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3A8E" w:rsidRPr="004F1B0D" w:rsidRDefault="001B1432" w:rsidP="00B67C43">
      <w:pPr>
        <w:jc w:val="center"/>
        <w:rPr>
          <w:rFonts w:ascii="Arial" w:hAnsi="Arial" w:cs="Arial"/>
          <w:b/>
          <w:sz w:val="44"/>
          <w:szCs w:val="44"/>
        </w:rPr>
      </w:pPr>
      <w:r w:rsidRPr="004F1B0D">
        <w:rPr>
          <w:rFonts w:ascii="Arial" w:hAnsi="Arial" w:cs="Arial"/>
          <w:b/>
          <w:sz w:val="44"/>
          <w:szCs w:val="44"/>
        </w:rPr>
        <w:t>Minimum Standards and Capability Framework</w:t>
      </w:r>
    </w:p>
    <w:p w:rsidR="001B1432" w:rsidRPr="00B67C43" w:rsidRDefault="001B1432" w:rsidP="00B67C43">
      <w:pPr>
        <w:jc w:val="center"/>
        <w:rPr>
          <w:rFonts w:ascii="Arial" w:hAnsi="Arial" w:cs="Arial"/>
          <w:sz w:val="44"/>
          <w:szCs w:val="44"/>
        </w:rPr>
      </w:pPr>
      <w:r w:rsidRPr="00B67C43">
        <w:rPr>
          <w:rFonts w:ascii="Arial" w:hAnsi="Arial" w:cs="Arial"/>
          <w:sz w:val="44"/>
          <w:szCs w:val="44"/>
        </w:rPr>
        <w:t xml:space="preserve">Newcastle Safeguarding Children </w:t>
      </w:r>
      <w:r w:rsidR="003C6CED">
        <w:rPr>
          <w:rFonts w:ascii="Arial" w:hAnsi="Arial" w:cs="Arial"/>
          <w:sz w:val="44"/>
          <w:szCs w:val="44"/>
        </w:rPr>
        <w:t>Partnership</w:t>
      </w:r>
    </w:p>
    <w:p w:rsidR="001B1432" w:rsidRPr="00B67C43" w:rsidRDefault="001B1432" w:rsidP="00B67C43">
      <w:pPr>
        <w:jc w:val="center"/>
        <w:rPr>
          <w:rFonts w:ascii="Arial" w:hAnsi="Arial" w:cs="Arial"/>
          <w:sz w:val="44"/>
          <w:szCs w:val="44"/>
        </w:rPr>
      </w:pPr>
      <w:r w:rsidRPr="00B67C43">
        <w:rPr>
          <w:rFonts w:ascii="Arial" w:hAnsi="Arial" w:cs="Arial"/>
          <w:sz w:val="44"/>
          <w:szCs w:val="44"/>
        </w:rPr>
        <w:t>Newcastle Safeguarding Adults Board</w:t>
      </w:r>
    </w:p>
    <w:p w:rsidR="001B1432" w:rsidRPr="00AD245B" w:rsidRDefault="007F59D6" w:rsidP="007F59D6">
      <w:pPr>
        <w:jc w:val="center"/>
        <w:rPr>
          <w:rFonts w:ascii="Arial" w:hAnsi="Arial" w:cs="Arial"/>
          <w:sz w:val="24"/>
          <w:szCs w:val="24"/>
        </w:rPr>
      </w:pPr>
      <w:r>
        <w:rPr>
          <w:noProof/>
        </w:rPr>
        <w:drawing>
          <wp:anchor distT="0" distB="0" distL="114300" distR="114300" simplePos="0" relativeHeight="251665408" behindDoc="0" locked="0" layoutInCell="1" allowOverlap="1" wp14:anchorId="13DB8BE0" wp14:editId="6891D981">
            <wp:simplePos x="0" y="0"/>
            <wp:positionH relativeFrom="column">
              <wp:posOffset>4705350</wp:posOffset>
            </wp:positionH>
            <wp:positionV relativeFrom="paragraph">
              <wp:posOffset>472440</wp:posOffset>
            </wp:positionV>
            <wp:extent cx="1895475" cy="1000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000125"/>
                    </a:xfrm>
                    <a:prstGeom prst="rect">
                      <a:avLst/>
                    </a:prstGeom>
                    <a:noFill/>
                    <a:ln>
                      <a:noFill/>
                    </a:ln>
                  </pic:spPr>
                </pic:pic>
              </a:graphicData>
            </a:graphic>
          </wp:anchor>
        </w:drawing>
      </w:r>
      <w:r w:rsidR="00B67C43" w:rsidRPr="0070302D">
        <w:rPr>
          <w:rFonts w:ascii="Arial" w:hAnsi="Arial" w:cs="Arial"/>
          <w:b/>
          <w:noProof/>
          <w:sz w:val="52"/>
          <w:szCs w:val="52"/>
          <w:lang w:eastAsia="en-GB"/>
        </w:rPr>
        <w:drawing>
          <wp:anchor distT="0" distB="0" distL="114300" distR="114300" simplePos="0" relativeHeight="251664384" behindDoc="0" locked="0" layoutInCell="1" allowOverlap="1" wp14:anchorId="3E520E7E" wp14:editId="6D02CF70">
            <wp:simplePos x="0" y="0"/>
            <wp:positionH relativeFrom="column">
              <wp:posOffset>7327900</wp:posOffset>
            </wp:positionH>
            <wp:positionV relativeFrom="paragraph">
              <wp:posOffset>310515</wp:posOffset>
            </wp:positionV>
            <wp:extent cx="2080260" cy="1485900"/>
            <wp:effectExtent l="0" t="0" r="0" b="0"/>
            <wp:wrapSquare wrapText="bothSides"/>
            <wp:docPr id="18" name="Picture 18" descr="C:\Users\13940\AppData\Local\Microsoft\Windows\Temporary Internet Files\Content.Outlook\1NSCHMVJ\NS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940\AppData\Local\Microsoft\Windows\Temporary Internet Files\Content.Outlook\1NSCHMVJ\NSAB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26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432" w:rsidRPr="00AD245B">
        <w:rPr>
          <w:rFonts w:ascii="Arial" w:hAnsi="Arial" w:cs="Arial"/>
          <w:sz w:val="24"/>
          <w:szCs w:val="24"/>
        </w:rPr>
        <w:br w:type="page"/>
      </w:r>
    </w:p>
    <w:p w:rsidR="00C67679" w:rsidRPr="00DA5E19" w:rsidRDefault="00C67679" w:rsidP="00C67679">
      <w:pPr>
        <w:spacing w:line="360" w:lineRule="auto"/>
        <w:jc w:val="both"/>
        <w:rPr>
          <w:rFonts w:ascii="Arial" w:hAnsi="Arial" w:cs="Arial"/>
        </w:rPr>
      </w:pPr>
      <w:r w:rsidRPr="00DA5E19">
        <w:rPr>
          <w:rFonts w:ascii="Arial" w:hAnsi="Arial" w:cs="Arial"/>
        </w:rPr>
        <w:t xml:space="preserve">The </w:t>
      </w:r>
      <w:r>
        <w:rPr>
          <w:rFonts w:ascii="Arial" w:hAnsi="Arial" w:cs="Arial"/>
        </w:rPr>
        <w:t>abuse and neglect</w:t>
      </w:r>
      <w:r w:rsidRPr="00DA5E19">
        <w:rPr>
          <w:rFonts w:ascii="Arial" w:hAnsi="Arial" w:cs="Arial"/>
        </w:rPr>
        <w:t xml:space="preserve"> of children and adults at risk presents a significant learning challenge. It is imperative that frontline staff and volunteers </w:t>
      </w:r>
      <w:proofErr w:type="gramStart"/>
      <w:r w:rsidRPr="00DA5E19">
        <w:rPr>
          <w:rFonts w:ascii="Arial" w:hAnsi="Arial" w:cs="Arial"/>
        </w:rPr>
        <w:t>have an understanding of</w:t>
      </w:r>
      <w:proofErr w:type="gramEnd"/>
      <w:r w:rsidRPr="00DA5E19">
        <w:rPr>
          <w:rFonts w:ascii="Arial" w:hAnsi="Arial" w:cs="Arial"/>
        </w:rPr>
        <w:t xml:space="preserve"> the key themes of </w:t>
      </w:r>
      <w:r>
        <w:rPr>
          <w:rFonts w:ascii="Arial" w:hAnsi="Arial" w:cs="Arial"/>
        </w:rPr>
        <w:t>abuse and neglect;</w:t>
      </w:r>
      <w:r w:rsidRPr="00DA5E19">
        <w:rPr>
          <w:rFonts w:ascii="Arial" w:hAnsi="Arial" w:cs="Arial"/>
        </w:rPr>
        <w:t xml:space="preserve"> and the frameworks in place to manage concerns. Of equal importance, practitioners across all fields need to recognise that </w:t>
      </w:r>
      <w:r>
        <w:rPr>
          <w:rFonts w:ascii="Arial" w:hAnsi="Arial" w:cs="Arial"/>
        </w:rPr>
        <w:t>abuse and neglect</w:t>
      </w:r>
      <w:r w:rsidRPr="00DA5E19">
        <w:rPr>
          <w:rFonts w:ascii="Arial" w:hAnsi="Arial" w:cs="Arial"/>
        </w:rPr>
        <w:t xml:space="preserve"> is something which effects both children and adults at risk. Workers, regardless of whether their primary client group is children or adults, should have an awareness that </w:t>
      </w:r>
      <w:r>
        <w:rPr>
          <w:rFonts w:ascii="Arial" w:hAnsi="Arial" w:cs="Arial"/>
        </w:rPr>
        <w:t>abuse</w:t>
      </w:r>
      <w:r w:rsidRPr="00DA5E19">
        <w:rPr>
          <w:rFonts w:ascii="Arial" w:hAnsi="Arial" w:cs="Arial"/>
        </w:rPr>
        <w:t xml:space="preserve"> can affect people across the life course and that there are frameworks in place to support anyone who may be at risk. </w:t>
      </w:r>
    </w:p>
    <w:p w:rsidR="0078426D" w:rsidRDefault="00C67679" w:rsidP="007166FF">
      <w:pPr>
        <w:spacing w:line="360" w:lineRule="auto"/>
        <w:jc w:val="both"/>
        <w:rPr>
          <w:rFonts w:ascii="Arial" w:hAnsi="Arial" w:cs="Arial"/>
        </w:rPr>
      </w:pPr>
      <w:r w:rsidRPr="00DA5E19">
        <w:rPr>
          <w:rFonts w:ascii="Arial" w:hAnsi="Arial" w:cs="Arial"/>
        </w:rPr>
        <w:t xml:space="preserve">This capability framework, developed jointly by the Newcastle Safeguarding </w:t>
      </w:r>
      <w:r w:rsidR="003C6CED" w:rsidRPr="00DA5E19">
        <w:rPr>
          <w:rFonts w:ascii="Arial" w:hAnsi="Arial" w:cs="Arial"/>
        </w:rPr>
        <w:t>Children’s</w:t>
      </w:r>
      <w:r w:rsidRPr="00DA5E19">
        <w:rPr>
          <w:rFonts w:ascii="Arial" w:hAnsi="Arial" w:cs="Arial"/>
        </w:rPr>
        <w:t xml:space="preserve"> </w:t>
      </w:r>
      <w:r w:rsidR="003C7776">
        <w:rPr>
          <w:rFonts w:ascii="Arial" w:hAnsi="Arial" w:cs="Arial"/>
        </w:rPr>
        <w:t>Partnership</w:t>
      </w:r>
      <w:r w:rsidRPr="00DA5E19">
        <w:rPr>
          <w:rFonts w:ascii="Arial" w:hAnsi="Arial" w:cs="Arial"/>
        </w:rPr>
        <w:t xml:space="preserve"> (NSC</w:t>
      </w:r>
      <w:r w:rsidR="003C7776">
        <w:rPr>
          <w:rFonts w:ascii="Arial" w:hAnsi="Arial" w:cs="Arial"/>
        </w:rPr>
        <w:t>P</w:t>
      </w:r>
      <w:r w:rsidRPr="00DA5E19">
        <w:rPr>
          <w:rFonts w:ascii="Arial" w:hAnsi="Arial" w:cs="Arial"/>
        </w:rPr>
        <w:t>) and the Newcastle Safeguarding Adults Board (NSAB) ident</w:t>
      </w:r>
      <w:r>
        <w:rPr>
          <w:rFonts w:ascii="Arial" w:hAnsi="Arial" w:cs="Arial"/>
        </w:rPr>
        <w:t xml:space="preserve">ifies </w:t>
      </w:r>
      <w:r w:rsidRPr="00A6098C">
        <w:rPr>
          <w:rFonts w:ascii="Arial" w:hAnsi="Arial" w:cs="Arial"/>
          <w:b/>
        </w:rPr>
        <w:t>core</w:t>
      </w:r>
      <w:r>
        <w:rPr>
          <w:rFonts w:ascii="Arial" w:hAnsi="Arial" w:cs="Arial"/>
        </w:rPr>
        <w:t xml:space="preserve"> capabilities for six</w:t>
      </w:r>
      <w:r w:rsidRPr="00DA5E19">
        <w:rPr>
          <w:rFonts w:ascii="Arial" w:hAnsi="Arial" w:cs="Arial"/>
        </w:rPr>
        <w:t xml:space="preserve"> key groups of learners</w:t>
      </w:r>
      <w:r w:rsidR="003C6CED" w:rsidRPr="00DA5E19">
        <w:rPr>
          <w:rFonts w:ascii="Arial" w:hAnsi="Arial" w:cs="Arial"/>
        </w:rPr>
        <w:t xml:space="preserve">. </w:t>
      </w:r>
      <w:r w:rsidRPr="00DA5E19">
        <w:rPr>
          <w:rFonts w:ascii="Arial" w:hAnsi="Arial" w:cs="Arial"/>
        </w:rPr>
        <w:t xml:space="preserve">All staff members and volunteers should be assessed as capable against the capabilities that are relevant to their occupational role. Whatever their role, all staff should know when and how to report any concern about the </w:t>
      </w:r>
      <w:r>
        <w:rPr>
          <w:rFonts w:ascii="Arial" w:hAnsi="Arial" w:cs="Arial"/>
        </w:rPr>
        <w:t>abuse or neglect</w:t>
      </w:r>
      <w:r w:rsidRPr="00DA5E19">
        <w:rPr>
          <w:rFonts w:ascii="Arial" w:hAnsi="Arial" w:cs="Arial"/>
        </w:rPr>
        <w:t xml:space="preserve"> of a child or adult at risk. Each capability within this framework refers to a combination of skills, knowledge and experience expected of individual staff and this framework aims to ensure that these qualities inform safeguarding practice in a way that is commensurate with an individuals’ occupational role and responsibility. Capability involves being able to demonstrate the ability to be critically reflective and self-aware as you analyse, </w:t>
      </w:r>
      <w:r w:rsidR="003C6CED" w:rsidRPr="00DA5E19">
        <w:rPr>
          <w:rFonts w:ascii="Arial" w:hAnsi="Arial" w:cs="Arial"/>
        </w:rPr>
        <w:t>review,</w:t>
      </w:r>
      <w:r w:rsidRPr="00DA5E19">
        <w:rPr>
          <w:rFonts w:ascii="Arial" w:hAnsi="Arial" w:cs="Arial"/>
        </w:rPr>
        <w:t xml:space="preserve"> and evaluate your skills, </w:t>
      </w:r>
      <w:r w:rsidR="003C6CED" w:rsidRPr="00DA5E19">
        <w:rPr>
          <w:rFonts w:ascii="Arial" w:hAnsi="Arial" w:cs="Arial"/>
        </w:rPr>
        <w:t>knowledge,</w:t>
      </w:r>
      <w:r w:rsidRPr="00DA5E19">
        <w:rPr>
          <w:rFonts w:ascii="Arial" w:hAnsi="Arial" w:cs="Arial"/>
        </w:rPr>
        <w:t xml:space="preserve"> and professional practice, exploring alternative approaches and being open to change. </w:t>
      </w:r>
    </w:p>
    <w:p w:rsidR="00C61EF2" w:rsidRPr="000D528C" w:rsidRDefault="00C61EF2" w:rsidP="00C61EF2">
      <w:pPr>
        <w:spacing w:line="360" w:lineRule="auto"/>
        <w:jc w:val="both"/>
        <w:rPr>
          <w:rFonts w:ascii="Arial" w:hAnsi="Arial" w:cs="Arial"/>
          <w:b/>
        </w:rPr>
      </w:pPr>
      <w:r w:rsidRPr="000D528C">
        <w:rPr>
          <w:rFonts w:ascii="Arial" w:hAnsi="Arial" w:cs="Arial"/>
          <w:b/>
        </w:rPr>
        <w:t xml:space="preserve">Please note, this is guidance for minimum core training, other continual professional development is available which may be necessary for your role.  This is a living document and will be updated in line with emerging national and local policy and practice development.  To access the most up to date version please refer to the </w:t>
      </w:r>
      <w:r>
        <w:rPr>
          <w:rFonts w:ascii="Arial" w:hAnsi="Arial" w:cs="Arial"/>
          <w:b/>
        </w:rPr>
        <w:t xml:space="preserve">Safeguarding joint website </w:t>
      </w:r>
      <w:hyperlink r:id="rId10" w:history="1">
        <w:r w:rsidRPr="000C407B">
          <w:rPr>
            <w:rStyle w:val="Hyperlink"/>
            <w:rFonts w:ascii="Arial" w:hAnsi="Arial" w:cs="Arial"/>
            <w:sz w:val="24"/>
            <w:szCs w:val="24"/>
          </w:rPr>
          <w:t>www.newcastlesafeguarding.org.uk</w:t>
        </w:r>
      </w:hyperlink>
    </w:p>
    <w:p w:rsidR="005B0B3E" w:rsidRPr="00E93856" w:rsidRDefault="005B0B3E" w:rsidP="005B0B3E">
      <w:pPr>
        <w:spacing w:line="360" w:lineRule="auto"/>
        <w:jc w:val="both"/>
        <w:rPr>
          <w:rFonts w:ascii="Arial" w:hAnsi="Arial" w:cs="Arial"/>
        </w:rPr>
      </w:pPr>
      <w:r w:rsidRPr="00E93856">
        <w:rPr>
          <w:rFonts w:ascii="Arial" w:hAnsi="Arial" w:cs="Arial"/>
        </w:rPr>
        <w:t xml:space="preserve">If you work in Children’s Healthcare you should refer to the </w:t>
      </w:r>
      <w:hyperlink r:id="rId11" w:history="1">
        <w:r w:rsidRPr="00E93856">
          <w:rPr>
            <w:rStyle w:val="Hyperlink"/>
            <w:rFonts w:ascii="Arial" w:hAnsi="Arial" w:cs="Arial"/>
            <w:color w:val="2375B8" w:themeColor="accent6" w:themeShade="BF"/>
          </w:rPr>
          <w:t>Intercollegiate Document</w:t>
        </w:r>
      </w:hyperlink>
    </w:p>
    <w:p w:rsidR="005B0B3E" w:rsidRDefault="005B0B3E" w:rsidP="005B0B3E">
      <w:pPr>
        <w:spacing w:line="360" w:lineRule="auto"/>
        <w:jc w:val="both"/>
        <w:rPr>
          <w:rStyle w:val="Hyperlink"/>
          <w:rFonts w:ascii="Arial" w:hAnsi="Arial" w:cs="Arial"/>
          <w:color w:val="2375B8" w:themeColor="accent6" w:themeShade="BF"/>
        </w:rPr>
      </w:pPr>
      <w:r w:rsidRPr="00E93856">
        <w:rPr>
          <w:rFonts w:ascii="Arial" w:hAnsi="Arial" w:cs="Arial"/>
          <w:color w:val="000000" w:themeColor="text1"/>
        </w:rPr>
        <w:t>If you work in Adults Healt</w:t>
      </w:r>
      <w:r>
        <w:rPr>
          <w:rFonts w:ascii="Arial" w:hAnsi="Arial" w:cs="Arial"/>
          <w:color w:val="000000" w:themeColor="text1"/>
        </w:rPr>
        <w:t>h</w:t>
      </w:r>
      <w:r w:rsidR="00666EF0">
        <w:rPr>
          <w:rFonts w:ascii="Arial" w:hAnsi="Arial" w:cs="Arial"/>
          <w:color w:val="000000" w:themeColor="text1"/>
        </w:rPr>
        <w:t>c</w:t>
      </w:r>
      <w:r>
        <w:rPr>
          <w:rFonts w:ascii="Arial" w:hAnsi="Arial" w:cs="Arial"/>
          <w:color w:val="000000" w:themeColor="text1"/>
        </w:rPr>
        <w:t>are you should also</w:t>
      </w:r>
      <w:r w:rsidRPr="00E93856">
        <w:rPr>
          <w:rFonts w:ascii="Arial" w:hAnsi="Arial" w:cs="Arial"/>
          <w:color w:val="000000" w:themeColor="text1"/>
        </w:rPr>
        <w:t xml:space="preserve"> refer to the </w:t>
      </w:r>
      <w:hyperlink r:id="rId12" w:history="1">
        <w:r w:rsidRPr="00E93856">
          <w:rPr>
            <w:rStyle w:val="Hyperlink"/>
            <w:rFonts w:ascii="Arial" w:hAnsi="Arial" w:cs="Arial"/>
            <w:color w:val="2375B8" w:themeColor="accent6" w:themeShade="BF"/>
          </w:rPr>
          <w:t>Pocket Guide</w:t>
        </w:r>
      </w:hyperlink>
    </w:p>
    <w:p w:rsidR="005B0B3E" w:rsidRPr="000D528C" w:rsidRDefault="005B0B3E" w:rsidP="005B0B3E">
      <w:pPr>
        <w:spacing w:line="360" w:lineRule="auto"/>
        <w:jc w:val="both"/>
        <w:rPr>
          <w:rFonts w:ascii="Arial" w:hAnsi="Arial" w:cs="Arial"/>
          <w:b/>
        </w:rPr>
      </w:pPr>
      <w:r w:rsidRPr="000D528C">
        <w:rPr>
          <w:rStyle w:val="Hyperlink"/>
          <w:rFonts w:ascii="Arial" w:hAnsi="Arial" w:cs="Arial"/>
          <w:b/>
          <w:color w:val="auto"/>
          <w:u w:val="none"/>
        </w:rPr>
        <w:t>To ensure that you are up to date with changes in policy and practice it is recommended that you repeat your core level training every three years</w:t>
      </w:r>
      <w:r>
        <w:rPr>
          <w:rStyle w:val="Hyperlink"/>
          <w:rFonts w:ascii="Arial" w:hAnsi="Arial" w:cs="Arial"/>
          <w:b/>
          <w:color w:val="auto"/>
          <w:u w:val="none"/>
        </w:rPr>
        <w:t>.</w:t>
      </w:r>
    </w:p>
    <w:p w:rsidR="00FC086E" w:rsidRDefault="00FC086E" w:rsidP="005B0B3E">
      <w:pPr>
        <w:rPr>
          <w:rFonts w:ascii="Arial" w:hAnsi="Arial" w:cs="Arial"/>
          <w:sz w:val="24"/>
          <w:szCs w:val="24"/>
        </w:rPr>
      </w:pPr>
    </w:p>
    <w:p w:rsidR="007166FF" w:rsidRDefault="007166FF" w:rsidP="00C80891">
      <w:pPr>
        <w:ind w:left="720" w:hanging="720"/>
        <w:rPr>
          <w:rFonts w:ascii="Arial" w:hAnsi="Arial" w:cs="Arial"/>
          <w:sz w:val="24"/>
          <w:szCs w:val="24"/>
        </w:rPr>
      </w:pPr>
    </w:p>
    <w:p w:rsidR="007166FF" w:rsidRDefault="007166FF" w:rsidP="00C80891">
      <w:pPr>
        <w:ind w:left="720" w:hanging="720"/>
        <w:rPr>
          <w:rFonts w:ascii="Arial" w:hAnsi="Arial" w:cs="Arial"/>
          <w:sz w:val="24"/>
          <w:szCs w:val="24"/>
        </w:rPr>
      </w:pPr>
    </w:p>
    <w:p w:rsidR="007166FF" w:rsidRDefault="007166FF" w:rsidP="00C80891">
      <w:pPr>
        <w:ind w:left="720" w:hanging="720"/>
        <w:rPr>
          <w:rFonts w:ascii="Arial" w:hAnsi="Arial" w:cs="Arial"/>
          <w:sz w:val="24"/>
          <w:szCs w:val="24"/>
        </w:rPr>
      </w:pPr>
    </w:p>
    <w:p w:rsidR="007166FF" w:rsidRDefault="007166FF" w:rsidP="00C80891">
      <w:pPr>
        <w:ind w:left="720" w:hanging="720"/>
        <w:rPr>
          <w:rFonts w:ascii="Arial" w:hAnsi="Arial" w:cs="Arial"/>
          <w:sz w:val="24"/>
          <w:szCs w:val="24"/>
        </w:rPr>
      </w:pPr>
    </w:p>
    <w:p w:rsidR="007166FF" w:rsidRDefault="007166FF" w:rsidP="00C80891">
      <w:pPr>
        <w:ind w:left="720" w:hanging="720"/>
        <w:rPr>
          <w:rFonts w:ascii="Arial" w:hAnsi="Arial" w:cs="Arial"/>
          <w:sz w:val="24"/>
          <w:szCs w:val="24"/>
        </w:rPr>
      </w:pPr>
    </w:p>
    <w:p w:rsidR="007166FF" w:rsidRDefault="007166FF">
      <w:pPr>
        <w:rPr>
          <w:rFonts w:ascii="Arial" w:hAnsi="Arial" w:cs="Arial"/>
          <w:sz w:val="24"/>
          <w:szCs w:val="24"/>
        </w:rPr>
      </w:pPr>
      <w:r>
        <w:rPr>
          <w:rFonts w:ascii="Arial" w:hAnsi="Arial" w:cs="Arial"/>
          <w:sz w:val="24"/>
          <w:szCs w:val="24"/>
        </w:rPr>
        <w:br w:type="page"/>
      </w:r>
    </w:p>
    <w:p w:rsidR="007166FF" w:rsidRDefault="007166FF" w:rsidP="00C80891">
      <w:pPr>
        <w:ind w:left="720" w:hanging="720"/>
        <w:rPr>
          <w:rFonts w:ascii="Arial" w:hAnsi="Arial" w:cs="Arial"/>
          <w:sz w:val="24"/>
          <w:szCs w:val="24"/>
        </w:rPr>
      </w:pPr>
    </w:p>
    <w:p w:rsidR="00C80891" w:rsidRPr="00AD245B" w:rsidRDefault="00C80891" w:rsidP="007166FF">
      <w:pPr>
        <w:rPr>
          <w:rFonts w:ascii="Arial" w:hAnsi="Arial" w:cs="Arial"/>
          <w:sz w:val="24"/>
          <w:szCs w:val="24"/>
        </w:rPr>
      </w:pPr>
      <w:r w:rsidRPr="00AD245B">
        <w:rPr>
          <w:rFonts w:ascii="Arial" w:hAnsi="Arial" w:cs="Arial"/>
          <w:sz w:val="24"/>
          <w:szCs w:val="24"/>
        </w:rPr>
        <w:t>This document is part of a three-part structure around learning and development which is designed to help you meet your safeguarding training needs</w:t>
      </w:r>
      <w:r w:rsidR="003C6CED" w:rsidRPr="00AD245B">
        <w:rPr>
          <w:rFonts w:ascii="Arial" w:hAnsi="Arial" w:cs="Arial"/>
          <w:sz w:val="24"/>
          <w:szCs w:val="24"/>
        </w:rPr>
        <w:t xml:space="preserve">. </w:t>
      </w:r>
      <w:r w:rsidRPr="00AD245B">
        <w:rPr>
          <w:rFonts w:ascii="Arial" w:hAnsi="Arial" w:cs="Arial"/>
          <w:sz w:val="24"/>
          <w:szCs w:val="24"/>
        </w:rPr>
        <w:t xml:space="preserve">It should be read in conjunction with your </w:t>
      </w:r>
      <w:proofErr w:type="gramStart"/>
      <w:r w:rsidRPr="00AD245B">
        <w:rPr>
          <w:rFonts w:ascii="Arial" w:hAnsi="Arial" w:cs="Arial"/>
          <w:sz w:val="24"/>
          <w:szCs w:val="24"/>
        </w:rPr>
        <w:t>own</w:t>
      </w:r>
      <w:proofErr w:type="gramEnd"/>
      <w:r w:rsidRPr="00AD245B">
        <w:rPr>
          <w:rFonts w:ascii="Arial" w:hAnsi="Arial" w:cs="Arial"/>
          <w:sz w:val="24"/>
          <w:szCs w:val="24"/>
        </w:rPr>
        <w:t xml:space="preserve"> </w:t>
      </w:r>
    </w:p>
    <w:p w:rsidR="001B1432" w:rsidRDefault="0066586D" w:rsidP="00C80891">
      <w:pPr>
        <w:ind w:left="720" w:hanging="720"/>
        <w:rPr>
          <w:rFonts w:ascii="Arial" w:hAnsi="Arial" w:cs="Arial"/>
          <w:sz w:val="24"/>
          <w:szCs w:val="24"/>
        </w:rPr>
      </w:pPr>
      <w:r>
        <w:rPr>
          <w:rFonts w:ascii="Arial" w:hAnsi="Arial" w:cs="Arial"/>
          <w:sz w:val="24"/>
          <w:szCs w:val="24"/>
        </w:rPr>
        <w:t>organisations policies</w:t>
      </w:r>
      <w:r w:rsidR="003C6CED">
        <w:rPr>
          <w:rFonts w:ascii="Arial" w:hAnsi="Arial" w:cs="Arial"/>
          <w:sz w:val="24"/>
          <w:szCs w:val="24"/>
        </w:rPr>
        <w:t xml:space="preserve">. </w:t>
      </w:r>
      <w:r>
        <w:rPr>
          <w:rFonts w:ascii="Arial" w:hAnsi="Arial" w:cs="Arial"/>
          <w:sz w:val="24"/>
          <w:szCs w:val="24"/>
        </w:rPr>
        <w:t>A</w:t>
      </w:r>
      <w:r w:rsidR="0020601D">
        <w:rPr>
          <w:rFonts w:ascii="Arial" w:hAnsi="Arial" w:cs="Arial"/>
          <w:sz w:val="24"/>
          <w:szCs w:val="24"/>
        </w:rPr>
        <w:t>ll training</w:t>
      </w:r>
      <w:r>
        <w:rPr>
          <w:rFonts w:ascii="Arial" w:hAnsi="Arial" w:cs="Arial"/>
          <w:sz w:val="24"/>
          <w:szCs w:val="24"/>
        </w:rPr>
        <w:t xml:space="preserve"> undertaken</w:t>
      </w:r>
      <w:r w:rsidR="0020601D">
        <w:rPr>
          <w:rFonts w:ascii="Arial" w:hAnsi="Arial" w:cs="Arial"/>
          <w:sz w:val="24"/>
          <w:szCs w:val="24"/>
        </w:rPr>
        <w:t xml:space="preserve"> should be consider in the context of your own role requirements and at the discretion of your line manager.</w:t>
      </w:r>
    </w:p>
    <w:p w:rsidR="00FC086E" w:rsidRDefault="00FC086E" w:rsidP="00C80891">
      <w:pPr>
        <w:ind w:left="720" w:hanging="720"/>
        <w:rPr>
          <w:rFonts w:ascii="Arial" w:hAnsi="Arial" w:cs="Arial"/>
          <w:sz w:val="24"/>
          <w:szCs w:val="24"/>
        </w:rPr>
      </w:pPr>
    </w:p>
    <w:p w:rsidR="00FC086E" w:rsidRDefault="00FC086E" w:rsidP="00C80891">
      <w:pPr>
        <w:ind w:left="720" w:hanging="720"/>
        <w:rPr>
          <w:rFonts w:ascii="Arial" w:hAnsi="Arial" w:cs="Arial"/>
          <w:sz w:val="24"/>
          <w:szCs w:val="24"/>
        </w:rPr>
      </w:pPr>
    </w:p>
    <w:p w:rsidR="0003354A" w:rsidRDefault="0003354A" w:rsidP="00C80891">
      <w:pPr>
        <w:ind w:left="720" w:hanging="720"/>
        <w:rPr>
          <w:rFonts w:ascii="Arial" w:hAnsi="Arial" w:cs="Arial"/>
          <w:sz w:val="24"/>
          <w:szCs w:val="24"/>
        </w:rPr>
      </w:pPr>
      <w:r w:rsidRPr="00AD245B">
        <w:rPr>
          <w:noProof/>
          <w:sz w:val="24"/>
          <w:szCs w:val="24"/>
          <w:lang w:eastAsia="en-GB"/>
        </w:rPr>
        <w:drawing>
          <wp:anchor distT="0" distB="0" distL="114300" distR="114300" simplePos="0" relativeHeight="251662336" behindDoc="0" locked="0" layoutInCell="1" allowOverlap="1" wp14:anchorId="1FDCE976" wp14:editId="78F50B63">
            <wp:simplePos x="0" y="0"/>
            <wp:positionH relativeFrom="column">
              <wp:posOffset>43543</wp:posOffset>
            </wp:positionH>
            <wp:positionV relativeFrom="paragraph">
              <wp:posOffset>38826</wp:posOffset>
            </wp:positionV>
            <wp:extent cx="13312775" cy="3838575"/>
            <wp:effectExtent l="38100" t="38100" r="41275" b="47625"/>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03354A" w:rsidRPr="00AD245B" w:rsidRDefault="0003354A" w:rsidP="00C80891">
      <w:pPr>
        <w:ind w:left="720" w:hanging="720"/>
        <w:rPr>
          <w:rFonts w:ascii="Arial" w:hAnsi="Arial" w:cs="Arial"/>
          <w:sz w:val="24"/>
          <w:szCs w:val="24"/>
        </w:rPr>
      </w:pPr>
    </w:p>
    <w:p w:rsidR="001B1432" w:rsidRPr="00AD245B" w:rsidRDefault="001B1432">
      <w:pPr>
        <w:rPr>
          <w:rFonts w:ascii="Arial" w:hAnsi="Arial" w:cs="Arial"/>
          <w:sz w:val="24"/>
          <w:szCs w:val="24"/>
        </w:rPr>
      </w:pPr>
    </w:p>
    <w:p w:rsidR="001B1432" w:rsidRPr="00AD245B" w:rsidRDefault="001B1432">
      <w:pPr>
        <w:rPr>
          <w:rFonts w:ascii="Arial" w:hAnsi="Arial" w:cs="Arial"/>
          <w:sz w:val="24"/>
          <w:szCs w:val="24"/>
        </w:rPr>
      </w:pPr>
      <w:r w:rsidRPr="00AD245B">
        <w:rPr>
          <w:rFonts w:ascii="Arial" w:hAnsi="Arial" w:cs="Arial"/>
          <w:sz w:val="24"/>
          <w:szCs w:val="24"/>
        </w:rPr>
        <w:br/>
      </w:r>
    </w:p>
    <w:p w:rsidR="001B1432" w:rsidRPr="00AD245B" w:rsidRDefault="001B1432">
      <w:pPr>
        <w:rPr>
          <w:rFonts w:ascii="Arial" w:hAnsi="Arial" w:cs="Arial"/>
          <w:sz w:val="24"/>
          <w:szCs w:val="24"/>
        </w:rPr>
      </w:pPr>
      <w:r w:rsidRPr="00AD245B">
        <w:rPr>
          <w:rFonts w:ascii="Arial" w:hAnsi="Arial" w:cs="Arial"/>
          <w:sz w:val="24"/>
          <w:szCs w:val="24"/>
        </w:rPr>
        <w:br w:type="page"/>
      </w:r>
    </w:p>
    <w:p w:rsidR="001B1432" w:rsidRPr="00AD245B" w:rsidRDefault="005A1932">
      <w:pPr>
        <w:rPr>
          <w:rFonts w:ascii="Arial" w:hAnsi="Arial" w:cs="Arial"/>
          <w:sz w:val="24"/>
          <w:szCs w:val="24"/>
        </w:rPr>
      </w:pPr>
      <w:r w:rsidRPr="00EB1619">
        <w:rPr>
          <w:rFonts w:ascii="Arial" w:hAnsi="Arial" w:cs="Arial"/>
          <w:noProof/>
          <w:sz w:val="28"/>
          <w:szCs w:val="28"/>
          <w:lang w:eastAsia="en-GB"/>
        </w:rPr>
        <mc:AlternateContent>
          <mc:Choice Requires="wps">
            <w:drawing>
              <wp:anchor distT="0" distB="0" distL="114300" distR="114300" simplePos="0" relativeHeight="251659264" behindDoc="1" locked="0" layoutInCell="1" allowOverlap="1" wp14:anchorId="6BC2C5A8" wp14:editId="2A259F11">
                <wp:simplePos x="0" y="0"/>
                <wp:positionH relativeFrom="margin">
                  <wp:align>right</wp:align>
                </wp:positionH>
                <wp:positionV relativeFrom="paragraph">
                  <wp:posOffset>517085</wp:posOffset>
                </wp:positionV>
                <wp:extent cx="8860790" cy="6782637"/>
                <wp:effectExtent l="0" t="0" r="16510" b="18415"/>
                <wp:wrapNone/>
                <wp:docPr id="1" name="Isosceles Triangle 1"/>
                <wp:cNvGraphicFramePr/>
                <a:graphic xmlns:a="http://schemas.openxmlformats.org/drawingml/2006/main">
                  <a:graphicData uri="http://schemas.microsoft.com/office/word/2010/wordprocessingShape">
                    <wps:wsp>
                      <wps:cNvSpPr/>
                      <wps:spPr>
                        <a:xfrm rot="10800000">
                          <a:off x="0" y="0"/>
                          <a:ext cx="8860790" cy="6782637"/>
                        </a:xfrm>
                        <a:prstGeom prst="triangle">
                          <a:avLst>
                            <a:gd name="adj" fmla="val 49068"/>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D64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46.5pt;margin-top:40.7pt;width:697.7pt;height:534.05pt;rotation:180;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" adj="10599" fillcolor="#f2f2f2 [3052]" strokecolor="#f2f2f2 [3052]" strokeweight="1pt">
                <w10:wrap anchorx="margin"/>
              </v:shape>
            </w:pict>
          </mc:Fallback>
        </mc:AlternateContent>
      </w:r>
    </w:p>
    <w:tbl>
      <w:tblPr>
        <w:tblStyle w:val="TableGrid"/>
        <w:tblW w:w="0" w:type="auto"/>
        <w:tblLook w:val="04A0" w:firstRow="1" w:lastRow="0" w:firstColumn="1" w:lastColumn="0" w:noHBand="0" w:noVBand="1"/>
      </w:tblPr>
      <w:tblGrid>
        <w:gridCol w:w="8359"/>
        <w:gridCol w:w="14005"/>
      </w:tblGrid>
      <w:tr w:rsidR="001B1432" w:rsidRPr="003A1499" w:rsidTr="00C8043E">
        <w:tc>
          <w:tcPr>
            <w:tcW w:w="8359" w:type="dxa"/>
          </w:tcPr>
          <w:p w:rsidR="001B1432" w:rsidRPr="00EB1619" w:rsidRDefault="001B1432">
            <w:pPr>
              <w:rPr>
                <w:rFonts w:ascii="Arial" w:hAnsi="Arial" w:cs="Arial"/>
                <w:b/>
                <w:sz w:val="28"/>
                <w:szCs w:val="28"/>
              </w:rPr>
            </w:pPr>
            <w:r w:rsidRPr="00EB1619">
              <w:rPr>
                <w:rFonts w:ascii="Arial" w:hAnsi="Arial" w:cs="Arial"/>
                <w:b/>
                <w:sz w:val="28"/>
                <w:szCs w:val="28"/>
              </w:rPr>
              <w:t>Target Groups</w:t>
            </w:r>
          </w:p>
        </w:tc>
        <w:tc>
          <w:tcPr>
            <w:tcW w:w="14005" w:type="dxa"/>
          </w:tcPr>
          <w:p w:rsidR="001B1432" w:rsidRPr="00EB1619" w:rsidRDefault="00637CE4">
            <w:pPr>
              <w:rPr>
                <w:rFonts w:ascii="Arial" w:hAnsi="Arial" w:cs="Arial"/>
                <w:b/>
                <w:sz w:val="28"/>
                <w:szCs w:val="28"/>
              </w:rPr>
            </w:pPr>
            <w:r w:rsidRPr="00EB1619">
              <w:rPr>
                <w:rFonts w:ascii="Arial" w:hAnsi="Arial" w:cs="Arial"/>
                <w:b/>
                <w:sz w:val="28"/>
                <w:szCs w:val="28"/>
              </w:rPr>
              <w:t>Including but not limited to…</w:t>
            </w:r>
          </w:p>
        </w:tc>
      </w:tr>
      <w:tr w:rsidR="001B1432" w:rsidRPr="003A1499" w:rsidTr="00C8043E">
        <w:tc>
          <w:tcPr>
            <w:tcW w:w="8359" w:type="dxa"/>
            <w:shd w:val="clear" w:color="auto" w:fill="92C2EA" w:themeFill="accent6" w:themeFillTint="99"/>
          </w:tcPr>
          <w:p w:rsidR="001B1432" w:rsidRPr="00EB1619" w:rsidRDefault="001B1432" w:rsidP="00E43171">
            <w:pPr>
              <w:rPr>
                <w:rFonts w:ascii="Arial" w:hAnsi="Arial" w:cs="Arial"/>
                <w:sz w:val="28"/>
                <w:szCs w:val="28"/>
              </w:rPr>
            </w:pPr>
            <w:r w:rsidRPr="00EB1619">
              <w:rPr>
                <w:rFonts w:ascii="Arial" w:hAnsi="Arial" w:cs="Arial"/>
                <w:b/>
                <w:sz w:val="28"/>
                <w:szCs w:val="28"/>
              </w:rPr>
              <w:t>Group A</w:t>
            </w:r>
            <w:r w:rsidR="00E43171" w:rsidRPr="00EB1619">
              <w:rPr>
                <w:rFonts w:ascii="Arial" w:hAnsi="Arial" w:cs="Arial"/>
                <w:sz w:val="28"/>
                <w:szCs w:val="28"/>
              </w:rPr>
              <w:t>: Service Users and Members of the Public</w:t>
            </w:r>
          </w:p>
        </w:tc>
        <w:tc>
          <w:tcPr>
            <w:tcW w:w="14005" w:type="dxa"/>
          </w:tcPr>
          <w:p w:rsidR="001B1432" w:rsidRPr="00EB1619" w:rsidRDefault="00511D74" w:rsidP="00511D74">
            <w:pPr>
              <w:rPr>
                <w:rFonts w:ascii="Arial" w:hAnsi="Arial" w:cs="Arial"/>
                <w:sz w:val="28"/>
                <w:szCs w:val="28"/>
              </w:rPr>
            </w:pPr>
            <w:r w:rsidRPr="00EB1619">
              <w:rPr>
                <w:rFonts w:ascii="Arial" w:hAnsi="Arial" w:cs="Arial"/>
                <w:sz w:val="28"/>
                <w:szCs w:val="28"/>
              </w:rPr>
              <w:t xml:space="preserve">This group would ordinarily be specifically targeted for training and awareness raising as part of a strategically identified need for community engagement. </w:t>
            </w:r>
            <w:r w:rsidR="00E43171" w:rsidRPr="00EB1619">
              <w:rPr>
                <w:rFonts w:ascii="Arial" w:hAnsi="Arial" w:cs="Arial"/>
                <w:sz w:val="28"/>
                <w:szCs w:val="28"/>
              </w:rPr>
              <w:t>Children, Young People, Adults at Risk, Parents and Carers (without corporate responsibility)</w:t>
            </w:r>
            <w:r w:rsidR="003C6CED" w:rsidRPr="00EB1619">
              <w:rPr>
                <w:rFonts w:ascii="Arial" w:hAnsi="Arial" w:cs="Arial"/>
                <w:sz w:val="28"/>
                <w:szCs w:val="28"/>
              </w:rPr>
              <w:t xml:space="preserve">. </w:t>
            </w:r>
          </w:p>
        </w:tc>
      </w:tr>
      <w:tr w:rsidR="001B1432" w:rsidRPr="003A1499" w:rsidTr="00C8043E">
        <w:tc>
          <w:tcPr>
            <w:tcW w:w="8359" w:type="dxa"/>
            <w:shd w:val="clear" w:color="auto" w:fill="81DFCC" w:themeFill="accent5" w:themeFillTint="99"/>
          </w:tcPr>
          <w:p w:rsidR="001B1432" w:rsidRPr="00EB1619" w:rsidRDefault="001B1432">
            <w:pPr>
              <w:rPr>
                <w:rFonts w:ascii="Arial" w:hAnsi="Arial" w:cs="Arial"/>
                <w:sz w:val="28"/>
                <w:szCs w:val="28"/>
              </w:rPr>
            </w:pPr>
            <w:r w:rsidRPr="00EB1619">
              <w:rPr>
                <w:rFonts w:ascii="Arial" w:hAnsi="Arial" w:cs="Arial"/>
                <w:b/>
                <w:sz w:val="28"/>
                <w:szCs w:val="28"/>
              </w:rPr>
              <w:t>Group B</w:t>
            </w:r>
            <w:r w:rsidR="00637CE4" w:rsidRPr="00EB1619">
              <w:rPr>
                <w:rFonts w:ascii="Arial" w:hAnsi="Arial" w:cs="Arial"/>
                <w:sz w:val="28"/>
                <w:szCs w:val="28"/>
              </w:rPr>
              <w:t xml:space="preserve">: Those working in services or businesses which could be </w:t>
            </w:r>
            <w:proofErr w:type="gramStart"/>
            <w:r w:rsidR="00637CE4" w:rsidRPr="00EB1619">
              <w:rPr>
                <w:rFonts w:ascii="Arial" w:hAnsi="Arial" w:cs="Arial"/>
                <w:sz w:val="28"/>
                <w:szCs w:val="28"/>
              </w:rPr>
              <w:t>in a position</w:t>
            </w:r>
            <w:proofErr w:type="gramEnd"/>
            <w:r w:rsidR="00637CE4" w:rsidRPr="00EB1619">
              <w:rPr>
                <w:rFonts w:ascii="Arial" w:hAnsi="Arial" w:cs="Arial"/>
                <w:sz w:val="28"/>
                <w:szCs w:val="28"/>
              </w:rPr>
              <w:t xml:space="preserve"> to identify perpetrators and/or victims of abuse and neglect</w:t>
            </w:r>
          </w:p>
        </w:tc>
        <w:tc>
          <w:tcPr>
            <w:tcW w:w="14005" w:type="dxa"/>
          </w:tcPr>
          <w:p w:rsidR="001B1432" w:rsidRPr="00EB1619" w:rsidRDefault="000C2CC2" w:rsidP="000C2CC2">
            <w:pPr>
              <w:pStyle w:val="Default"/>
              <w:rPr>
                <w:sz w:val="28"/>
                <w:szCs w:val="28"/>
              </w:rPr>
            </w:pPr>
            <w:r w:rsidRPr="00EB1619">
              <w:rPr>
                <w:sz w:val="28"/>
                <w:szCs w:val="28"/>
              </w:rPr>
              <w:t>Staff and volunteers with infrequent contact with children, young people, parents/</w:t>
            </w:r>
            <w:r w:rsidR="003C6CED" w:rsidRPr="00EB1619">
              <w:rPr>
                <w:sz w:val="28"/>
                <w:szCs w:val="28"/>
              </w:rPr>
              <w:t>carers,</w:t>
            </w:r>
            <w:r w:rsidRPr="00EB1619">
              <w:rPr>
                <w:sz w:val="28"/>
                <w:szCs w:val="28"/>
              </w:rPr>
              <w:t xml:space="preserve"> or adults with care support needs, who may become aware of possible abuse or neglect</w:t>
            </w:r>
            <w:r w:rsidR="003C6CED" w:rsidRPr="00EB1619">
              <w:rPr>
                <w:sz w:val="28"/>
                <w:szCs w:val="28"/>
              </w:rPr>
              <w:t xml:space="preserve">. </w:t>
            </w:r>
            <w:r w:rsidR="007921B4" w:rsidRPr="00EB1619">
              <w:rPr>
                <w:sz w:val="28"/>
                <w:szCs w:val="28"/>
              </w:rPr>
              <w:t>Taxi drivers, hotels, B&amp;Bs, licensed premises, small businesses, faith communities, sex workers</w:t>
            </w:r>
          </w:p>
        </w:tc>
      </w:tr>
      <w:tr w:rsidR="001B1432" w:rsidRPr="003A1499" w:rsidTr="00C8043E">
        <w:tc>
          <w:tcPr>
            <w:tcW w:w="8359" w:type="dxa"/>
            <w:shd w:val="clear" w:color="auto" w:fill="B3D68C" w:themeFill="accent4" w:themeFillTint="99"/>
          </w:tcPr>
          <w:p w:rsidR="001B1432" w:rsidRPr="00EB1619" w:rsidRDefault="001B1432">
            <w:pPr>
              <w:rPr>
                <w:rFonts w:ascii="Arial" w:hAnsi="Arial" w:cs="Arial"/>
                <w:sz w:val="28"/>
                <w:szCs w:val="28"/>
              </w:rPr>
            </w:pPr>
            <w:r w:rsidRPr="00EB1619">
              <w:rPr>
                <w:rFonts w:ascii="Arial" w:hAnsi="Arial" w:cs="Arial"/>
                <w:b/>
                <w:sz w:val="28"/>
                <w:szCs w:val="28"/>
              </w:rPr>
              <w:t>Group C</w:t>
            </w:r>
            <w:r w:rsidR="00655C29" w:rsidRPr="00EB1619">
              <w:rPr>
                <w:rFonts w:ascii="Arial" w:hAnsi="Arial" w:cs="Arial"/>
                <w:sz w:val="28"/>
                <w:szCs w:val="28"/>
              </w:rPr>
              <w:t xml:space="preserve">: </w:t>
            </w:r>
            <w:r w:rsidR="007921B4" w:rsidRPr="00EB1619">
              <w:rPr>
                <w:rFonts w:ascii="Arial" w:hAnsi="Arial" w:cs="Arial"/>
                <w:sz w:val="28"/>
                <w:szCs w:val="28"/>
              </w:rPr>
              <w:t xml:space="preserve">Those working or volunteering with children or adults at risk who may be </w:t>
            </w:r>
            <w:proofErr w:type="gramStart"/>
            <w:r w:rsidR="007921B4" w:rsidRPr="00EB1619">
              <w:rPr>
                <w:rFonts w:ascii="Arial" w:hAnsi="Arial" w:cs="Arial"/>
                <w:sz w:val="28"/>
                <w:szCs w:val="28"/>
              </w:rPr>
              <w:t>in a position</w:t>
            </w:r>
            <w:proofErr w:type="gramEnd"/>
            <w:r w:rsidR="007921B4" w:rsidRPr="00EB1619">
              <w:rPr>
                <w:rFonts w:ascii="Arial" w:hAnsi="Arial" w:cs="Arial"/>
                <w:sz w:val="28"/>
                <w:szCs w:val="28"/>
              </w:rPr>
              <w:t xml:space="preserve"> to identify concerns of abuse or neglect</w:t>
            </w:r>
          </w:p>
        </w:tc>
        <w:tc>
          <w:tcPr>
            <w:tcW w:w="14005" w:type="dxa"/>
          </w:tcPr>
          <w:p w:rsidR="001B1432" w:rsidRPr="00EB1619" w:rsidRDefault="000C2CC2" w:rsidP="000C2CC2">
            <w:pPr>
              <w:pStyle w:val="Default"/>
              <w:rPr>
                <w:sz w:val="28"/>
                <w:szCs w:val="28"/>
              </w:rPr>
            </w:pPr>
            <w:r w:rsidRPr="00EB1619">
              <w:rPr>
                <w:sz w:val="28"/>
                <w:szCs w:val="28"/>
              </w:rPr>
              <w:t>Those in regular contact or have a period of intense but irregular contact, with children, young people, parents/</w:t>
            </w:r>
            <w:r w:rsidR="003C6CED" w:rsidRPr="00EB1619">
              <w:rPr>
                <w:sz w:val="28"/>
                <w:szCs w:val="28"/>
              </w:rPr>
              <w:t>carers,</w:t>
            </w:r>
            <w:r w:rsidRPr="00EB1619">
              <w:rPr>
                <w:sz w:val="28"/>
                <w:szCs w:val="28"/>
              </w:rPr>
              <w:t xml:space="preserve"> and adults with needs for care and support, including all clinical staff who may be </w:t>
            </w:r>
            <w:proofErr w:type="gramStart"/>
            <w:r w:rsidRPr="00EB1619">
              <w:rPr>
                <w:sz w:val="28"/>
                <w:szCs w:val="28"/>
              </w:rPr>
              <w:t>in a position</w:t>
            </w:r>
            <w:proofErr w:type="gramEnd"/>
            <w:r w:rsidRPr="00EB1619">
              <w:rPr>
                <w:sz w:val="28"/>
                <w:szCs w:val="28"/>
              </w:rPr>
              <w:t xml:space="preserve"> to identify concerns about maltreatment, including those that may arise during the ‘Early Help’ process and preventative services</w:t>
            </w:r>
            <w:r w:rsidR="003C6CED" w:rsidRPr="00EB1619">
              <w:rPr>
                <w:sz w:val="28"/>
                <w:szCs w:val="28"/>
              </w:rPr>
              <w:t xml:space="preserve">. </w:t>
            </w:r>
            <w:r w:rsidR="007921B4" w:rsidRPr="00EB1619">
              <w:rPr>
                <w:sz w:val="28"/>
                <w:szCs w:val="28"/>
              </w:rPr>
              <w:t xml:space="preserve">Support workers, housing staff, teachers, college staff, GP’s, nurses, paramedics, clerical and admin staff, advocates, </w:t>
            </w:r>
            <w:r w:rsidR="003C6CED" w:rsidRPr="00EB1619">
              <w:rPr>
                <w:sz w:val="28"/>
                <w:szCs w:val="28"/>
              </w:rPr>
              <w:t>volunteers’</w:t>
            </w:r>
            <w:r w:rsidR="007921B4" w:rsidRPr="00EB1619">
              <w:rPr>
                <w:sz w:val="28"/>
                <w:szCs w:val="28"/>
              </w:rPr>
              <w:t xml:space="preserve"> social workers, midwives and staff working in supported acco</w:t>
            </w:r>
            <w:r w:rsidR="00C8043E" w:rsidRPr="00EB1619">
              <w:rPr>
                <w:sz w:val="28"/>
                <w:szCs w:val="28"/>
              </w:rPr>
              <w:t>mmodation,</w:t>
            </w:r>
            <w:r w:rsidR="00B0055F" w:rsidRPr="00EB1619">
              <w:rPr>
                <w:sz w:val="28"/>
                <w:szCs w:val="28"/>
              </w:rPr>
              <w:t xml:space="preserve"> </w:t>
            </w:r>
            <w:r w:rsidR="00C8043E" w:rsidRPr="00EB1619">
              <w:rPr>
                <w:sz w:val="28"/>
                <w:szCs w:val="28"/>
              </w:rPr>
              <w:t>Elected Members, Volunteer Befrienders.</w:t>
            </w:r>
          </w:p>
          <w:p w:rsidR="0038467C" w:rsidRPr="00EB1619" w:rsidRDefault="0038467C" w:rsidP="0038467C">
            <w:pPr>
              <w:spacing w:line="360" w:lineRule="auto"/>
              <w:jc w:val="both"/>
              <w:rPr>
                <w:rFonts w:ascii="Arial" w:hAnsi="Arial" w:cs="Arial"/>
                <w:sz w:val="28"/>
                <w:szCs w:val="28"/>
              </w:rPr>
            </w:pPr>
            <w:r w:rsidRPr="00EB1619">
              <w:rPr>
                <w:rFonts w:ascii="Arial" w:hAnsi="Arial" w:cs="Arial"/>
                <w:sz w:val="28"/>
                <w:szCs w:val="28"/>
              </w:rPr>
              <w:t xml:space="preserve">If you work in Children’s Healthcare you can use this as a guide but should refer to the </w:t>
            </w:r>
            <w:hyperlink r:id="rId18" w:history="1">
              <w:r w:rsidRPr="00EB1619">
                <w:rPr>
                  <w:rStyle w:val="Hyperlink"/>
                  <w:rFonts w:ascii="Arial" w:hAnsi="Arial" w:cs="Arial"/>
                  <w:sz w:val="28"/>
                  <w:szCs w:val="28"/>
                </w:rPr>
                <w:t>Intercollegiate Document</w:t>
              </w:r>
            </w:hyperlink>
          </w:p>
          <w:p w:rsidR="0038467C" w:rsidRPr="00EB1619" w:rsidRDefault="00C61EF2" w:rsidP="0038467C">
            <w:pPr>
              <w:spacing w:line="360" w:lineRule="auto"/>
              <w:jc w:val="both"/>
              <w:rPr>
                <w:sz w:val="28"/>
                <w:szCs w:val="28"/>
              </w:rPr>
            </w:pPr>
            <w:r w:rsidRPr="0018755A">
              <w:rPr>
                <w:rFonts w:ascii="Arial" w:hAnsi="Arial" w:cs="Arial"/>
                <w:sz w:val="28"/>
                <w:szCs w:val="28"/>
              </w:rPr>
              <w:t xml:space="preserve">If you work in Adults </w:t>
            </w:r>
            <w:proofErr w:type="gramStart"/>
            <w:r w:rsidRPr="0018755A">
              <w:rPr>
                <w:rFonts w:ascii="Arial" w:hAnsi="Arial" w:cs="Arial"/>
                <w:sz w:val="28"/>
                <w:szCs w:val="28"/>
              </w:rPr>
              <w:t>Healthcare</w:t>
            </w:r>
            <w:proofErr w:type="gramEnd"/>
            <w:r w:rsidRPr="0018755A">
              <w:rPr>
                <w:rFonts w:ascii="Arial" w:hAnsi="Arial" w:cs="Arial"/>
                <w:sz w:val="28"/>
                <w:szCs w:val="28"/>
              </w:rPr>
              <w:t xml:space="preserve"> please refer to the </w:t>
            </w:r>
            <w:hyperlink r:id="rId19" w:history="1">
              <w:r w:rsidRPr="0018755A">
                <w:rPr>
                  <w:rStyle w:val="Hyperlink"/>
                  <w:rFonts w:ascii="Arial" w:hAnsi="Arial" w:cs="Arial"/>
                  <w:sz w:val="28"/>
                  <w:szCs w:val="28"/>
                </w:rPr>
                <w:t>Pocket Guide</w:t>
              </w:r>
            </w:hyperlink>
          </w:p>
        </w:tc>
      </w:tr>
      <w:tr w:rsidR="001B1432" w:rsidRPr="003A1499" w:rsidTr="00C8043E">
        <w:tc>
          <w:tcPr>
            <w:tcW w:w="8359" w:type="dxa"/>
            <w:shd w:val="clear" w:color="auto" w:fill="F1D885" w:themeFill="accent3" w:themeFillTint="99"/>
          </w:tcPr>
          <w:p w:rsidR="001B1432" w:rsidRPr="00EB1619" w:rsidRDefault="001B1432" w:rsidP="00B0055F">
            <w:pPr>
              <w:rPr>
                <w:rFonts w:ascii="Arial" w:hAnsi="Arial" w:cs="Arial"/>
                <w:sz w:val="28"/>
                <w:szCs w:val="28"/>
              </w:rPr>
            </w:pPr>
            <w:r w:rsidRPr="00EB1619">
              <w:rPr>
                <w:rFonts w:ascii="Arial" w:hAnsi="Arial" w:cs="Arial"/>
                <w:b/>
                <w:sz w:val="28"/>
                <w:szCs w:val="28"/>
              </w:rPr>
              <w:t>Group D</w:t>
            </w:r>
            <w:r w:rsidR="00655C29" w:rsidRPr="00EB1619">
              <w:rPr>
                <w:rFonts w:ascii="Arial" w:hAnsi="Arial" w:cs="Arial"/>
                <w:sz w:val="28"/>
                <w:szCs w:val="28"/>
              </w:rPr>
              <w:t xml:space="preserve">: </w:t>
            </w:r>
            <w:r w:rsidR="00B0055F" w:rsidRPr="00EB1619">
              <w:rPr>
                <w:rFonts w:ascii="Arial" w:hAnsi="Arial" w:cs="Arial"/>
                <w:sz w:val="28"/>
                <w:szCs w:val="28"/>
              </w:rPr>
              <w:t>Those working or volunteering in positions where abuse or neglect is more likely to be identified and who could potentially have a responsibility for providing ongoing support to victims of abuse and neglect.</w:t>
            </w:r>
          </w:p>
        </w:tc>
        <w:tc>
          <w:tcPr>
            <w:tcW w:w="14005" w:type="dxa"/>
          </w:tcPr>
          <w:p w:rsidR="000C2CC2" w:rsidRPr="00EB1619" w:rsidRDefault="000C2CC2" w:rsidP="000C2CC2">
            <w:pPr>
              <w:pStyle w:val="Default"/>
              <w:rPr>
                <w:sz w:val="28"/>
                <w:szCs w:val="28"/>
              </w:rPr>
            </w:pPr>
            <w:r w:rsidRPr="00EB1619">
              <w:rPr>
                <w:sz w:val="28"/>
                <w:szCs w:val="28"/>
              </w:rPr>
              <w:t xml:space="preserve">Members of the workforce who work predominantly with service users who could potentially contribute to assessing, planning, </w:t>
            </w:r>
            <w:r w:rsidR="003C6CED" w:rsidRPr="00EB1619">
              <w:rPr>
                <w:sz w:val="28"/>
                <w:szCs w:val="28"/>
              </w:rPr>
              <w:t>intervening,</w:t>
            </w:r>
            <w:r w:rsidRPr="00EB1619">
              <w:rPr>
                <w:sz w:val="28"/>
                <w:szCs w:val="28"/>
              </w:rPr>
              <w:t xml:space="preserve"> and reviewing the needs of a child, young </w:t>
            </w:r>
            <w:r w:rsidR="003C6CED" w:rsidRPr="00EB1619">
              <w:rPr>
                <w:sz w:val="28"/>
                <w:szCs w:val="28"/>
              </w:rPr>
              <w:t>person,</w:t>
            </w:r>
            <w:r w:rsidRPr="00EB1619">
              <w:rPr>
                <w:sz w:val="28"/>
                <w:szCs w:val="28"/>
              </w:rPr>
              <w:t xml:space="preserve"> or adult with needs for care and support, where there are safeguarding concerns. </w:t>
            </w:r>
          </w:p>
          <w:p w:rsidR="001B1432" w:rsidRPr="00EB1619" w:rsidRDefault="00B0055F" w:rsidP="00C8043E">
            <w:pPr>
              <w:rPr>
                <w:rFonts w:ascii="Arial" w:hAnsi="Arial" w:cs="Arial"/>
                <w:sz w:val="28"/>
                <w:szCs w:val="28"/>
              </w:rPr>
            </w:pPr>
            <w:r w:rsidRPr="00EB1619">
              <w:rPr>
                <w:rFonts w:ascii="Arial" w:hAnsi="Arial" w:cs="Arial"/>
                <w:sz w:val="28"/>
                <w:szCs w:val="28"/>
              </w:rPr>
              <w:t>Staff working in children’s homes, LAC service, sexual health nurses, social workers (working with children or working age adults), staff working in drug and alcohol services, staff working in specialist safeguarding positions, YOT, ISVA’s, officers working in the PVP, CPN’s, CTLD staff, specialist DV or sexual violence services. Foster Carers and Shared Lives Carers</w:t>
            </w:r>
            <w:r w:rsidR="00C8043E" w:rsidRPr="00EB1619">
              <w:rPr>
                <w:rFonts w:ascii="Arial" w:hAnsi="Arial" w:cs="Arial"/>
                <w:sz w:val="28"/>
                <w:szCs w:val="28"/>
              </w:rPr>
              <w:t xml:space="preserve">, </w:t>
            </w:r>
          </w:p>
        </w:tc>
      </w:tr>
      <w:tr w:rsidR="001B1432" w:rsidRPr="003A1499" w:rsidTr="00C8043E">
        <w:tc>
          <w:tcPr>
            <w:tcW w:w="8359" w:type="dxa"/>
            <w:shd w:val="clear" w:color="auto" w:fill="FEB275" w:themeFill="accent2" w:themeFillTint="99"/>
          </w:tcPr>
          <w:p w:rsidR="001B1432" w:rsidRPr="00EB1619" w:rsidRDefault="001B1432">
            <w:pPr>
              <w:rPr>
                <w:rFonts w:ascii="Arial" w:hAnsi="Arial" w:cs="Arial"/>
                <w:sz w:val="28"/>
                <w:szCs w:val="28"/>
              </w:rPr>
            </w:pPr>
            <w:r w:rsidRPr="00EB1619">
              <w:rPr>
                <w:rFonts w:ascii="Arial" w:hAnsi="Arial" w:cs="Arial"/>
                <w:b/>
                <w:sz w:val="28"/>
                <w:szCs w:val="28"/>
              </w:rPr>
              <w:t>Group E</w:t>
            </w:r>
            <w:r w:rsidR="00655C29" w:rsidRPr="00EB1619">
              <w:rPr>
                <w:rFonts w:ascii="Arial" w:hAnsi="Arial" w:cs="Arial"/>
                <w:sz w:val="28"/>
                <w:szCs w:val="28"/>
              </w:rPr>
              <w:t xml:space="preserve">: </w:t>
            </w:r>
            <w:r w:rsidR="003A1499" w:rsidRPr="00EB1619">
              <w:rPr>
                <w:rFonts w:ascii="Arial" w:hAnsi="Arial" w:cs="Arial"/>
                <w:sz w:val="28"/>
                <w:szCs w:val="28"/>
              </w:rPr>
              <w:t>Those who are responsible for ensuring the management and delivery of safeguarding services are effective and efficient</w:t>
            </w:r>
            <w:r w:rsidR="003C6CED" w:rsidRPr="00EB1619">
              <w:rPr>
                <w:rFonts w:ascii="Arial" w:hAnsi="Arial" w:cs="Arial"/>
                <w:sz w:val="28"/>
                <w:szCs w:val="28"/>
              </w:rPr>
              <w:t xml:space="preserve">. </w:t>
            </w:r>
            <w:r w:rsidR="003A1499" w:rsidRPr="00EB1619">
              <w:rPr>
                <w:rFonts w:ascii="Arial" w:hAnsi="Arial" w:cs="Arial"/>
                <w:sz w:val="28"/>
                <w:szCs w:val="28"/>
              </w:rPr>
              <w:t xml:space="preserve">In </w:t>
            </w:r>
            <w:r w:rsidR="003C6CED" w:rsidRPr="00EB1619">
              <w:rPr>
                <w:rFonts w:ascii="Arial" w:hAnsi="Arial" w:cs="Arial"/>
                <w:sz w:val="28"/>
                <w:szCs w:val="28"/>
              </w:rPr>
              <w:t>addition,</w:t>
            </w:r>
            <w:r w:rsidR="003A1499" w:rsidRPr="00EB1619">
              <w:rPr>
                <w:rFonts w:ascii="Arial" w:hAnsi="Arial" w:cs="Arial"/>
                <w:sz w:val="28"/>
                <w:szCs w:val="28"/>
              </w:rPr>
              <w:t xml:space="preserve"> they will have oversight of the development of systems, </w:t>
            </w:r>
            <w:r w:rsidR="003C6CED" w:rsidRPr="00EB1619">
              <w:rPr>
                <w:rFonts w:ascii="Arial" w:hAnsi="Arial" w:cs="Arial"/>
                <w:sz w:val="28"/>
                <w:szCs w:val="28"/>
              </w:rPr>
              <w:t>policies,</w:t>
            </w:r>
            <w:r w:rsidR="003A1499" w:rsidRPr="00EB1619">
              <w:rPr>
                <w:rFonts w:ascii="Arial" w:hAnsi="Arial" w:cs="Arial"/>
                <w:sz w:val="28"/>
                <w:szCs w:val="28"/>
              </w:rPr>
              <w:t xml:space="preserve"> and procedures within their organisation to facilitate good working partnerships with allied agencies to ensure consistency in approach and quality of service.</w:t>
            </w:r>
          </w:p>
        </w:tc>
        <w:tc>
          <w:tcPr>
            <w:tcW w:w="14005" w:type="dxa"/>
          </w:tcPr>
          <w:p w:rsidR="001B1432" w:rsidRPr="00EB1619" w:rsidRDefault="00511D74">
            <w:pPr>
              <w:rPr>
                <w:rFonts w:ascii="Arial" w:hAnsi="Arial" w:cs="Arial"/>
                <w:sz w:val="28"/>
                <w:szCs w:val="28"/>
              </w:rPr>
            </w:pPr>
            <w:r w:rsidRPr="00EB1619">
              <w:rPr>
                <w:rFonts w:ascii="Arial" w:hAnsi="Arial" w:cs="Arial"/>
                <w:sz w:val="28"/>
                <w:szCs w:val="28"/>
              </w:rPr>
              <w:t xml:space="preserve">Managers and workers who have direct risk management oversight and responsibilities in relation to safeguarding children and adults at risk. </w:t>
            </w:r>
            <w:r w:rsidR="003A1499" w:rsidRPr="00EB1619">
              <w:rPr>
                <w:rFonts w:ascii="Arial" w:hAnsi="Arial" w:cs="Arial"/>
                <w:sz w:val="28"/>
                <w:szCs w:val="28"/>
              </w:rPr>
              <w:t>Operational Managers, Service Managers, NSAB Members, NSCB Members, Heads of Assessment and Care Managers, Safeguarding Leads, Social Workers</w:t>
            </w:r>
          </w:p>
        </w:tc>
      </w:tr>
      <w:tr w:rsidR="001B1432" w:rsidRPr="003A1499" w:rsidTr="00C8043E">
        <w:tc>
          <w:tcPr>
            <w:tcW w:w="8359" w:type="dxa"/>
            <w:shd w:val="clear" w:color="auto" w:fill="EB817D" w:themeFill="accent1" w:themeFillTint="99"/>
          </w:tcPr>
          <w:p w:rsidR="001B1432" w:rsidRPr="00EB1619" w:rsidRDefault="001B1432">
            <w:pPr>
              <w:rPr>
                <w:rFonts w:ascii="Arial" w:hAnsi="Arial" w:cs="Arial"/>
                <w:sz w:val="28"/>
                <w:szCs w:val="28"/>
              </w:rPr>
            </w:pPr>
            <w:r w:rsidRPr="00EB1619">
              <w:rPr>
                <w:rFonts w:ascii="Arial" w:hAnsi="Arial" w:cs="Arial"/>
                <w:b/>
                <w:sz w:val="28"/>
                <w:szCs w:val="28"/>
              </w:rPr>
              <w:t>Group F</w:t>
            </w:r>
            <w:r w:rsidR="00655C29" w:rsidRPr="00EB1619">
              <w:rPr>
                <w:rFonts w:ascii="Arial" w:hAnsi="Arial" w:cs="Arial"/>
                <w:sz w:val="28"/>
                <w:szCs w:val="28"/>
              </w:rPr>
              <w:t xml:space="preserve">: </w:t>
            </w:r>
            <w:r w:rsidR="003A1499" w:rsidRPr="00EB1619">
              <w:rPr>
                <w:rFonts w:ascii="Arial" w:hAnsi="Arial" w:cs="Arial"/>
                <w:sz w:val="28"/>
                <w:szCs w:val="28"/>
              </w:rPr>
              <w:t>Those who are responsible for ensuring their organisation is, at all levels, fully committed to safeguarding and have in place appropriate systems and resources to support this work in and intra and inter agency context.</w:t>
            </w:r>
          </w:p>
        </w:tc>
        <w:tc>
          <w:tcPr>
            <w:tcW w:w="14005" w:type="dxa"/>
          </w:tcPr>
          <w:p w:rsidR="001B1432" w:rsidRPr="00EB1619" w:rsidRDefault="00511D74">
            <w:pPr>
              <w:rPr>
                <w:rFonts w:ascii="Arial" w:hAnsi="Arial" w:cs="Arial"/>
                <w:sz w:val="28"/>
                <w:szCs w:val="28"/>
              </w:rPr>
            </w:pPr>
            <w:r w:rsidRPr="00EB1619">
              <w:rPr>
                <w:rFonts w:ascii="Arial" w:hAnsi="Arial" w:cs="Arial"/>
                <w:sz w:val="28"/>
                <w:szCs w:val="28"/>
              </w:rPr>
              <w:t xml:space="preserve">People with key strategic </w:t>
            </w:r>
            <w:r w:rsidR="003C6CED" w:rsidRPr="00EB1619">
              <w:rPr>
                <w:rFonts w:ascii="Arial" w:hAnsi="Arial" w:cs="Arial"/>
                <w:sz w:val="28"/>
                <w:szCs w:val="28"/>
              </w:rPr>
              <w:t>decision-making</w:t>
            </w:r>
            <w:r w:rsidRPr="00EB1619">
              <w:rPr>
                <w:rFonts w:ascii="Arial" w:hAnsi="Arial" w:cs="Arial"/>
                <w:sz w:val="28"/>
                <w:szCs w:val="28"/>
              </w:rPr>
              <w:t xml:space="preserve"> responsibilities which would include safeguarding policies and procedures. </w:t>
            </w:r>
            <w:r w:rsidR="00C8043E" w:rsidRPr="00EB1619">
              <w:rPr>
                <w:rFonts w:ascii="Arial" w:hAnsi="Arial" w:cs="Arial"/>
                <w:sz w:val="28"/>
                <w:szCs w:val="28"/>
              </w:rPr>
              <w:t>Directors of Services, Chief Executives, Owner/Managers, Charity Trustees</w:t>
            </w:r>
          </w:p>
        </w:tc>
      </w:tr>
    </w:tbl>
    <w:p w:rsidR="00A93BEF" w:rsidRDefault="00A93BEF">
      <w:pPr>
        <w:rPr>
          <w:rFonts w:ascii="Arial" w:hAnsi="Arial" w:cs="Arial"/>
          <w:sz w:val="32"/>
          <w:szCs w:val="32"/>
        </w:rPr>
      </w:pPr>
    </w:p>
    <w:p w:rsidR="001B1432" w:rsidRPr="00A93BEF" w:rsidRDefault="00C61EF2" w:rsidP="00A93BEF">
      <w:pPr>
        <w:jc w:val="center"/>
        <w:rPr>
          <w:rFonts w:ascii="Arial" w:hAnsi="Arial" w:cs="Arial"/>
          <w:b/>
          <w:sz w:val="32"/>
          <w:szCs w:val="32"/>
        </w:rPr>
      </w:pPr>
      <w:r w:rsidRPr="00A93BEF">
        <w:rPr>
          <w:rFonts w:ascii="Arial" w:hAnsi="Arial" w:cs="Arial"/>
          <w:b/>
          <w:sz w:val="32"/>
          <w:szCs w:val="32"/>
        </w:rPr>
        <w:t xml:space="preserve">Please refer to the </w:t>
      </w:r>
      <w:hyperlink r:id="rId20" w:history="1">
        <w:r w:rsidRPr="00687EBB">
          <w:rPr>
            <w:rStyle w:val="Hyperlink"/>
            <w:rFonts w:ascii="Arial" w:hAnsi="Arial" w:cs="Arial"/>
            <w:sz w:val="36"/>
            <w:szCs w:val="36"/>
          </w:rPr>
          <w:t>www.newcastlesafeguarding.org.uk</w:t>
        </w:r>
      </w:hyperlink>
      <w:r>
        <w:t xml:space="preserve"> </w:t>
      </w:r>
      <w:r w:rsidRPr="00A93BEF">
        <w:rPr>
          <w:rFonts w:ascii="Arial" w:hAnsi="Arial" w:cs="Arial"/>
          <w:b/>
          <w:sz w:val="32"/>
          <w:szCs w:val="32"/>
        </w:rPr>
        <w:t>for further information and guidance on the most suitable training for your role</w:t>
      </w:r>
      <w:r>
        <w:rPr>
          <w:rFonts w:ascii="Arial" w:hAnsi="Arial" w:cs="Arial"/>
          <w:b/>
          <w:sz w:val="32"/>
          <w:szCs w:val="32"/>
        </w:rPr>
        <w:t xml:space="preserve">. </w:t>
      </w:r>
      <w:r w:rsidR="001B1432" w:rsidRPr="00A93BEF">
        <w:rPr>
          <w:rFonts w:ascii="Arial" w:hAnsi="Arial" w:cs="Arial"/>
          <w:b/>
          <w:sz w:val="32"/>
          <w:szCs w:val="32"/>
        </w:rPr>
        <w:br w:type="page"/>
      </w:r>
    </w:p>
    <w:tbl>
      <w:tblPr>
        <w:tblStyle w:val="TableGrid"/>
        <w:tblW w:w="0" w:type="auto"/>
        <w:tblLook w:val="04A0" w:firstRow="1" w:lastRow="0" w:firstColumn="1" w:lastColumn="0" w:noHBand="0" w:noVBand="1"/>
      </w:tblPr>
      <w:tblGrid>
        <w:gridCol w:w="2688"/>
        <w:gridCol w:w="425"/>
        <w:gridCol w:w="36"/>
        <w:gridCol w:w="5912"/>
        <w:gridCol w:w="29"/>
        <w:gridCol w:w="9051"/>
        <w:gridCol w:w="2833"/>
        <w:gridCol w:w="1390"/>
      </w:tblGrid>
      <w:tr w:rsidR="005C2C75" w:rsidRPr="00A93BEF" w:rsidTr="005C2C75">
        <w:tc>
          <w:tcPr>
            <w:tcW w:w="22364" w:type="dxa"/>
            <w:gridSpan w:val="8"/>
            <w:shd w:val="clear" w:color="auto" w:fill="92C2EA" w:themeFill="accent6" w:themeFillTint="99"/>
          </w:tcPr>
          <w:p w:rsidR="005C2C75" w:rsidRPr="00A93BEF" w:rsidRDefault="005C2C75">
            <w:pPr>
              <w:rPr>
                <w:rFonts w:ascii="Arial" w:hAnsi="Arial" w:cs="Arial"/>
                <w:sz w:val="20"/>
                <w:szCs w:val="20"/>
              </w:rPr>
            </w:pPr>
            <w:r w:rsidRPr="00A93BEF">
              <w:rPr>
                <w:rFonts w:ascii="Arial" w:hAnsi="Arial" w:cs="Arial"/>
                <w:b/>
                <w:sz w:val="20"/>
                <w:szCs w:val="20"/>
              </w:rPr>
              <w:t>Target Group A</w:t>
            </w:r>
          </w:p>
        </w:tc>
      </w:tr>
      <w:tr w:rsidR="005C2C75" w:rsidRPr="00A93BEF" w:rsidTr="00755432">
        <w:tc>
          <w:tcPr>
            <w:tcW w:w="2689" w:type="dxa"/>
          </w:tcPr>
          <w:p w:rsidR="005C2C75" w:rsidRPr="00A93BEF" w:rsidRDefault="005C2C75">
            <w:pPr>
              <w:rPr>
                <w:rFonts w:ascii="Arial" w:hAnsi="Arial" w:cs="Arial"/>
                <w:b/>
                <w:sz w:val="20"/>
                <w:szCs w:val="20"/>
              </w:rPr>
            </w:pPr>
            <w:r w:rsidRPr="00A93BEF">
              <w:rPr>
                <w:rFonts w:ascii="Arial" w:hAnsi="Arial" w:cs="Arial"/>
                <w:b/>
                <w:sz w:val="20"/>
                <w:szCs w:val="20"/>
              </w:rPr>
              <w:t>Subject</w:t>
            </w:r>
          </w:p>
        </w:tc>
        <w:tc>
          <w:tcPr>
            <w:tcW w:w="6374" w:type="dxa"/>
            <w:gridSpan w:val="3"/>
          </w:tcPr>
          <w:p w:rsidR="005C2C75" w:rsidRPr="00A93BEF" w:rsidRDefault="005C2C75">
            <w:pPr>
              <w:rPr>
                <w:rFonts w:ascii="Arial" w:hAnsi="Arial" w:cs="Arial"/>
                <w:b/>
                <w:sz w:val="20"/>
                <w:szCs w:val="20"/>
              </w:rPr>
            </w:pPr>
            <w:r w:rsidRPr="00A93BEF">
              <w:rPr>
                <w:rFonts w:ascii="Arial" w:hAnsi="Arial" w:cs="Arial"/>
                <w:b/>
                <w:sz w:val="20"/>
                <w:szCs w:val="20"/>
              </w:rPr>
              <w:t>Capability</w:t>
            </w:r>
          </w:p>
        </w:tc>
        <w:tc>
          <w:tcPr>
            <w:tcW w:w="9078" w:type="dxa"/>
            <w:gridSpan w:val="2"/>
          </w:tcPr>
          <w:p w:rsidR="005C2C75" w:rsidRPr="00A93BEF" w:rsidRDefault="005C2C75">
            <w:pPr>
              <w:rPr>
                <w:rFonts w:ascii="Arial" w:hAnsi="Arial" w:cs="Arial"/>
                <w:b/>
                <w:sz w:val="20"/>
                <w:szCs w:val="20"/>
              </w:rPr>
            </w:pPr>
            <w:r w:rsidRPr="00A93BEF">
              <w:rPr>
                <w:rFonts w:ascii="Arial" w:hAnsi="Arial" w:cs="Arial"/>
                <w:b/>
                <w:sz w:val="20"/>
                <w:szCs w:val="20"/>
              </w:rPr>
              <w:t>Suggested Evidence</w:t>
            </w:r>
          </w:p>
        </w:tc>
        <w:tc>
          <w:tcPr>
            <w:tcW w:w="2833" w:type="dxa"/>
          </w:tcPr>
          <w:p w:rsidR="005C2C75" w:rsidRPr="00A93BEF" w:rsidRDefault="005C2C75">
            <w:pPr>
              <w:rPr>
                <w:rFonts w:ascii="Arial" w:hAnsi="Arial" w:cs="Arial"/>
                <w:b/>
                <w:sz w:val="20"/>
                <w:szCs w:val="20"/>
              </w:rPr>
            </w:pPr>
            <w:r w:rsidRPr="00A93BEF">
              <w:rPr>
                <w:rFonts w:ascii="Arial" w:hAnsi="Arial" w:cs="Arial"/>
                <w:b/>
                <w:sz w:val="20"/>
                <w:szCs w:val="20"/>
              </w:rPr>
              <w:t>Learning</w:t>
            </w:r>
          </w:p>
        </w:tc>
        <w:tc>
          <w:tcPr>
            <w:tcW w:w="1390" w:type="dxa"/>
          </w:tcPr>
          <w:p w:rsidR="005C2C75" w:rsidRPr="00A93BEF" w:rsidRDefault="005C2C75">
            <w:pPr>
              <w:rPr>
                <w:rFonts w:ascii="Arial" w:hAnsi="Arial" w:cs="Arial"/>
                <w:b/>
                <w:sz w:val="20"/>
                <w:szCs w:val="20"/>
              </w:rPr>
            </w:pPr>
            <w:r w:rsidRPr="00A93BEF">
              <w:rPr>
                <w:rFonts w:ascii="Arial" w:hAnsi="Arial" w:cs="Arial"/>
                <w:b/>
                <w:sz w:val="20"/>
                <w:szCs w:val="20"/>
              </w:rPr>
              <w:t>Achieved?</w:t>
            </w:r>
          </w:p>
        </w:tc>
      </w:tr>
      <w:tr w:rsidR="00941BDF" w:rsidRPr="00A93BEF" w:rsidTr="00755432">
        <w:tc>
          <w:tcPr>
            <w:tcW w:w="2689" w:type="dxa"/>
            <w:vMerge w:val="restart"/>
            <w:shd w:val="clear" w:color="auto" w:fill="F2F2F2" w:themeFill="background1" w:themeFillShade="F2"/>
          </w:tcPr>
          <w:p w:rsidR="00941BDF" w:rsidRPr="00A93BEF" w:rsidRDefault="00941BDF" w:rsidP="00941BDF">
            <w:pPr>
              <w:rPr>
                <w:rFonts w:ascii="Arial" w:hAnsi="Arial" w:cs="Arial"/>
                <w:sz w:val="20"/>
                <w:szCs w:val="20"/>
              </w:rPr>
            </w:pPr>
            <w:r w:rsidRPr="00A93BEF">
              <w:rPr>
                <w:rFonts w:ascii="Arial" w:hAnsi="Arial" w:cs="Arial"/>
                <w:sz w:val="20"/>
                <w:szCs w:val="20"/>
              </w:rPr>
              <w:t>Core Skills and Knowledge – Children</w:t>
            </w:r>
          </w:p>
        </w:tc>
        <w:tc>
          <w:tcPr>
            <w:tcW w:w="425" w:type="dxa"/>
            <w:shd w:val="clear" w:color="auto" w:fill="F2F2F2" w:themeFill="background1" w:themeFillShade="F2"/>
          </w:tcPr>
          <w:p w:rsidR="00941BDF" w:rsidRPr="00A93BEF" w:rsidRDefault="00941BDF">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rsidR="00941BDF" w:rsidRPr="00A93BEF" w:rsidRDefault="00822E18">
            <w:pPr>
              <w:rPr>
                <w:rFonts w:ascii="Arial" w:hAnsi="Arial" w:cs="Arial"/>
                <w:sz w:val="20"/>
                <w:szCs w:val="20"/>
              </w:rPr>
            </w:pPr>
            <w:r w:rsidRPr="00A93BEF">
              <w:rPr>
                <w:rFonts w:ascii="Arial" w:hAnsi="Arial" w:cs="Arial"/>
                <w:sz w:val="20"/>
                <w:szCs w:val="20"/>
              </w:rPr>
              <w:t>Know what child abuse and neglect are</w:t>
            </w:r>
          </w:p>
        </w:tc>
        <w:tc>
          <w:tcPr>
            <w:tcW w:w="9078" w:type="dxa"/>
            <w:gridSpan w:val="2"/>
            <w:shd w:val="clear" w:color="auto" w:fill="F2F2F2" w:themeFill="background1" w:themeFillShade="F2"/>
          </w:tcPr>
          <w:p w:rsidR="00941BDF" w:rsidRPr="00A93BEF" w:rsidRDefault="00822E18">
            <w:pPr>
              <w:rPr>
                <w:rFonts w:ascii="Arial" w:hAnsi="Arial" w:cs="Arial"/>
                <w:sz w:val="20"/>
                <w:szCs w:val="20"/>
              </w:rPr>
            </w:pPr>
            <w:r>
              <w:rPr>
                <w:rFonts w:ascii="Arial" w:hAnsi="Arial" w:cs="Arial"/>
                <w:sz w:val="20"/>
                <w:szCs w:val="20"/>
              </w:rPr>
              <w:t>Explain signs and indicators of abuse and neglect</w:t>
            </w:r>
          </w:p>
        </w:tc>
        <w:tc>
          <w:tcPr>
            <w:tcW w:w="2833" w:type="dxa"/>
            <w:vMerge w:val="restart"/>
            <w:shd w:val="clear" w:color="auto" w:fill="F2F2F2" w:themeFill="background1" w:themeFillShade="F2"/>
          </w:tcPr>
          <w:p w:rsidR="00941BDF" w:rsidRPr="00A93BEF" w:rsidRDefault="003B2BDF">
            <w:pPr>
              <w:rPr>
                <w:rFonts w:ascii="Arial" w:hAnsi="Arial" w:cs="Arial"/>
                <w:sz w:val="20"/>
                <w:szCs w:val="20"/>
              </w:rPr>
            </w:pPr>
            <w:r>
              <w:rPr>
                <w:rFonts w:ascii="Arial" w:hAnsi="Arial" w:cs="Arial"/>
                <w:sz w:val="20"/>
                <w:szCs w:val="20"/>
              </w:rPr>
              <w:t>Safeguarding Children Level One</w:t>
            </w:r>
            <w:r w:rsidR="00941BDF" w:rsidRPr="00A93BEF">
              <w:rPr>
                <w:rFonts w:ascii="Arial" w:hAnsi="Arial" w:cs="Arial"/>
                <w:sz w:val="20"/>
                <w:szCs w:val="20"/>
              </w:rPr>
              <w:t xml:space="preserve"> e-learning</w:t>
            </w:r>
          </w:p>
        </w:tc>
        <w:tc>
          <w:tcPr>
            <w:tcW w:w="1390" w:type="dxa"/>
            <w:shd w:val="clear" w:color="auto" w:fill="F2F2F2" w:themeFill="background1" w:themeFillShade="F2"/>
          </w:tcPr>
          <w:p w:rsidR="00941BDF" w:rsidRPr="00A93BEF" w:rsidRDefault="00941BDF">
            <w:pPr>
              <w:rPr>
                <w:rFonts w:ascii="Arial" w:hAnsi="Arial" w:cs="Arial"/>
                <w:sz w:val="20"/>
                <w:szCs w:val="20"/>
              </w:rPr>
            </w:pPr>
          </w:p>
        </w:tc>
      </w:tr>
      <w:tr w:rsidR="00941BDF" w:rsidRPr="00A93BEF" w:rsidTr="00755432">
        <w:tc>
          <w:tcPr>
            <w:tcW w:w="2689" w:type="dxa"/>
            <w:vMerge/>
            <w:shd w:val="clear" w:color="auto" w:fill="F2F2F2" w:themeFill="background1" w:themeFillShade="F2"/>
          </w:tcPr>
          <w:p w:rsidR="00941BDF" w:rsidRPr="00A93BEF" w:rsidRDefault="00941BDF">
            <w:pPr>
              <w:rPr>
                <w:rFonts w:ascii="Arial" w:hAnsi="Arial" w:cs="Arial"/>
                <w:sz w:val="20"/>
                <w:szCs w:val="20"/>
              </w:rPr>
            </w:pPr>
          </w:p>
        </w:tc>
        <w:tc>
          <w:tcPr>
            <w:tcW w:w="425" w:type="dxa"/>
            <w:shd w:val="clear" w:color="auto" w:fill="F2F2F2" w:themeFill="background1" w:themeFillShade="F2"/>
          </w:tcPr>
          <w:p w:rsidR="00941BDF" w:rsidRPr="00A93BEF" w:rsidRDefault="00941BDF">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rsidR="00941BDF" w:rsidRPr="00A93BEF" w:rsidRDefault="00822E18">
            <w:pPr>
              <w:rPr>
                <w:rFonts w:ascii="Arial" w:hAnsi="Arial" w:cs="Arial"/>
                <w:sz w:val="20"/>
                <w:szCs w:val="20"/>
              </w:rPr>
            </w:pPr>
            <w:r w:rsidRPr="00A93BEF">
              <w:rPr>
                <w:rFonts w:ascii="Arial" w:hAnsi="Arial" w:cs="Arial"/>
                <w:sz w:val="20"/>
                <w:szCs w:val="20"/>
              </w:rPr>
              <w:t>Understand the importance of maintaining a child focus</w:t>
            </w:r>
          </w:p>
        </w:tc>
        <w:tc>
          <w:tcPr>
            <w:tcW w:w="9078" w:type="dxa"/>
            <w:gridSpan w:val="2"/>
            <w:shd w:val="clear" w:color="auto" w:fill="F2F2F2" w:themeFill="background1" w:themeFillShade="F2"/>
          </w:tcPr>
          <w:p w:rsidR="00941BDF" w:rsidRPr="00A93BEF" w:rsidRDefault="00822E18">
            <w:pPr>
              <w:rPr>
                <w:rFonts w:ascii="Arial" w:hAnsi="Arial" w:cs="Arial"/>
                <w:sz w:val="20"/>
                <w:szCs w:val="20"/>
              </w:rPr>
            </w:pPr>
            <w:r>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rsidR="00941BDF" w:rsidRPr="00A93BEF" w:rsidRDefault="00941BDF">
            <w:pPr>
              <w:rPr>
                <w:rFonts w:ascii="Arial" w:hAnsi="Arial" w:cs="Arial"/>
                <w:sz w:val="20"/>
                <w:szCs w:val="20"/>
              </w:rPr>
            </w:pPr>
          </w:p>
        </w:tc>
        <w:tc>
          <w:tcPr>
            <w:tcW w:w="1390" w:type="dxa"/>
            <w:shd w:val="clear" w:color="auto" w:fill="F2F2F2" w:themeFill="background1" w:themeFillShade="F2"/>
          </w:tcPr>
          <w:p w:rsidR="00941BDF" w:rsidRPr="00A93BEF" w:rsidRDefault="00941BDF">
            <w:pPr>
              <w:rPr>
                <w:rFonts w:ascii="Arial" w:hAnsi="Arial" w:cs="Arial"/>
                <w:sz w:val="20"/>
                <w:szCs w:val="20"/>
              </w:rPr>
            </w:pPr>
          </w:p>
        </w:tc>
      </w:tr>
      <w:tr w:rsidR="00941BDF" w:rsidRPr="00A93BEF" w:rsidTr="00755432">
        <w:tc>
          <w:tcPr>
            <w:tcW w:w="2689" w:type="dxa"/>
            <w:vMerge/>
            <w:shd w:val="clear" w:color="auto" w:fill="F2F2F2" w:themeFill="background1" w:themeFillShade="F2"/>
          </w:tcPr>
          <w:p w:rsidR="00941BDF" w:rsidRPr="00A93BEF" w:rsidRDefault="00941BDF">
            <w:pPr>
              <w:rPr>
                <w:rFonts w:ascii="Arial" w:hAnsi="Arial" w:cs="Arial"/>
                <w:sz w:val="20"/>
                <w:szCs w:val="20"/>
              </w:rPr>
            </w:pPr>
          </w:p>
        </w:tc>
        <w:tc>
          <w:tcPr>
            <w:tcW w:w="425" w:type="dxa"/>
            <w:shd w:val="clear" w:color="auto" w:fill="F2F2F2" w:themeFill="background1" w:themeFillShade="F2"/>
          </w:tcPr>
          <w:p w:rsidR="00941BDF" w:rsidRPr="00A93BEF" w:rsidRDefault="00941BDF">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rsidR="00941BDF" w:rsidRPr="00A93BEF" w:rsidRDefault="00822E18">
            <w:pPr>
              <w:rPr>
                <w:rFonts w:ascii="Arial" w:hAnsi="Arial" w:cs="Arial"/>
                <w:sz w:val="20"/>
                <w:szCs w:val="20"/>
              </w:rPr>
            </w:pPr>
            <w:r w:rsidRPr="00A93BEF">
              <w:rPr>
                <w:rFonts w:ascii="Arial" w:hAnsi="Arial" w:cs="Arial"/>
                <w:sz w:val="20"/>
                <w:szCs w:val="20"/>
              </w:rPr>
              <w:t>Be able to recognise and identify concerns in the context of normal child development</w:t>
            </w:r>
          </w:p>
        </w:tc>
        <w:tc>
          <w:tcPr>
            <w:tcW w:w="9078" w:type="dxa"/>
            <w:gridSpan w:val="2"/>
            <w:shd w:val="clear" w:color="auto" w:fill="F2F2F2" w:themeFill="background1" w:themeFillShade="F2"/>
          </w:tcPr>
          <w:p w:rsidR="00941BDF" w:rsidRPr="00A93BEF" w:rsidRDefault="00822E18">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3" w:type="dxa"/>
            <w:vMerge/>
            <w:shd w:val="clear" w:color="auto" w:fill="F2F2F2" w:themeFill="background1" w:themeFillShade="F2"/>
          </w:tcPr>
          <w:p w:rsidR="00941BDF" w:rsidRPr="00A93BEF" w:rsidRDefault="00941BDF">
            <w:pPr>
              <w:rPr>
                <w:rFonts w:ascii="Arial" w:hAnsi="Arial" w:cs="Arial"/>
                <w:sz w:val="20"/>
                <w:szCs w:val="20"/>
              </w:rPr>
            </w:pPr>
          </w:p>
        </w:tc>
        <w:tc>
          <w:tcPr>
            <w:tcW w:w="1390" w:type="dxa"/>
            <w:shd w:val="clear" w:color="auto" w:fill="F2F2F2" w:themeFill="background1" w:themeFillShade="F2"/>
          </w:tcPr>
          <w:p w:rsidR="00941BDF" w:rsidRPr="00A93BEF" w:rsidRDefault="00941BDF">
            <w:pPr>
              <w:rPr>
                <w:rFonts w:ascii="Arial" w:hAnsi="Arial" w:cs="Arial"/>
                <w:sz w:val="20"/>
                <w:szCs w:val="20"/>
              </w:rPr>
            </w:pPr>
          </w:p>
        </w:tc>
      </w:tr>
      <w:tr w:rsidR="00941BDF" w:rsidRPr="00A93BEF" w:rsidTr="00755432">
        <w:tc>
          <w:tcPr>
            <w:tcW w:w="2689" w:type="dxa"/>
            <w:vMerge/>
            <w:shd w:val="clear" w:color="auto" w:fill="F2F2F2" w:themeFill="background1" w:themeFillShade="F2"/>
          </w:tcPr>
          <w:p w:rsidR="00941BDF" w:rsidRPr="00A93BEF" w:rsidRDefault="00941BDF">
            <w:pPr>
              <w:rPr>
                <w:rFonts w:ascii="Arial" w:hAnsi="Arial" w:cs="Arial"/>
                <w:sz w:val="20"/>
                <w:szCs w:val="20"/>
              </w:rPr>
            </w:pPr>
          </w:p>
        </w:tc>
        <w:tc>
          <w:tcPr>
            <w:tcW w:w="425" w:type="dxa"/>
            <w:shd w:val="clear" w:color="auto" w:fill="F2F2F2" w:themeFill="background1" w:themeFillShade="F2"/>
          </w:tcPr>
          <w:p w:rsidR="00941BDF" w:rsidRPr="00A93BEF" w:rsidRDefault="00941BDF">
            <w:pPr>
              <w:rPr>
                <w:rFonts w:ascii="Arial" w:hAnsi="Arial" w:cs="Arial"/>
                <w:sz w:val="20"/>
                <w:szCs w:val="20"/>
              </w:rPr>
            </w:pPr>
            <w:r w:rsidRPr="00A93BEF">
              <w:rPr>
                <w:rFonts w:ascii="Arial" w:hAnsi="Arial" w:cs="Arial"/>
                <w:sz w:val="20"/>
                <w:szCs w:val="20"/>
              </w:rPr>
              <w:t>4</w:t>
            </w:r>
          </w:p>
        </w:tc>
        <w:tc>
          <w:tcPr>
            <w:tcW w:w="5949" w:type="dxa"/>
            <w:gridSpan w:val="2"/>
            <w:shd w:val="clear" w:color="auto" w:fill="F2F2F2" w:themeFill="background1" w:themeFillShade="F2"/>
          </w:tcPr>
          <w:p w:rsidR="00941BDF" w:rsidRPr="00A93BEF" w:rsidRDefault="00822E18">
            <w:pPr>
              <w:rPr>
                <w:rFonts w:ascii="Arial" w:hAnsi="Arial" w:cs="Arial"/>
                <w:sz w:val="20"/>
                <w:szCs w:val="20"/>
              </w:rPr>
            </w:pPr>
            <w:r w:rsidRPr="00A93BEF">
              <w:rPr>
                <w:rFonts w:ascii="Arial" w:hAnsi="Arial" w:cs="Arial"/>
                <w:sz w:val="20"/>
                <w:szCs w:val="20"/>
              </w:rPr>
              <w:t>Know what to do in response to your concerns</w:t>
            </w:r>
          </w:p>
        </w:tc>
        <w:tc>
          <w:tcPr>
            <w:tcW w:w="9078" w:type="dxa"/>
            <w:gridSpan w:val="2"/>
            <w:shd w:val="clear" w:color="auto" w:fill="F2F2F2" w:themeFill="background1" w:themeFillShade="F2"/>
          </w:tcPr>
          <w:p w:rsidR="00941BDF" w:rsidRPr="00A93BEF" w:rsidRDefault="00822E18">
            <w:pPr>
              <w:rPr>
                <w:rFonts w:ascii="Arial" w:hAnsi="Arial" w:cs="Arial"/>
                <w:sz w:val="20"/>
                <w:szCs w:val="20"/>
              </w:rPr>
            </w:pPr>
            <w:r>
              <w:rPr>
                <w:rFonts w:ascii="Arial" w:hAnsi="Arial" w:cs="Arial"/>
                <w:sz w:val="20"/>
                <w:szCs w:val="20"/>
              </w:rPr>
              <w:t>Who to contact if they are worried</w:t>
            </w:r>
          </w:p>
        </w:tc>
        <w:tc>
          <w:tcPr>
            <w:tcW w:w="2833" w:type="dxa"/>
            <w:vMerge/>
            <w:shd w:val="clear" w:color="auto" w:fill="F2F2F2" w:themeFill="background1" w:themeFillShade="F2"/>
          </w:tcPr>
          <w:p w:rsidR="00941BDF" w:rsidRPr="00A93BEF" w:rsidRDefault="00941BDF">
            <w:pPr>
              <w:rPr>
                <w:rFonts w:ascii="Arial" w:hAnsi="Arial" w:cs="Arial"/>
                <w:sz w:val="20"/>
                <w:szCs w:val="20"/>
              </w:rPr>
            </w:pPr>
          </w:p>
        </w:tc>
        <w:tc>
          <w:tcPr>
            <w:tcW w:w="1390" w:type="dxa"/>
            <w:shd w:val="clear" w:color="auto" w:fill="F2F2F2" w:themeFill="background1" w:themeFillShade="F2"/>
          </w:tcPr>
          <w:p w:rsidR="00941BDF" w:rsidRPr="00A93BEF" w:rsidRDefault="00941BDF">
            <w:pPr>
              <w:rPr>
                <w:rFonts w:ascii="Arial" w:hAnsi="Arial" w:cs="Arial"/>
                <w:sz w:val="20"/>
                <w:szCs w:val="20"/>
              </w:rPr>
            </w:pPr>
          </w:p>
        </w:tc>
      </w:tr>
      <w:tr w:rsidR="00941BDF" w:rsidRPr="00A93BEF" w:rsidTr="00755432">
        <w:tc>
          <w:tcPr>
            <w:tcW w:w="2689" w:type="dxa"/>
            <w:vMerge w:val="restart"/>
          </w:tcPr>
          <w:p w:rsidR="00941BDF" w:rsidRPr="00A93BEF" w:rsidRDefault="00941BDF" w:rsidP="00941BDF">
            <w:pPr>
              <w:rPr>
                <w:rFonts w:ascii="Arial" w:hAnsi="Arial" w:cs="Arial"/>
                <w:sz w:val="20"/>
                <w:szCs w:val="20"/>
              </w:rPr>
            </w:pPr>
            <w:r w:rsidRPr="00A93BEF">
              <w:rPr>
                <w:rFonts w:ascii="Arial" w:hAnsi="Arial" w:cs="Arial"/>
                <w:sz w:val="20"/>
                <w:szCs w:val="20"/>
              </w:rPr>
              <w:t>Core Skills and Knowledge - Adults</w:t>
            </w:r>
          </w:p>
        </w:tc>
        <w:tc>
          <w:tcPr>
            <w:tcW w:w="425" w:type="dxa"/>
          </w:tcPr>
          <w:p w:rsidR="00941BDF" w:rsidRPr="00A93BEF" w:rsidRDefault="00941BDF">
            <w:pPr>
              <w:rPr>
                <w:rFonts w:ascii="Arial" w:hAnsi="Arial" w:cs="Arial"/>
                <w:sz w:val="20"/>
                <w:szCs w:val="20"/>
              </w:rPr>
            </w:pPr>
            <w:r w:rsidRPr="00A93BEF">
              <w:rPr>
                <w:rFonts w:ascii="Arial" w:hAnsi="Arial" w:cs="Arial"/>
                <w:sz w:val="20"/>
                <w:szCs w:val="20"/>
              </w:rPr>
              <w:t>1</w:t>
            </w:r>
          </w:p>
        </w:tc>
        <w:tc>
          <w:tcPr>
            <w:tcW w:w="5949" w:type="dxa"/>
            <w:gridSpan w:val="2"/>
          </w:tcPr>
          <w:p w:rsidR="00941BDF" w:rsidRPr="00A93BEF" w:rsidRDefault="00941BDF">
            <w:pPr>
              <w:rPr>
                <w:rFonts w:ascii="Arial" w:hAnsi="Arial" w:cs="Arial"/>
                <w:sz w:val="20"/>
                <w:szCs w:val="20"/>
              </w:rPr>
            </w:pPr>
            <w:r w:rsidRPr="00A93BEF">
              <w:rPr>
                <w:rFonts w:ascii="Arial" w:hAnsi="Arial" w:cs="Arial"/>
                <w:sz w:val="20"/>
                <w:szCs w:val="20"/>
              </w:rPr>
              <w:t>Have an increased confidence in their understanding of their own values and attitudes in relation to adult abuse</w:t>
            </w:r>
          </w:p>
        </w:tc>
        <w:tc>
          <w:tcPr>
            <w:tcW w:w="9078" w:type="dxa"/>
            <w:gridSpan w:val="2"/>
          </w:tcPr>
          <w:p w:rsidR="00941BDF" w:rsidRPr="00A93BEF" w:rsidRDefault="00822E18">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rsidR="00941BDF" w:rsidRPr="00A93BEF" w:rsidRDefault="00941BDF">
            <w:pPr>
              <w:rPr>
                <w:rFonts w:ascii="Arial" w:hAnsi="Arial" w:cs="Arial"/>
                <w:sz w:val="20"/>
                <w:szCs w:val="20"/>
              </w:rPr>
            </w:pPr>
            <w:r w:rsidRPr="00A93BEF">
              <w:rPr>
                <w:rFonts w:ascii="Arial" w:hAnsi="Arial" w:cs="Arial"/>
                <w:sz w:val="20"/>
                <w:szCs w:val="20"/>
              </w:rPr>
              <w:t>Safeguarding Adults - Core training Level One</w:t>
            </w:r>
            <w:r w:rsidR="00C61EF2">
              <w:rPr>
                <w:rFonts w:ascii="Arial" w:hAnsi="Arial" w:cs="Arial"/>
                <w:sz w:val="20"/>
                <w:szCs w:val="20"/>
              </w:rPr>
              <w:t xml:space="preserve"> or e-learning. </w:t>
            </w:r>
          </w:p>
        </w:tc>
        <w:tc>
          <w:tcPr>
            <w:tcW w:w="1390" w:type="dxa"/>
          </w:tcPr>
          <w:p w:rsidR="00941BDF" w:rsidRPr="00A93BEF" w:rsidRDefault="00941BDF">
            <w:pPr>
              <w:rPr>
                <w:rFonts w:ascii="Arial" w:hAnsi="Arial" w:cs="Arial"/>
                <w:sz w:val="20"/>
                <w:szCs w:val="20"/>
              </w:rPr>
            </w:pPr>
          </w:p>
        </w:tc>
      </w:tr>
      <w:tr w:rsidR="00941BDF" w:rsidRPr="00A93BEF" w:rsidTr="00755432">
        <w:tc>
          <w:tcPr>
            <w:tcW w:w="2689" w:type="dxa"/>
            <w:vMerge/>
          </w:tcPr>
          <w:p w:rsidR="00941BDF" w:rsidRPr="00A93BEF" w:rsidRDefault="00941BDF">
            <w:pPr>
              <w:rPr>
                <w:rFonts w:ascii="Arial" w:hAnsi="Arial" w:cs="Arial"/>
                <w:sz w:val="20"/>
                <w:szCs w:val="20"/>
              </w:rPr>
            </w:pPr>
          </w:p>
        </w:tc>
        <w:tc>
          <w:tcPr>
            <w:tcW w:w="425" w:type="dxa"/>
          </w:tcPr>
          <w:p w:rsidR="00941BDF" w:rsidRPr="00A93BEF" w:rsidRDefault="00941BDF">
            <w:pPr>
              <w:rPr>
                <w:rFonts w:ascii="Arial" w:hAnsi="Arial" w:cs="Arial"/>
                <w:sz w:val="20"/>
                <w:szCs w:val="20"/>
              </w:rPr>
            </w:pPr>
            <w:r w:rsidRPr="00A93BEF">
              <w:rPr>
                <w:rFonts w:ascii="Arial" w:hAnsi="Arial" w:cs="Arial"/>
                <w:sz w:val="20"/>
                <w:szCs w:val="20"/>
              </w:rPr>
              <w:t>2</w:t>
            </w:r>
          </w:p>
        </w:tc>
        <w:tc>
          <w:tcPr>
            <w:tcW w:w="5949" w:type="dxa"/>
            <w:gridSpan w:val="2"/>
          </w:tcPr>
          <w:p w:rsidR="00941BDF" w:rsidRPr="00A93BEF" w:rsidRDefault="00941BDF">
            <w:pPr>
              <w:rPr>
                <w:rFonts w:ascii="Arial" w:hAnsi="Arial" w:cs="Arial"/>
                <w:sz w:val="20"/>
                <w:szCs w:val="20"/>
              </w:rPr>
            </w:pPr>
            <w:r w:rsidRPr="00A93BEF">
              <w:rPr>
                <w:rFonts w:ascii="Arial" w:hAnsi="Arial" w:cs="Arial"/>
                <w:sz w:val="20"/>
                <w:szCs w:val="20"/>
              </w:rPr>
              <w:t xml:space="preserve">Be aware of and </w:t>
            </w:r>
            <w:proofErr w:type="gramStart"/>
            <w:r w:rsidRPr="00A93BEF">
              <w:rPr>
                <w:rFonts w:ascii="Arial" w:hAnsi="Arial" w:cs="Arial"/>
                <w:sz w:val="20"/>
                <w:szCs w:val="20"/>
              </w:rPr>
              <w:t>have an understanding of</w:t>
            </w:r>
            <w:proofErr w:type="gramEnd"/>
            <w:r w:rsidRPr="00A93BEF">
              <w:rPr>
                <w:rFonts w:ascii="Arial" w:hAnsi="Arial" w:cs="Arial"/>
                <w:sz w:val="20"/>
                <w:szCs w:val="20"/>
              </w:rPr>
              <w:t xml:space="preserve"> Safeguarding Adults</w:t>
            </w:r>
          </w:p>
        </w:tc>
        <w:tc>
          <w:tcPr>
            <w:tcW w:w="9078" w:type="dxa"/>
            <w:gridSpan w:val="2"/>
          </w:tcPr>
          <w:p w:rsidR="00941BDF" w:rsidRPr="00A93BEF" w:rsidRDefault="00822E18">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rsidR="00941BDF" w:rsidRPr="00A93BEF" w:rsidRDefault="00941BDF">
            <w:pPr>
              <w:rPr>
                <w:rFonts w:ascii="Arial" w:hAnsi="Arial" w:cs="Arial"/>
                <w:sz w:val="20"/>
                <w:szCs w:val="20"/>
              </w:rPr>
            </w:pPr>
          </w:p>
        </w:tc>
        <w:tc>
          <w:tcPr>
            <w:tcW w:w="1390" w:type="dxa"/>
          </w:tcPr>
          <w:p w:rsidR="00941BDF" w:rsidRPr="00A93BEF" w:rsidRDefault="00941BDF">
            <w:pPr>
              <w:rPr>
                <w:rFonts w:ascii="Arial" w:hAnsi="Arial" w:cs="Arial"/>
                <w:sz w:val="20"/>
                <w:szCs w:val="20"/>
              </w:rPr>
            </w:pPr>
          </w:p>
        </w:tc>
      </w:tr>
      <w:tr w:rsidR="00941BDF" w:rsidRPr="00A93BEF" w:rsidTr="00755432">
        <w:tc>
          <w:tcPr>
            <w:tcW w:w="2689" w:type="dxa"/>
            <w:vMerge/>
          </w:tcPr>
          <w:p w:rsidR="00941BDF" w:rsidRPr="00A93BEF" w:rsidRDefault="00941BDF">
            <w:pPr>
              <w:rPr>
                <w:rFonts w:ascii="Arial" w:hAnsi="Arial" w:cs="Arial"/>
                <w:sz w:val="20"/>
                <w:szCs w:val="20"/>
              </w:rPr>
            </w:pPr>
          </w:p>
        </w:tc>
        <w:tc>
          <w:tcPr>
            <w:tcW w:w="425" w:type="dxa"/>
          </w:tcPr>
          <w:p w:rsidR="00941BDF" w:rsidRPr="00A93BEF" w:rsidRDefault="00941BDF">
            <w:pPr>
              <w:rPr>
                <w:rFonts w:ascii="Arial" w:hAnsi="Arial" w:cs="Arial"/>
                <w:sz w:val="20"/>
                <w:szCs w:val="20"/>
              </w:rPr>
            </w:pPr>
            <w:r w:rsidRPr="00A93BEF">
              <w:rPr>
                <w:rFonts w:ascii="Arial" w:hAnsi="Arial" w:cs="Arial"/>
                <w:sz w:val="20"/>
                <w:szCs w:val="20"/>
              </w:rPr>
              <w:t>3</w:t>
            </w:r>
          </w:p>
        </w:tc>
        <w:tc>
          <w:tcPr>
            <w:tcW w:w="5949" w:type="dxa"/>
            <w:gridSpan w:val="2"/>
          </w:tcPr>
          <w:p w:rsidR="00941BDF" w:rsidRPr="00A93BEF" w:rsidRDefault="00941BDF">
            <w:pPr>
              <w:rPr>
                <w:rFonts w:ascii="Arial" w:hAnsi="Arial" w:cs="Arial"/>
                <w:sz w:val="20"/>
                <w:szCs w:val="20"/>
              </w:rPr>
            </w:pPr>
            <w:r w:rsidRPr="00A93BEF">
              <w:rPr>
                <w:rFonts w:ascii="Arial" w:hAnsi="Arial" w:cs="Arial"/>
                <w:sz w:val="20"/>
                <w:szCs w:val="20"/>
              </w:rPr>
              <w:t>Be able to identify the different categories of abuse</w:t>
            </w:r>
          </w:p>
        </w:tc>
        <w:tc>
          <w:tcPr>
            <w:tcW w:w="9078" w:type="dxa"/>
            <w:gridSpan w:val="2"/>
          </w:tcPr>
          <w:p w:rsidR="00941BDF" w:rsidRPr="00A93BEF" w:rsidRDefault="00822E18" w:rsidP="00822E18">
            <w:pPr>
              <w:rPr>
                <w:rFonts w:ascii="Arial" w:hAnsi="Arial" w:cs="Arial"/>
                <w:sz w:val="20"/>
                <w:szCs w:val="20"/>
              </w:rPr>
            </w:pPr>
            <w:r>
              <w:rPr>
                <w:rFonts w:ascii="Arial" w:hAnsi="Arial" w:cs="Arial"/>
                <w:sz w:val="20"/>
                <w:szCs w:val="20"/>
              </w:rPr>
              <w:t xml:space="preserve">List the ten categories </w:t>
            </w:r>
          </w:p>
        </w:tc>
        <w:tc>
          <w:tcPr>
            <w:tcW w:w="2833" w:type="dxa"/>
            <w:vMerge/>
          </w:tcPr>
          <w:p w:rsidR="00941BDF" w:rsidRPr="00A93BEF" w:rsidRDefault="00941BDF">
            <w:pPr>
              <w:rPr>
                <w:rFonts w:ascii="Arial" w:hAnsi="Arial" w:cs="Arial"/>
                <w:sz w:val="20"/>
                <w:szCs w:val="20"/>
              </w:rPr>
            </w:pPr>
          </w:p>
        </w:tc>
        <w:tc>
          <w:tcPr>
            <w:tcW w:w="1390" w:type="dxa"/>
          </w:tcPr>
          <w:p w:rsidR="00941BDF" w:rsidRPr="00A93BEF" w:rsidRDefault="00941BDF">
            <w:pPr>
              <w:rPr>
                <w:rFonts w:ascii="Arial" w:hAnsi="Arial" w:cs="Arial"/>
                <w:sz w:val="20"/>
                <w:szCs w:val="20"/>
              </w:rPr>
            </w:pPr>
          </w:p>
        </w:tc>
      </w:tr>
      <w:tr w:rsidR="00941BDF" w:rsidRPr="00A93BEF" w:rsidTr="00755432">
        <w:tc>
          <w:tcPr>
            <w:tcW w:w="2689" w:type="dxa"/>
            <w:vMerge/>
          </w:tcPr>
          <w:p w:rsidR="00941BDF" w:rsidRPr="00A93BEF" w:rsidRDefault="00941BDF">
            <w:pPr>
              <w:rPr>
                <w:rFonts w:ascii="Arial" w:hAnsi="Arial" w:cs="Arial"/>
                <w:sz w:val="20"/>
                <w:szCs w:val="20"/>
              </w:rPr>
            </w:pPr>
          </w:p>
        </w:tc>
        <w:tc>
          <w:tcPr>
            <w:tcW w:w="425" w:type="dxa"/>
          </w:tcPr>
          <w:p w:rsidR="00941BDF" w:rsidRPr="00A93BEF" w:rsidRDefault="00941BDF">
            <w:pPr>
              <w:rPr>
                <w:rFonts w:ascii="Arial" w:hAnsi="Arial" w:cs="Arial"/>
                <w:sz w:val="20"/>
                <w:szCs w:val="20"/>
              </w:rPr>
            </w:pPr>
            <w:r w:rsidRPr="00A93BEF">
              <w:rPr>
                <w:rFonts w:ascii="Arial" w:hAnsi="Arial" w:cs="Arial"/>
                <w:sz w:val="20"/>
                <w:szCs w:val="20"/>
              </w:rPr>
              <w:t>4</w:t>
            </w:r>
          </w:p>
        </w:tc>
        <w:tc>
          <w:tcPr>
            <w:tcW w:w="5949" w:type="dxa"/>
            <w:gridSpan w:val="2"/>
          </w:tcPr>
          <w:p w:rsidR="00941BDF" w:rsidRPr="00A93BEF" w:rsidRDefault="00941BDF">
            <w:pPr>
              <w:rPr>
                <w:rFonts w:ascii="Arial" w:hAnsi="Arial" w:cs="Arial"/>
                <w:sz w:val="20"/>
                <w:szCs w:val="20"/>
              </w:rPr>
            </w:pPr>
            <w:r w:rsidRPr="00A93BEF">
              <w:rPr>
                <w:rFonts w:ascii="Arial" w:hAnsi="Arial" w:cs="Arial"/>
                <w:sz w:val="20"/>
                <w:szCs w:val="20"/>
              </w:rPr>
              <w:t>Be more familiar with the signs and indications of abuse</w:t>
            </w:r>
          </w:p>
        </w:tc>
        <w:tc>
          <w:tcPr>
            <w:tcW w:w="9078" w:type="dxa"/>
            <w:gridSpan w:val="2"/>
          </w:tcPr>
          <w:p w:rsidR="00941BDF" w:rsidRPr="00A93BEF" w:rsidRDefault="00822E18">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rsidR="00941BDF" w:rsidRPr="00A93BEF" w:rsidRDefault="00941BDF">
            <w:pPr>
              <w:rPr>
                <w:rFonts w:ascii="Arial" w:hAnsi="Arial" w:cs="Arial"/>
                <w:sz w:val="20"/>
                <w:szCs w:val="20"/>
              </w:rPr>
            </w:pPr>
          </w:p>
        </w:tc>
        <w:tc>
          <w:tcPr>
            <w:tcW w:w="1390" w:type="dxa"/>
          </w:tcPr>
          <w:p w:rsidR="00941BDF" w:rsidRPr="00A93BEF" w:rsidRDefault="00941BDF">
            <w:pPr>
              <w:rPr>
                <w:rFonts w:ascii="Arial" w:hAnsi="Arial" w:cs="Arial"/>
                <w:sz w:val="20"/>
                <w:szCs w:val="20"/>
              </w:rPr>
            </w:pPr>
          </w:p>
        </w:tc>
      </w:tr>
      <w:tr w:rsidR="00941BDF" w:rsidRPr="00A93BEF" w:rsidTr="00755432">
        <w:tc>
          <w:tcPr>
            <w:tcW w:w="2689" w:type="dxa"/>
            <w:vMerge/>
          </w:tcPr>
          <w:p w:rsidR="00941BDF" w:rsidRPr="00A93BEF" w:rsidRDefault="00941BDF">
            <w:pPr>
              <w:rPr>
                <w:rFonts w:ascii="Arial" w:hAnsi="Arial" w:cs="Arial"/>
                <w:sz w:val="20"/>
                <w:szCs w:val="20"/>
              </w:rPr>
            </w:pPr>
          </w:p>
        </w:tc>
        <w:tc>
          <w:tcPr>
            <w:tcW w:w="425" w:type="dxa"/>
          </w:tcPr>
          <w:p w:rsidR="00941BDF" w:rsidRPr="00A93BEF" w:rsidRDefault="00941BDF">
            <w:pPr>
              <w:rPr>
                <w:rFonts w:ascii="Arial" w:hAnsi="Arial" w:cs="Arial"/>
                <w:sz w:val="20"/>
                <w:szCs w:val="20"/>
              </w:rPr>
            </w:pPr>
            <w:r w:rsidRPr="00A93BEF">
              <w:rPr>
                <w:rFonts w:ascii="Arial" w:hAnsi="Arial" w:cs="Arial"/>
                <w:sz w:val="20"/>
                <w:szCs w:val="20"/>
              </w:rPr>
              <w:t>5</w:t>
            </w:r>
          </w:p>
        </w:tc>
        <w:tc>
          <w:tcPr>
            <w:tcW w:w="5949" w:type="dxa"/>
            <w:gridSpan w:val="2"/>
          </w:tcPr>
          <w:p w:rsidR="00941BDF" w:rsidRPr="00A93BEF" w:rsidRDefault="00941BDF">
            <w:pPr>
              <w:rPr>
                <w:rFonts w:ascii="Arial" w:hAnsi="Arial" w:cs="Arial"/>
                <w:sz w:val="20"/>
                <w:szCs w:val="20"/>
              </w:rPr>
            </w:pPr>
            <w:r w:rsidRPr="00A93BEF">
              <w:rPr>
                <w:rFonts w:ascii="Arial" w:hAnsi="Arial" w:cs="Arial"/>
                <w:sz w:val="20"/>
                <w:szCs w:val="20"/>
              </w:rPr>
              <w:t xml:space="preserve">Be clear about the roles and responsibilities of the </w:t>
            </w:r>
            <w:proofErr w:type="spellStart"/>
            <w:r w:rsidRPr="00A93BEF">
              <w:rPr>
                <w:rFonts w:ascii="Arial" w:hAnsi="Arial" w:cs="Arial"/>
                <w:sz w:val="20"/>
                <w:szCs w:val="20"/>
              </w:rPr>
              <w:t>alerter</w:t>
            </w:r>
            <w:proofErr w:type="spellEnd"/>
            <w:r w:rsidRPr="00A93BEF">
              <w:rPr>
                <w:rFonts w:ascii="Arial" w:hAnsi="Arial" w:cs="Arial"/>
                <w:sz w:val="20"/>
                <w:szCs w:val="20"/>
              </w:rPr>
              <w:t xml:space="preserve"> as defined within the procedures</w:t>
            </w:r>
          </w:p>
        </w:tc>
        <w:tc>
          <w:tcPr>
            <w:tcW w:w="9078" w:type="dxa"/>
            <w:gridSpan w:val="2"/>
          </w:tcPr>
          <w:p w:rsidR="00941BDF" w:rsidRPr="00A93BEF" w:rsidRDefault="00C34986">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rsidR="00941BDF" w:rsidRPr="00A93BEF" w:rsidRDefault="00941BDF">
            <w:pPr>
              <w:rPr>
                <w:rFonts w:ascii="Arial" w:hAnsi="Arial" w:cs="Arial"/>
                <w:sz w:val="20"/>
                <w:szCs w:val="20"/>
              </w:rPr>
            </w:pPr>
          </w:p>
        </w:tc>
        <w:tc>
          <w:tcPr>
            <w:tcW w:w="1390" w:type="dxa"/>
          </w:tcPr>
          <w:p w:rsidR="00941BDF" w:rsidRPr="00A93BEF" w:rsidRDefault="00941BDF">
            <w:pPr>
              <w:rPr>
                <w:rFonts w:ascii="Arial" w:hAnsi="Arial" w:cs="Arial"/>
                <w:sz w:val="20"/>
                <w:szCs w:val="20"/>
              </w:rPr>
            </w:pPr>
          </w:p>
        </w:tc>
      </w:tr>
      <w:tr w:rsidR="00F742EC" w:rsidRPr="00A93BEF" w:rsidTr="00F742EC">
        <w:tc>
          <w:tcPr>
            <w:tcW w:w="22364" w:type="dxa"/>
            <w:gridSpan w:val="8"/>
            <w:shd w:val="clear" w:color="auto" w:fill="81DFCC" w:themeFill="accent5" w:themeFillTint="99"/>
          </w:tcPr>
          <w:p w:rsidR="00F742EC" w:rsidRPr="00A93BEF" w:rsidRDefault="00F742EC" w:rsidP="008B2E9C">
            <w:pPr>
              <w:rPr>
                <w:rFonts w:ascii="Arial" w:hAnsi="Arial" w:cs="Arial"/>
                <w:sz w:val="20"/>
                <w:szCs w:val="20"/>
              </w:rPr>
            </w:pPr>
            <w:r w:rsidRPr="00A93BEF">
              <w:rPr>
                <w:sz w:val="20"/>
                <w:szCs w:val="20"/>
              </w:rPr>
              <w:br/>
            </w:r>
            <w:r w:rsidRPr="00A93BEF">
              <w:rPr>
                <w:rFonts w:ascii="Arial" w:hAnsi="Arial" w:cs="Arial"/>
                <w:b/>
                <w:sz w:val="20"/>
                <w:szCs w:val="20"/>
              </w:rPr>
              <w:t>Target Group B</w:t>
            </w:r>
          </w:p>
        </w:tc>
      </w:tr>
      <w:tr w:rsidR="00F742EC" w:rsidRPr="00A93BEF" w:rsidTr="00755432">
        <w:tc>
          <w:tcPr>
            <w:tcW w:w="2689" w:type="dxa"/>
          </w:tcPr>
          <w:p w:rsidR="00F742EC" w:rsidRPr="00A93BEF" w:rsidRDefault="00F742EC" w:rsidP="008B2E9C">
            <w:pPr>
              <w:rPr>
                <w:rFonts w:ascii="Arial" w:hAnsi="Arial" w:cs="Arial"/>
                <w:b/>
                <w:sz w:val="20"/>
                <w:szCs w:val="20"/>
              </w:rPr>
            </w:pPr>
            <w:r w:rsidRPr="00A93BEF">
              <w:rPr>
                <w:rFonts w:ascii="Arial" w:hAnsi="Arial" w:cs="Arial"/>
                <w:b/>
                <w:sz w:val="20"/>
                <w:szCs w:val="20"/>
              </w:rPr>
              <w:t>Subject</w:t>
            </w:r>
          </w:p>
        </w:tc>
        <w:tc>
          <w:tcPr>
            <w:tcW w:w="6374" w:type="dxa"/>
            <w:gridSpan w:val="3"/>
          </w:tcPr>
          <w:p w:rsidR="00F742EC" w:rsidRPr="00A93BEF" w:rsidRDefault="00F742EC" w:rsidP="008B2E9C">
            <w:pPr>
              <w:rPr>
                <w:rFonts w:ascii="Arial" w:hAnsi="Arial" w:cs="Arial"/>
                <w:b/>
                <w:sz w:val="20"/>
                <w:szCs w:val="20"/>
              </w:rPr>
            </w:pPr>
            <w:r w:rsidRPr="00A93BEF">
              <w:rPr>
                <w:rFonts w:ascii="Arial" w:hAnsi="Arial" w:cs="Arial"/>
                <w:b/>
                <w:sz w:val="20"/>
                <w:szCs w:val="20"/>
              </w:rPr>
              <w:t>Capability</w:t>
            </w:r>
          </w:p>
        </w:tc>
        <w:tc>
          <w:tcPr>
            <w:tcW w:w="9078" w:type="dxa"/>
            <w:gridSpan w:val="2"/>
          </w:tcPr>
          <w:p w:rsidR="00F742EC" w:rsidRPr="00A93BEF" w:rsidRDefault="00F742EC" w:rsidP="008B2E9C">
            <w:pPr>
              <w:rPr>
                <w:rFonts w:ascii="Arial" w:hAnsi="Arial" w:cs="Arial"/>
                <w:b/>
                <w:sz w:val="20"/>
                <w:szCs w:val="20"/>
              </w:rPr>
            </w:pPr>
            <w:r w:rsidRPr="00A93BEF">
              <w:rPr>
                <w:rFonts w:ascii="Arial" w:hAnsi="Arial" w:cs="Arial"/>
                <w:b/>
                <w:sz w:val="20"/>
                <w:szCs w:val="20"/>
              </w:rPr>
              <w:t>Suggested Evidence</w:t>
            </w:r>
          </w:p>
        </w:tc>
        <w:tc>
          <w:tcPr>
            <w:tcW w:w="2833" w:type="dxa"/>
          </w:tcPr>
          <w:p w:rsidR="00F742EC" w:rsidRPr="00A93BEF" w:rsidRDefault="00F742EC" w:rsidP="008B2E9C">
            <w:pPr>
              <w:rPr>
                <w:rFonts w:ascii="Arial" w:hAnsi="Arial" w:cs="Arial"/>
                <w:b/>
                <w:sz w:val="20"/>
                <w:szCs w:val="20"/>
              </w:rPr>
            </w:pPr>
            <w:r w:rsidRPr="00A93BEF">
              <w:rPr>
                <w:rFonts w:ascii="Arial" w:hAnsi="Arial" w:cs="Arial"/>
                <w:b/>
                <w:sz w:val="20"/>
                <w:szCs w:val="20"/>
              </w:rPr>
              <w:t>Learning</w:t>
            </w:r>
          </w:p>
        </w:tc>
        <w:tc>
          <w:tcPr>
            <w:tcW w:w="1390" w:type="dxa"/>
          </w:tcPr>
          <w:p w:rsidR="00F742EC" w:rsidRPr="00A93BEF" w:rsidRDefault="00F742EC" w:rsidP="008B2E9C">
            <w:pPr>
              <w:rPr>
                <w:rFonts w:ascii="Arial" w:hAnsi="Arial" w:cs="Arial"/>
                <w:b/>
                <w:sz w:val="20"/>
                <w:szCs w:val="20"/>
              </w:rPr>
            </w:pPr>
            <w:r w:rsidRPr="00A93BEF">
              <w:rPr>
                <w:rFonts w:ascii="Arial" w:hAnsi="Arial" w:cs="Arial"/>
                <w:b/>
                <w:sz w:val="20"/>
                <w:szCs w:val="20"/>
              </w:rPr>
              <w:t>Achieved?</w:t>
            </w:r>
          </w:p>
        </w:tc>
      </w:tr>
      <w:tr w:rsidR="00A66562" w:rsidRPr="00A93BEF" w:rsidTr="00755432">
        <w:tc>
          <w:tcPr>
            <w:tcW w:w="2689" w:type="dxa"/>
            <w:vMerge w:val="restart"/>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Core Skills and Knowledge – Children</w:t>
            </w: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Know what child abuse and neglect are</w:t>
            </w:r>
          </w:p>
        </w:tc>
        <w:tc>
          <w:tcPr>
            <w:tcW w:w="9078" w:type="dxa"/>
            <w:gridSpan w:val="2"/>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Explain signs and indicators of abuse and neglect</w:t>
            </w:r>
          </w:p>
        </w:tc>
        <w:tc>
          <w:tcPr>
            <w:tcW w:w="2833" w:type="dxa"/>
            <w:vMerge w:val="restart"/>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Awareness of child abuse and neglect e-learning</w:t>
            </w: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A93BEF" w:rsidTr="00755432">
        <w:tc>
          <w:tcPr>
            <w:tcW w:w="2689"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Understand the importance of maintaining a child focus</w:t>
            </w:r>
          </w:p>
        </w:tc>
        <w:tc>
          <w:tcPr>
            <w:tcW w:w="9078" w:type="dxa"/>
            <w:gridSpan w:val="2"/>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A93BEF" w:rsidTr="00755432">
        <w:tc>
          <w:tcPr>
            <w:tcW w:w="2689"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Be able to recognise and identify concerns in the context of normal child development</w:t>
            </w:r>
          </w:p>
        </w:tc>
        <w:tc>
          <w:tcPr>
            <w:tcW w:w="9078" w:type="dxa"/>
            <w:gridSpan w:val="2"/>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3"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A93BEF" w:rsidTr="00755432">
        <w:tc>
          <w:tcPr>
            <w:tcW w:w="2689"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Know what to do in response to your concerns</w:t>
            </w:r>
          </w:p>
        </w:tc>
        <w:tc>
          <w:tcPr>
            <w:tcW w:w="9078" w:type="dxa"/>
            <w:gridSpan w:val="2"/>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Who to contact if they are worried</w:t>
            </w:r>
            <w:r w:rsidR="003B2BDF">
              <w:rPr>
                <w:rFonts w:ascii="Arial" w:hAnsi="Arial" w:cs="Arial"/>
                <w:sz w:val="20"/>
                <w:szCs w:val="20"/>
              </w:rPr>
              <w:t xml:space="preserve"> and making a referral.</w:t>
            </w:r>
          </w:p>
        </w:tc>
        <w:tc>
          <w:tcPr>
            <w:tcW w:w="2833"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A93BEF" w:rsidTr="00755432">
        <w:tc>
          <w:tcPr>
            <w:tcW w:w="2689" w:type="dxa"/>
            <w:vMerge w:val="restart"/>
          </w:tcPr>
          <w:p w:rsidR="00A66562" w:rsidRPr="00A93BEF" w:rsidRDefault="00A66562" w:rsidP="00A66562">
            <w:pPr>
              <w:rPr>
                <w:rFonts w:ascii="Arial" w:hAnsi="Arial" w:cs="Arial"/>
                <w:sz w:val="20"/>
                <w:szCs w:val="20"/>
              </w:rPr>
            </w:pPr>
            <w:r w:rsidRPr="00A93BEF">
              <w:rPr>
                <w:rFonts w:ascii="Arial" w:hAnsi="Arial" w:cs="Arial"/>
                <w:sz w:val="20"/>
                <w:szCs w:val="20"/>
              </w:rPr>
              <w:t>Core Skills and Knowledge - Adults</w:t>
            </w: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Have an increased confidence in their understanding of their own values and attitudes in relation to adult abuse</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rsidR="00A66562" w:rsidRPr="00A93BEF" w:rsidRDefault="00A66562" w:rsidP="00A66562">
            <w:pPr>
              <w:rPr>
                <w:rFonts w:ascii="Arial" w:hAnsi="Arial" w:cs="Arial"/>
                <w:sz w:val="20"/>
                <w:szCs w:val="20"/>
              </w:rPr>
            </w:pPr>
            <w:r w:rsidRPr="00A93BEF">
              <w:rPr>
                <w:rFonts w:ascii="Arial" w:hAnsi="Arial" w:cs="Arial"/>
                <w:sz w:val="20"/>
                <w:szCs w:val="20"/>
              </w:rPr>
              <w:t>Safeguarding Adults - Core training Level One</w:t>
            </w:r>
            <w:r w:rsidR="00C61EF2">
              <w:rPr>
                <w:rFonts w:ascii="Arial" w:hAnsi="Arial" w:cs="Arial"/>
                <w:sz w:val="20"/>
                <w:szCs w:val="20"/>
              </w:rPr>
              <w:t xml:space="preserve"> or eLearning</w:t>
            </w:r>
          </w:p>
        </w:tc>
        <w:tc>
          <w:tcPr>
            <w:tcW w:w="1390" w:type="dxa"/>
          </w:tcPr>
          <w:p w:rsidR="00A66562" w:rsidRPr="00A93BEF" w:rsidRDefault="00A66562" w:rsidP="00A66562">
            <w:pPr>
              <w:rPr>
                <w:rFonts w:ascii="Arial" w:hAnsi="Arial" w:cs="Arial"/>
                <w:sz w:val="20"/>
                <w:szCs w:val="20"/>
              </w:rPr>
            </w:pPr>
          </w:p>
        </w:tc>
      </w:tr>
      <w:tr w:rsidR="00A66562" w:rsidRPr="00A93BEF" w:rsidTr="00755432">
        <w:tc>
          <w:tcPr>
            <w:tcW w:w="2689" w:type="dxa"/>
            <w:vMerge/>
          </w:tcPr>
          <w:p w:rsidR="00A66562" w:rsidRPr="00A93BEF" w:rsidRDefault="00A66562" w:rsidP="00A66562">
            <w:pPr>
              <w:rPr>
                <w:rFonts w:ascii="Arial" w:hAnsi="Arial" w:cs="Arial"/>
                <w:sz w:val="20"/>
                <w:szCs w:val="20"/>
              </w:rPr>
            </w:pP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 xml:space="preserve">Be aware of and </w:t>
            </w:r>
            <w:proofErr w:type="gramStart"/>
            <w:r w:rsidRPr="00A93BEF">
              <w:rPr>
                <w:rFonts w:ascii="Arial" w:hAnsi="Arial" w:cs="Arial"/>
                <w:sz w:val="20"/>
                <w:szCs w:val="20"/>
              </w:rPr>
              <w:t>have an understanding of</w:t>
            </w:r>
            <w:proofErr w:type="gramEnd"/>
            <w:r w:rsidRPr="00A93BEF">
              <w:rPr>
                <w:rFonts w:ascii="Arial" w:hAnsi="Arial" w:cs="Arial"/>
                <w:sz w:val="20"/>
                <w:szCs w:val="20"/>
              </w:rPr>
              <w:t xml:space="preserve"> Safeguarding Adults</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rsidR="00A66562" w:rsidRPr="00A93BEF" w:rsidRDefault="00A66562" w:rsidP="00A66562">
            <w:pPr>
              <w:rPr>
                <w:rFonts w:ascii="Arial" w:hAnsi="Arial" w:cs="Arial"/>
                <w:sz w:val="20"/>
                <w:szCs w:val="20"/>
              </w:rPr>
            </w:pPr>
          </w:p>
        </w:tc>
        <w:tc>
          <w:tcPr>
            <w:tcW w:w="1390" w:type="dxa"/>
          </w:tcPr>
          <w:p w:rsidR="00A66562" w:rsidRPr="00A93BEF" w:rsidRDefault="00A66562" w:rsidP="00A66562">
            <w:pPr>
              <w:rPr>
                <w:rFonts w:ascii="Arial" w:hAnsi="Arial" w:cs="Arial"/>
                <w:sz w:val="20"/>
                <w:szCs w:val="20"/>
              </w:rPr>
            </w:pPr>
          </w:p>
        </w:tc>
      </w:tr>
      <w:tr w:rsidR="00A66562" w:rsidRPr="00A93BEF" w:rsidTr="00755432">
        <w:tc>
          <w:tcPr>
            <w:tcW w:w="2689" w:type="dxa"/>
            <w:vMerge/>
          </w:tcPr>
          <w:p w:rsidR="00A66562" w:rsidRPr="00A93BEF" w:rsidRDefault="00A66562" w:rsidP="00A66562">
            <w:pPr>
              <w:rPr>
                <w:rFonts w:ascii="Arial" w:hAnsi="Arial" w:cs="Arial"/>
                <w:sz w:val="20"/>
                <w:szCs w:val="20"/>
              </w:rPr>
            </w:pP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Be able to identify the different categories of abuse</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 xml:space="preserve">List the ten categories </w:t>
            </w:r>
          </w:p>
        </w:tc>
        <w:tc>
          <w:tcPr>
            <w:tcW w:w="2833" w:type="dxa"/>
            <w:vMerge/>
          </w:tcPr>
          <w:p w:rsidR="00A66562" w:rsidRPr="00A93BEF" w:rsidRDefault="00A66562" w:rsidP="00A66562">
            <w:pPr>
              <w:rPr>
                <w:rFonts w:ascii="Arial" w:hAnsi="Arial" w:cs="Arial"/>
                <w:sz w:val="20"/>
                <w:szCs w:val="20"/>
              </w:rPr>
            </w:pPr>
          </w:p>
        </w:tc>
        <w:tc>
          <w:tcPr>
            <w:tcW w:w="1390" w:type="dxa"/>
          </w:tcPr>
          <w:p w:rsidR="00A66562" w:rsidRPr="00A93BEF" w:rsidRDefault="00A66562" w:rsidP="00A66562">
            <w:pPr>
              <w:rPr>
                <w:rFonts w:ascii="Arial" w:hAnsi="Arial" w:cs="Arial"/>
                <w:sz w:val="20"/>
                <w:szCs w:val="20"/>
              </w:rPr>
            </w:pPr>
          </w:p>
        </w:tc>
      </w:tr>
      <w:tr w:rsidR="00A66562" w:rsidRPr="00A93BEF" w:rsidTr="00755432">
        <w:tc>
          <w:tcPr>
            <w:tcW w:w="2689" w:type="dxa"/>
            <w:vMerge/>
          </w:tcPr>
          <w:p w:rsidR="00A66562" w:rsidRPr="00A93BEF" w:rsidRDefault="00A66562" w:rsidP="00A66562">
            <w:pPr>
              <w:rPr>
                <w:rFonts w:ascii="Arial" w:hAnsi="Arial" w:cs="Arial"/>
                <w:sz w:val="20"/>
                <w:szCs w:val="20"/>
              </w:rPr>
            </w:pP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Be more familiar with the signs and indications of abuse</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rsidR="00A66562" w:rsidRPr="00A93BEF" w:rsidRDefault="00A66562" w:rsidP="00A66562">
            <w:pPr>
              <w:rPr>
                <w:rFonts w:ascii="Arial" w:hAnsi="Arial" w:cs="Arial"/>
                <w:sz w:val="20"/>
                <w:szCs w:val="20"/>
              </w:rPr>
            </w:pPr>
          </w:p>
        </w:tc>
        <w:tc>
          <w:tcPr>
            <w:tcW w:w="1390" w:type="dxa"/>
          </w:tcPr>
          <w:p w:rsidR="00A66562" w:rsidRPr="00A93BEF" w:rsidRDefault="00A66562" w:rsidP="00A66562">
            <w:pPr>
              <w:rPr>
                <w:rFonts w:ascii="Arial" w:hAnsi="Arial" w:cs="Arial"/>
                <w:sz w:val="20"/>
                <w:szCs w:val="20"/>
              </w:rPr>
            </w:pPr>
          </w:p>
        </w:tc>
      </w:tr>
      <w:tr w:rsidR="00A66562" w:rsidRPr="00A93BEF" w:rsidTr="00755432">
        <w:tc>
          <w:tcPr>
            <w:tcW w:w="2689" w:type="dxa"/>
            <w:vMerge/>
          </w:tcPr>
          <w:p w:rsidR="00A66562" w:rsidRPr="00A93BEF" w:rsidRDefault="00A66562" w:rsidP="00A66562">
            <w:pPr>
              <w:rPr>
                <w:rFonts w:ascii="Arial" w:hAnsi="Arial" w:cs="Arial"/>
                <w:sz w:val="20"/>
                <w:szCs w:val="20"/>
              </w:rPr>
            </w:pP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5</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 xml:space="preserve">Be clear about the roles and responsibilities of the </w:t>
            </w:r>
            <w:proofErr w:type="spellStart"/>
            <w:r w:rsidRPr="00A93BEF">
              <w:rPr>
                <w:rFonts w:ascii="Arial" w:hAnsi="Arial" w:cs="Arial"/>
                <w:sz w:val="20"/>
                <w:szCs w:val="20"/>
              </w:rPr>
              <w:t>alerter</w:t>
            </w:r>
            <w:proofErr w:type="spellEnd"/>
            <w:r w:rsidRPr="00A93BEF">
              <w:rPr>
                <w:rFonts w:ascii="Arial" w:hAnsi="Arial" w:cs="Arial"/>
                <w:sz w:val="20"/>
                <w:szCs w:val="20"/>
              </w:rPr>
              <w:t xml:space="preserve"> as defined within the procedures</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rsidR="00A66562" w:rsidRPr="00A93BEF" w:rsidRDefault="00A66562" w:rsidP="00A66562">
            <w:pPr>
              <w:rPr>
                <w:rFonts w:ascii="Arial" w:hAnsi="Arial" w:cs="Arial"/>
                <w:sz w:val="20"/>
                <w:szCs w:val="20"/>
              </w:rPr>
            </w:pPr>
          </w:p>
        </w:tc>
        <w:tc>
          <w:tcPr>
            <w:tcW w:w="1390" w:type="dxa"/>
          </w:tcPr>
          <w:p w:rsidR="00A66562" w:rsidRPr="00A93BEF" w:rsidRDefault="00A66562" w:rsidP="00A66562">
            <w:pPr>
              <w:rPr>
                <w:rFonts w:ascii="Arial" w:hAnsi="Arial" w:cs="Arial"/>
                <w:sz w:val="20"/>
                <w:szCs w:val="20"/>
              </w:rPr>
            </w:pPr>
          </w:p>
        </w:tc>
      </w:tr>
      <w:tr w:rsidR="00904B21" w:rsidRPr="00A93BEF" w:rsidTr="00904B21">
        <w:tc>
          <w:tcPr>
            <w:tcW w:w="22364" w:type="dxa"/>
            <w:gridSpan w:val="8"/>
            <w:shd w:val="clear" w:color="auto" w:fill="B3D68C" w:themeFill="accent4" w:themeFillTint="99"/>
          </w:tcPr>
          <w:p w:rsidR="00904B21" w:rsidRPr="00A93BEF" w:rsidRDefault="00904B21" w:rsidP="008B2E9C">
            <w:pPr>
              <w:rPr>
                <w:rFonts w:ascii="Arial" w:hAnsi="Arial" w:cs="Arial"/>
                <w:sz w:val="20"/>
                <w:szCs w:val="20"/>
              </w:rPr>
            </w:pPr>
            <w:r w:rsidRPr="00A93BEF">
              <w:rPr>
                <w:rFonts w:ascii="Arial" w:hAnsi="Arial" w:cs="Arial"/>
                <w:sz w:val="20"/>
                <w:szCs w:val="20"/>
              </w:rPr>
              <w:br w:type="page"/>
            </w:r>
            <w:r w:rsidRPr="00A93BEF">
              <w:rPr>
                <w:rFonts w:ascii="Arial" w:hAnsi="Arial" w:cs="Arial"/>
                <w:b/>
                <w:sz w:val="20"/>
                <w:szCs w:val="20"/>
              </w:rPr>
              <w:t>Target Group C</w:t>
            </w:r>
          </w:p>
        </w:tc>
      </w:tr>
      <w:tr w:rsidR="00904B21" w:rsidRPr="00A93BEF" w:rsidTr="00755432">
        <w:tc>
          <w:tcPr>
            <w:tcW w:w="2689" w:type="dxa"/>
          </w:tcPr>
          <w:p w:rsidR="00904B21" w:rsidRPr="00A93BEF" w:rsidRDefault="00904B21" w:rsidP="008B2E9C">
            <w:pPr>
              <w:rPr>
                <w:rFonts w:ascii="Arial" w:hAnsi="Arial" w:cs="Arial"/>
                <w:b/>
                <w:sz w:val="20"/>
                <w:szCs w:val="20"/>
              </w:rPr>
            </w:pPr>
            <w:r w:rsidRPr="00A93BEF">
              <w:rPr>
                <w:rFonts w:ascii="Arial" w:hAnsi="Arial" w:cs="Arial"/>
                <w:b/>
                <w:sz w:val="20"/>
                <w:szCs w:val="20"/>
              </w:rPr>
              <w:t>Subject</w:t>
            </w:r>
          </w:p>
        </w:tc>
        <w:tc>
          <w:tcPr>
            <w:tcW w:w="6374" w:type="dxa"/>
            <w:gridSpan w:val="3"/>
          </w:tcPr>
          <w:p w:rsidR="00904B21" w:rsidRPr="00A93BEF" w:rsidRDefault="00904B21" w:rsidP="008B2E9C">
            <w:pPr>
              <w:rPr>
                <w:rFonts w:ascii="Arial" w:hAnsi="Arial" w:cs="Arial"/>
                <w:b/>
                <w:sz w:val="20"/>
                <w:szCs w:val="20"/>
              </w:rPr>
            </w:pPr>
            <w:r w:rsidRPr="00A93BEF">
              <w:rPr>
                <w:rFonts w:ascii="Arial" w:hAnsi="Arial" w:cs="Arial"/>
                <w:b/>
                <w:sz w:val="20"/>
                <w:szCs w:val="20"/>
              </w:rPr>
              <w:t>Capability</w:t>
            </w:r>
          </w:p>
        </w:tc>
        <w:tc>
          <w:tcPr>
            <w:tcW w:w="9078" w:type="dxa"/>
            <w:gridSpan w:val="2"/>
          </w:tcPr>
          <w:p w:rsidR="00904B21" w:rsidRPr="00A93BEF" w:rsidRDefault="00904B21" w:rsidP="008B2E9C">
            <w:pPr>
              <w:rPr>
                <w:rFonts w:ascii="Arial" w:hAnsi="Arial" w:cs="Arial"/>
                <w:b/>
                <w:sz w:val="20"/>
                <w:szCs w:val="20"/>
              </w:rPr>
            </w:pPr>
            <w:r w:rsidRPr="00A93BEF">
              <w:rPr>
                <w:rFonts w:ascii="Arial" w:hAnsi="Arial" w:cs="Arial"/>
                <w:b/>
                <w:sz w:val="20"/>
                <w:szCs w:val="20"/>
              </w:rPr>
              <w:t>Suggested Evidence</w:t>
            </w:r>
          </w:p>
        </w:tc>
        <w:tc>
          <w:tcPr>
            <w:tcW w:w="2833" w:type="dxa"/>
          </w:tcPr>
          <w:p w:rsidR="00904B21" w:rsidRPr="00A93BEF" w:rsidRDefault="00904B21" w:rsidP="008B2E9C">
            <w:pPr>
              <w:rPr>
                <w:rFonts w:ascii="Arial" w:hAnsi="Arial" w:cs="Arial"/>
                <w:b/>
                <w:sz w:val="20"/>
                <w:szCs w:val="20"/>
              </w:rPr>
            </w:pPr>
            <w:r w:rsidRPr="00A93BEF">
              <w:rPr>
                <w:rFonts w:ascii="Arial" w:hAnsi="Arial" w:cs="Arial"/>
                <w:b/>
                <w:sz w:val="20"/>
                <w:szCs w:val="20"/>
              </w:rPr>
              <w:t>Learning</w:t>
            </w:r>
          </w:p>
        </w:tc>
        <w:tc>
          <w:tcPr>
            <w:tcW w:w="1390" w:type="dxa"/>
          </w:tcPr>
          <w:p w:rsidR="00904B21" w:rsidRPr="00A93BEF" w:rsidRDefault="00904B21" w:rsidP="008B2E9C">
            <w:pPr>
              <w:rPr>
                <w:rFonts w:ascii="Arial" w:hAnsi="Arial" w:cs="Arial"/>
                <w:b/>
                <w:sz w:val="20"/>
                <w:szCs w:val="20"/>
              </w:rPr>
            </w:pPr>
            <w:r w:rsidRPr="00A93BEF">
              <w:rPr>
                <w:rFonts w:ascii="Arial" w:hAnsi="Arial" w:cs="Arial"/>
                <w:b/>
                <w:sz w:val="20"/>
                <w:szCs w:val="20"/>
              </w:rPr>
              <w:t>Achieved?</w:t>
            </w:r>
          </w:p>
        </w:tc>
      </w:tr>
      <w:tr w:rsidR="00A66562" w:rsidRPr="00A93BEF" w:rsidTr="00755432">
        <w:tc>
          <w:tcPr>
            <w:tcW w:w="2689" w:type="dxa"/>
            <w:vMerge w:val="restart"/>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Core Skills and Knowledge – Children</w:t>
            </w: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Know what child abuse and neglect are</w:t>
            </w:r>
          </w:p>
        </w:tc>
        <w:tc>
          <w:tcPr>
            <w:tcW w:w="9078" w:type="dxa"/>
            <w:gridSpan w:val="2"/>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Explain signs and indicators of abuse and neglect</w:t>
            </w:r>
          </w:p>
        </w:tc>
        <w:tc>
          <w:tcPr>
            <w:tcW w:w="2833" w:type="dxa"/>
            <w:vMerge w:val="restart"/>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Awareness of child abuse and neglect e-learning OR Single agency in house Level 1</w:t>
            </w: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A93BEF" w:rsidTr="00755432">
        <w:tc>
          <w:tcPr>
            <w:tcW w:w="2689"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Understand the importance of maintaining a child focus</w:t>
            </w:r>
          </w:p>
        </w:tc>
        <w:tc>
          <w:tcPr>
            <w:tcW w:w="9078" w:type="dxa"/>
            <w:gridSpan w:val="2"/>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A93BEF" w:rsidTr="00755432">
        <w:tc>
          <w:tcPr>
            <w:tcW w:w="2689"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Be able to recognise and identify concerns in the context of normal child development</w:t>
            </w:r>
          </w:p>
        </w:tc>
        <w:tc>
          <w:tcPr>
            <w:tcW w:w="9078" w:type="dxa"/>
            <w:gridSpan w:val="2"/>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3"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A93BEF" w:rsidTr="00755432">
        <w:tc>
          <w:tcPr>
            <w:tcW w:w="2689"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Know what to do in response to your concerns</w:t>
            </w:r>
          </w:p>
        </w:tc>
        <w:tc>
          <w:tcPr>
            <w:tcW w:w="9078" w:type="dxa"/>
            <w:gridSpan w:val="2"/>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Who to contact if they are worried</w:t>
            </w:r>
          </w:p>
        </w:tc>
        <w:tc>
          <w:tcPr>
            <w:tcW w:w="2833"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E97161" w:rsidRPr="00A93BEF" w:rsidTr="00755432">
        <w:tc>
          <w:tcPr>
            <w:tcW w:w="2689" w:type="dxa"/>
            <w:vMerge/>
            <w:shd w:val="clear" w:color="auto" w:fill="F2F2F2" w:themeFill="background1" w:themeFillShade="F2"/>
          </w:tcPr>
          <w:p w:rsidR="00E97161" w:rsidRPr="00A93BEF" w:rsidRDefault="00E97161" w:rsidP="00E97161">
            <w:pPr>
              <w:rPr>
                <w:rFonts w:ascii="Arial" w:hAnsi="Arial" w:cs="Arial"/>
                <w:sz w:val="20"/>
                <w:szCs w:val="20"/>
              </w:rPr>
            </w:pPr>
            <w:bookmarkStart w:id="0" w:name="_Hlk132983580"/>
          </w:p>
        </w:tc>
        <w:tc>
          <w:tcPr>
            <w:tcW w:w="425" w:type="dxa"/>
            <w:shd w:val="clear" w:color="auto" w:fill="F2F2F2" w:themeFill="background1" w:themeFillShade="F2"/>
          </w:tcPr>
          <w:p w:rsidR="00E97161" w:rsidRPr="00A93BEF" w:rsidRDefault="00E97161" w:rsidP="00E97161">
            <w:pPr>
              <w:rPr>
                <w:rFonts w:ascii="Arial" w:hAnsi="Arial" w:cs="Arial"/>
                <w:sz w:val="20"/>
                <w:szCs w:val="20"/>
              </w:rPr>
            </w:pPr>
            <w:r w:rsidRPr="00A93BEF">
              <w:rPr>
                <w:rFonts w:ascii="Arial" w:hAnsi="Arial" w:cs="Arial"/>
                <w:sz w:val="20"/>
                <w:szCs w:val="20"/>
              </w:rPr>
              <w:t>5</w:t>
            </w:r>
          </w:p>
        </w:tc>
        <w:tc>
          <w:tcPr>
            <w:tcW w:w="5949" w:type="dxa"/>
            <w:gridSpan w:val="2"/>
            <w:shd w:val="clear" w:color="auto" w:fill="F2F2F2" w:themeFill="background1" w:themeFillShade="F2"/>
          </w:tcPr>
          <w:p w:rsidR="00E97161" w:rsidRPr="00A93BEF" w:rsidRDefault="00E97161" w:rsidP="00E97161">
            <w:pPr>
              <w:pStyle w:val="Default"/>
              <w:spacing w:after="40"/>
              <w:rPr>
                <w:sz w:val="20"/>
                <w:szCs w:val="20"/>
              </w:rPr>
            </w:pPr>
            <w:r>
              <w:rPr>
                <w:sz w:val="20"/>
                <w:szCs w:val="20"/>
              </w:rPr>
              <w:t>Know how to respond when a young person discloses a concern</w:t>
            </w:r>
          </w:p>
        </w:tc>
        <w:tc>
          <w:tcPr>
            <w:tcW w:w="9078" w:type="dxa"/>
            <w:gridSpan w:val="2"/>
            <w:shd w:val="clear" w:color="auto" w:fill="F2F2F2" w:themeFill="background1" w:themeFillShade="F2"/>
          </w:tcPr>
          <w:p w:rsidR="00E97161" w:rsidRPr="00A93BEF" w:rsidRDefault="00E97161" w:rsidP="00E97161">
            <w:pPr>
              <w:pStyle w:val="Default"/>
              <w:spacing w:after="40"/>
              <w:rPr>
                <w:sz w:val="20"/>
                <w:szCs w:val="20"/>
              </w:rPr>
            </w:pPr>
            <w:r>
              <w:rPr>
                <w:sz w:val="20"/>
                <w:szCs w:val="20"/>
              </w:rPr>
              <w:t>Responding to a disclosure</w:t>
            </w:r>
          </w:p>
        </w:tc>
        <w:tc>
          <w:tcPr>
            <w:tcW w:w="2833" w:type="dxa"/>
            <w:vMerge w:val="restart"/>
            <w:shd w:val="clear" w:color="auto" w:fill="F2F2F2" w:themeFill="background1" w:themeFillShade="F2"/>
          </w:tcPr>
          <w:p w:rsidR="00E97161" w:rsidRPr="00A93BEF" w:rsidRDefault="00E97161" w:rsidP="00E97161">
            <w:pPr>
              <w:rPr>
                <w:rFonts w:ascii="Arial" w:hAnsi="Arial" w:cs="Arial"/>
                <w:sz w:val="20"/>
                <w:szCs w:val="20"/>
              </w:rPr>
            </w:pPr>
            <w:r w:rsidRPr="00A93BEF">
              <w:rPr>
                <w:rFonts w:ascii="Arial" w:hAnsi="Arial" w:cs="Arial"/>
                <w:sz w:val="20"/>
                <w:szCs w:val="20"/>
              </w:rPr>
              <w:t>Safeguarding Children – Core training Level 2</w:t>
            </w:r>
          </w:p>
        </w:tc>
        <w:tc>
          <w:tcPr>
            <w:tcW w:w="1390" w:type="dxa"/>
            <w:shd w:val="clear" w:color="auto" w:fill="F2F2F2" w:themeFill="background1" w:themeFillShade="F2"/>
          </w:tcPr>
          <w:p w:rsidR="00E97161" w:rsidRPr="00A93BEF" w:rsidRDefault="00E97161" w:rsidP="00E97161">
            <w:pPr>
              <w:rPr>
                <w:rFonts w:ascii="Arial" w:hAnsi="Arial" w:cs="Arial"/>
                <w:sz w:val="20"/>
                <w:szCs w:val="20"/>
              </w:rPr>
            </w:pPr>
          </w:p>
        </w:tc>
      </w:tr>
      <w:tr w:rsidR="00E97161" w:rsidRPr="00A93BEF" w:rsidTr="00755432">
        <w:tc>
          <w:tcPr>
            <w:tcW w:w="2689"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rsidR="00E97161" w:rsidRPr="00A93BEF" w:rsidRDefault="00E97161" w:rsidP="00E97161">
            <w:pPr>
              <w:rPr>
                <w:rFonts w:ascii="Arial" w:hAnsi="Arial" w:cs="Arial"/>
                <w:sz w:val="20"/>
                <w:szCs w:val="20"/>
              </w:rPr>
            </w:pPr>
            <w:r w:rsidRPr="00A93BEF">
              <w:rPr>
                <w:rFonts w:ascii="Arial" w:hAnsi="Arial" w:cs="Arial"/>
                <w:sz w:val="20"/>
                <w:szCs w:val="20"/>
              </w:rPr>
              <w:t>6</w:t>
            </w:r>
          </w:p>
        </w:tc>
        <w:tc>
          <w:tcPr>
            <w:tcW w:w="5949" w:type="dxa"/>
            <w:gridSpan w:val="2"/>
            <w:shd w:val="clear" w:color="auto" w:fill="F2F2F2" w:themeFill="background1" w:themeFillShade="F2"/>
          </w:tcPr>
          <w:p w:rsidR="00E97161" w:rsidRPr="00A93BEF" w:rsidRDefault="00E97161" w:rsidP="00E97161">
            <w:pPr>
              <w:rPr>
                <w:rFonts w:ascii="Arial" w:hAnsi="Arial" w:cs="Arial"/>
                <w:sz w:val="20"/>
                <w:szCs w:val="20"/>
              </w:rPr>
            </w:pPr>
            <w:r w:rsidRPr="007550B0">
              <w:rPr>
                <w:rFonts w:ascii="Arial" w:hAnsi="Arial" w:cs="Arial"/>
                <w:sz w:val="20"/>
                <w:szCs w:val="20"/>
              </w:rPr>
              <w:t>Know what to do in response to your concerns</w:t>
            </w:r>
          </w:p>
        </w:tc>
        <w:tc>
          <w:tcPr>
            <w:tcW w:w="9078" w:type="dxa"/>
            <w:gridSpan w:val="2"/>
            <w:shd w:val="clear" w:color="auto" w:fill="F2F2F2" w:themeFill="background1" w:themeFillShade="F2"/>
          </w:tcPr>
          <w:p w:rsidR="00E97161" w:rsidRPr="00A93BEF" w:rsidRDefault="00E97161" w:rsidP="00E97161">
            <w:pPr>
              <w:rPr>
                <w:rFonts w:ascii="Arial" w:hAnsi="Arial" w:cs="Arial"/>
                <w:sz w:val="20"/>
                <w:szCs w:val="20"/>
              </w:rPr>
            </w:pPr>
            <w:r>
              <w:rPr>
                <w:rFonts w:ascii="Arial" w:hAnsi="Arial" w:cs="Arial"/>
                <w:sz w:val="20"/>
                <w:szCs w:val="20"/>
              </w:rPr>
              <w:t>Referring a concern</w:t>
            </w:r>
          </w:p>
        </w:tc>
        <w:tc>
          <w:tcPr>
            <w:tcW w:w="2833"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rsidR="00E97161" w:rsidRPr="00A93BEF" w:rsidRDefault="00E97161" w:rsidP="00E97161">
            <w:pPr>
              <w:rPr>
                <w:rFonts w:ascii="Arial" w:hAnsi="Arial" w:cs="Arial"/>
                <w:sz w:val="20"/>
                <w:szCs w:val="20"/>
              </w:rPr>
            </w:pPr>
          </w:p>
        </w:tc>
      </w:tr>
      <w:tr w:rsidR="00E97161" w:rsidRPr="00A93BEF" w:rsidTr="00755432">
        <w:tc>
          <w:tcPr>
            <w:tcW w:w="2689"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rsidR="00E97161" w:rsidRPr="00A93BEF" w:rsidRDefault="00E97161" w:rsidP="00E97161">
            <w:pPr>
              <w:rPr>
                <w:rFonts w:ascii="Arial" w:hAnsi="Arial" w:cs="Arial"/>
                <w:sz w:val="20"/>
                <w:szCs w:val="20"/>
              </w:rPr>
            </w:pPr>
            <w:r w:rsidRPr="00A93BEF">
              <w:rPr>
                <w:rFonts w:ascii="Arial" w:hAnsi="Arial" w:cs="Arial"/>
                <w:sz w:val="20"/>
                <w:szCs w:val="20"/>
              </w:rPr>
              <w:t>7</w:t>
            </w:r>
          </w:p>
        </w:tc>
        <w:tc>
          <w:tcPr>
            <w:tcW w:w="5949" w:type="dxa"/>
            <w:gridSpan w:val="2"/>
            <w:shd w:val="clear" w:color="auto" w:fill="F2F2F2" w:themeFill="background1" w:themeFillShade="F2"/>
          </w:tcPr>
          <w:p w:rsidR="00E97161" w:rsidRPr="00A93BEF" w:rsidRDefault="00E97161" w:rsidP="00E97161">
            <w:pPr>
              <w:pStyle w:val="Default"/>
              <w:spacing w:after="40"/>
              <w:rPr>
                <w:sz w:val="20"/>
                <w:szCs w:val="20"/>
              </w:rPr>
            </w:pPr>
            <w:r w:rsidRPr="00E97161">
              <w:rPr>
                <w:sz w:val="20"/>
                <w:szCs w:val="20"/>
              </w:rPr>
              <w:t xml:space="preserve">Understand how to respond to a safeguarding concern, and how to ensure the response promotes safety </w:t>
            </w:r>
          </w:p>
        </w:tc>
        <w:tc>
          <w:tcPr>
            <w:tcW w:w="9078" w:type="dxa"/>
            <w:gridSpan w:val="2"/>
            <w:shd w:val="clear" w:color="auto" w:fill="F2F2F2" w:themeFill="background1" w:themeFillShade="F2"/>
          </w:tcPr>
          <w:p w:rsidR="00E97161" w:rsidRPr="00A93BEF" w:rsidRDefault="00E97161" w:rsidP="00E97161">
            <w:pPr>
              <w:pStyle w:val="Default"/>
              <w:spacing w:after="40"/>
              <w:rPr>
                <w:sz w:val="20"/>
                <w:szCs w:val="20"/>
              </w:rPr>
            </w:pPr>
            <w:r>
              <w:rPr>
                <w:sz w:val="20"/>
                <w:szCs w:val="20"/>
              </w:rPr>
              <w:t>Recognising and avoiding dangerous safeguarding practices</w:t>
            </w:r>
          </w:p>
        </w:tc>
        <w:tc>
          <w:tcPr>
            <w:tcW w:w="2833"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rsidR="00E97161" w:rsidRPr="00A93BEF" w:rsidRDefault="00E97161" w:rsidP="00E97161">
            <w:pPr>
              <w:rPr>
                <w:rFonts w:ascii="Arial" w:hAnsi="Arial" w:cs="Arial"/>
                <w:sz w:val="20"/>
                <w:szCs w:val="20"/>
              </w:rPr>
            </w:pPr>
          </w:p>
        </w:tc>
      </w:tr>
      <w:tr w:rsidR="00E97161" w:rsidRPr="00A93BEF" w:rsidTr="00755432">
        <w:tc>
          <w:tcPr>
            <w:tcW w:w="2689"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rsidR="00E97161" w:rsidRPr="00A93BEF" w:rsidRDefault="00E97161" w:rsidP="00E97161">
            <w:pPr>
              <w:rPr>
                <w:rFonts w:ascii="Arial" w:hAnsi="Arial" w:cs="Arial"/>
                <w:sz w:val="20"/>
                <w:szCs w:val="20"/>
              </w:rPr>
            </w:pPr>
            <w:r w:rsidRPr="00A93BEF">
              <w:rPr>
                <w:rFonts w:ascii="Arial" w:hAnsi="Arial" w:cs="Arial"/>
                <w:sz w:val="20"/>
                <w:szCs w:val="20"/>
              </w:rPr>
              <w:t>8</w:t>
            </w:r>
          </w:p>
        </w:tc>
        <w:tc>
          <w:tcPr>
            <w:tcW w:w="5949" w:type="dxa"/>
            <w:gridSpan w:val="2"/>
            <w:shd w:val="clear" w:color="auto" w:fill="F2F2F2" w:themeFill="background1" w:themeFillShade="F2"/>
          </w:tcPr>
          <w:p w:rsidR="00E97161" w:rsidRPr="00A93BEF" w:rsidRDefault="00E97161" w:rsidP="00E97161">
            <w:pPr>
              <w:pStyle w:val="Default"/>
              <w:spacing w:after="40"/>
              <w:rPr>
                <w:sz w:val="20"/>
                <w:szCs w:val="20"/>
              </w:rPr>
            </w:pPr>
            <w:r w:rsidRPr="00E97161">
              <w:rPr>
                <w:sz w:val="20"/>
                <w:szCs w:val="20"/>
              </w:rPr>
              <w:t>Understanding how family history can help understanding of current risks.</w:t>
            </w:r>
          </w:p>
        </w:tc>
        <w:tc>
          <w:tcPr>
            <w:tcW w:w="9078" w:type="dxa"/>
            <w:gridSpan w:val="2"/>
            <w:shd w:val="clear" w:color="auto" w:fill="F2F2F2" w:themeFill="background1" w:themeFillShade="F2"/>
          </w:tcPr>
          <w:p w:rsidR="00E97161" w:rsidRPr="00A93BEF" w:rsidRDefault="00E97161" w:rsidP="00E97161">
            <w:pPr>
              <w:pStyle w:val="Default"/>
              <w:spacing w:after="40"/>
              <w:rPr>
                <w:sz w:val="20"/>
                <w:szCs w:val="20"/>
              </w:rPr>
            </w:pPr>
            <w:r>
              <w:rPr>
                <w:sz w:val="20"/>
                <w:szCs w:val="20"/>
              </w:rPr>
              <w:t>The importance of chronologies</w:t>
            </w:r>
          </w:p>
        </w:tc>
        <w:tc>
          <w:tcPr>
            <w:tcW w:w="2833"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rsidR="00E97161" w:rsidRPr="00A93BEF" w:rsidRDefault="00E97161" w:rsidP="00E97161">
            <w:pPr>
              <w:rPr>
                <w:rFonts w:ascii="Arial" w:hAnsi="Arial" w:cs="Arial"/>
                <w:sz w:val="20"/>
                <w:szCs w:val="20"/>
              </w:rPr>
            </w:pPr>
          </w:p>
        </w:tc>
      </w:tr>
      <w:bookmarkEnd w:id="0"/>
      <w:tr w:rsidR="00A66562" w:rsidRPr="00A93BEF" w:rsidTr="00755432">
        <w:tc>
          <w:tcPr>
            <w:tcW w:w="2689" w:type="dxa"/>
            <w:vMerge w:val="restart"/>
          </w:tcPr>
          <w:p w:rsidR="00A66562" w:rsidRPr="00A93BEF" w:rsidRDefault="00A66562" w:rsidP="00A66562">
            <w:pPr>
              <w:rPr>
                <w:rFonts w:ascii="Arial" w:hAnsi="Arial" w:cs="Arial"/>
                <w:sz w:val="20"/>
                <w:szCs w:val="20"/>
              </w:rPr>
            </w:pPr>
            <w:r w:rsidRPr="00A93BEF">
              <w:rPr>
                <w:rFonts w:ascii="Arial" w:hAnsi="Arial" w:cs="Arial"/>
                <w:sz w:val="20"/>
                <w:szCs w:val="20"/>
              </w:rPr>
              <w:t>Core Skills and Knowledge - Adults</w:t>
            </w: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Have an increased confidence in their understanding of their own values and attitudes in relation to adult abuse</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rsidR="00A66562" w:rsidRPr="00A93BEF" w:rsidRDefault="00A66562" w:rsidP="00A66562">
            <w:pPr>
              <w:rPr>
                <w:rFonts w:ascii="Arial" w:hAnsi="Arial" w:cs="Arial"/>
                <w:sz w:val="20"/>
                <w:szCs w:val="20"/>
              </w:rPr>
            </w:pPr>
            <w:r w:rsidRPr="00A93BEF">
              <w:rPr>
                <w:rFonts w:ascii="Arial" w:hAnsi="Arial" w:cs="Arial"/>
                <w:sz w:val="20"/>
                <w:szCs w:val="20"/>
              </w:rPr>
              <w:t>Safeguarding Adults - Core training Level One</w:t>
            </w:r>
            <w:r w:rsidR="00C61EF2">
              <w:rPr>
                <w:rFonts w:ascii="Arial" w:hAnsi="Arial" w:cs="Arial"/>
                <w:sz w:val="20"/>
                <w:szCs w:val="20"/>
              </w:rPr>
              <w:t xml:space="preserve">, </w:t>
            </w:r>
            <w:r w:rsidR="00C61EF2" w:rsidRPr="00A93BEF">
              <w:rPr>
                <w:rFonts w:ascii="Arial" w:hAnsi="Arial" w:cs="Arial"/>
                <w:sz w:val="20"/>
                <w:szCs w:val="20"/>
              </w:rPr>
              <w:t>e-learning OR Single agency in house Level 1</w:t>
            </w:r>
          </w:p>
        </w:tc>
        <w:tc>
          <w:tcPr>
            <w:tcW w:w="1390" w:type="dxa"/>
          </w:tcPr>
          <w:p w:rsidR="00A66562" w:rsidRPr="00A93BEF" w:rsidRDefault="00A66562" w:rsidP="00A66562">
            <w:pPr>
              <w:rPr>
                <w:rFonts w:ascii="Arial" w:hAnsi="Arial" w:cs="Arial"/>
                <w:sz w:val="20"/>
                <w:szCs w:val="20"/>
              </w:rPr>
            </w:pPr>
          </w:p>
        </w:tc>
      </w:tr>
      <w:tr w:rsidR="00A66562" w:rsidRPr="00A93BEF" w:rsidTr="00755432">
        <w:tc>
          <w:tcPr>
            <w:tcW w:w="2689" w:type="dxa"/>
            <w:vMerge/>
          </w:tcPr>
          <w:p w:rsidR="00A66562" w:rsidRPr="00A93BEF" w:rsidRDefault="00A66562" w:rsidP="00A66562">
            <w:pPr>
              <w:rPr>
                <w:rFonts w:ascii="Arial" w:hAnsi="Arial" w:cs="Arial"/>
                <w:sz w:val="20"/>
                <w:szCs w:val="20"/>
              </w:rPr>
            </w:pP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 xml:space="preserve">Be aware of and </w:t>
            </w:r>
            <w:proofErr w:type="gramStart"/>
            <w:r w:rsidRPr="00A93BEF">
              <w:rPr>
                <w:rFonts w:ascii="Arial" w:hAnsi="Arial" w:cs="Arial"/>
                <w:sz w:val="20"/>
                <w:szCs w:val="20"/>
              </w:rPr>
              <w:t>have an understanding of</w:t>
            </w:r>
            <w:proofErr w:type="gramEnd"/>
            <w:r w:rsidRPr="00A93BEF">
              <w:rPr>
                <w:rFonts w:ascii="Arial" w:hAnsi="Arial" w:cs="Arial"/>
                <w:sz w:val="20"/>
                <w:szCs w:val="20"/>
              </w:rPr>
              <w:t xml:space="preserve"> Safeguarding Adults</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rsidR="00A66562" w:rsidRPr="00A93BEF" w:rsidRDefault="00A66562" w:rsidP="00A66562">
            <w:pPr>
              <w:rPr>
                <w:rFonts w:ascii="Arial" w:hAnsi="Arial" w:cs="Arial"/>
                <w:sz w:val="20"/>
                <w:szCs w:val="20"/>
              </w:rPr>
            </w:pPr>
          </w:p>
        </w:tc>
        <w:tc>
          <w:tcPr>
            <w:tcW w:w="1390" w:type="dxa"/>
          </w:tcPr>
          <w:p w:rsidR="00A66562" w:rsidRPr="00A93BEF" w:rsidRDefault="00A66562" w:rsidP="00A66562">
            <w:pPr>
              <w:rPr>
                <w:rFonts w:ascii="Arial" w:hAnsi="Arial" w:cs="Arial"/>
                <w:sz w:val="20"/>
                <w:szCs w:val="20"/>
              </w:rPr>
            </w:pPr>
          </w:p>
        </w:tc>
      </w:tr>
      <w:tr w:rsidR="00A66562" w:rsidRPr="00A93BEF" w:rsidTr="00755432">
        <w:tc>
          <w:tcPr>
            <w:tcW w:w="2689" w:type="dxa"/>
            <w:vMerge/>
          </w:tcPr>
          <w:p w:rsidR="00A66562" w:rsidRPr="00A93BEF" w:rsidRDefault="00A66562" w:rsidP="00A66562">
            <w:pPr>
              <w:rPr>
                <w:rFonts w:ascii="Arial" w:hAnsi="Arial" w:cs="Arial"/>
                <w:sz w:val="20"/>
                <w:szCs w:val="20"/>
              </w:rPr>
            </w:pP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Be able to identify the different categories of abuse</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 xml:space="preserve">List the ten categories </w:t>
            </w:r>
          </w:p>
        </w:tc>
        <w:tc>
          <w:tcPr>
            <w:tcW w:w="2833" w:type="dxa"/>
            <w:vMerge/>
          </w:tcPr>
          <w:p w:rsidR="00A66562" w:rsidRPr="00A93BEF" w:rsidRDefault="00A66562" w:rsidP="00A66562">
            <w:pPr>
              <w:rPr>
                <w:rFonts w:ascii="Arial" w:hAnsi="Arial" w:cs="Arial"/>
                <w:sz w:val="20"/>
                <w:szCs w:val="20"/>
              </w:rPr>
            </w:pPr>
          </w:p>
        </w:tc>
        <w:tc>
          <w:tcPr>
            <w:tcW w:w="1390" w:type="dxa"/>
          </w:tcPr>
          <w:p w:rsidR="00A66562" w:rsidRPr="00A93BEF" w:rsidRDefault="00A66562" w:rsidP="00A66562">
            <w:pPr>
              <w:rPr>
                <w:rFonts w:ascii="Arial" w:hAnsi="Arial" w:cs="Arial"/>
                <w:sz w:val="20"/>
                <w:szCs w:val="20"/>
              </w:rPr>
            </w:pPr>
          </w:p>
        </w:tc>
      </w:tr>
      <w:tr w:rsidR="00A66562" w:rsidRPr="00A93BEF" w:rsidTr="00755432">
        <w:tc>
          <w:tcPr>
            <w:tcW w:w="2689" w:type="dxa"/>
            <w:vMerge/>
          </w:tcPr>
          <w:p w:rsidR="00A66562" w:rsidRPr="00A93BEF" w:rsidRDefault="00A66562" w:rsidP="00A66562">
            <w:pPr>
              <w:rPr>
                <w:rFonts w:ascii="Arial" w:hAnsi="Arial" w:cs="Arial"/>
                <w:sz w:val="20"/>
                <w:szCs w:val="20"/>
              </w:rPr>
            </w:pP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Be more familiar with the signs and indications of abuse</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rsidR="00A66562" w:rsidRPr="00A93BEF" w:rsidRDefault="00A66562" w:rsidP="00A66562">
            <w:pPr>
              <w:rPr>
                <w:rFonts w:ascii="Arial" w:hAnsi="Arial" w:cs="Arial"/>
                <w:sz w:val="20"/>
                <w:szCs w:val="20"/>
              </w:rPr>
            </w:pPr>
          </w:p>
        </w:tc>
        <w:tc>
          <w:tcPr>
            <w:tcW w:w="1390" w:type="dxa"/>
          </w:tcPr>
          <w:p w:rsidR="00A66562" w:rsidRPr="00A93BEF" w:rsidRDefault="00A66562" w:rsidP="00A66562">
            <w:pPr>
              <w:rPr>
                <w:rFonts w:ascii="Arial" w:hAnsi="Arial" w:cs="Arial"/>
                <w:sz w:val="20"/>
                <w:szCs w:val="20"/>
              </w:rPr>
            </w:pPr>
          </w:p>
        </w:tc>
      </w:tr>
      <w:tr w:rsidR="00A66562" w:rsidRPr="00A93BEF" w:rsidTr="00755432">
        <w:tc>
          <w:tcPr>
            <w:tcW w:w="2689" w:type="dxa"/>
            <w:vMerge/>
          </w:tcPr>
          <w:p w:rsidR="00A66562" w:rsidRPr="00A93BEF" w:rsidRDefault="00A66562" w:rsidP="00A66562">
            <w:pPr>
              <w:rPr>
                <w:rFonts w:ascii="Arial" w:hAnsi="Arial" w:cs="Arial"/>
                <w:sz w:val="20"/>
                <w:szCs w:val="20"/>
              </w:rPr>
            </w:pPr>
          </w:p>
        </w:tc>
        <w:tc>
          <w:tcPr>
            <w:tcW w:w="425" w:type="dxa"/>
          </w:tcPr>
          <w:p w:rsidR="00A66562" w:rsidRPr="00A93BEF" w:rsidRDefault="00A66562" w:rsidP="00A66562">
            <w:pPr>
              <w:rPr>
                <w:rFonts w:ascii="Arial" w:hAnsi="Arial" w:cs="Arial"/>
                <w:sz w:val="20"/>
                <w:szCs w:val="20"/>
              </w:rPr>
            </w:pPr>
            <w:r w:rsidRPr="00A93BEF">
              <w:rPr>
                <w:rFonts w:ascii="Arial" w:hAnsi="Arial" w:cs="Arial"/>
                <w:sz w:val="20"/>
                <w:szCs w:val="20"/>
              </w:rPr>
              <w:t>5</w:t>
            </w:r>
          </w:p>
        </w:tc>
        <w:tc>
          <w:tcPr>
            <w:tcW w:w="5949" w:type="dxa"/>
            <w:gridSpan w:val="2"/>
          </w:tcPr>
          <w:p w:rsidR="00A66562" w:rsidRPr="00A93BEF" w:rsidRDefault="00A66562" w:rsidP="00A66562">
            <w:pPr>
              <w:rPr>
                <w:rFonts w:ascii="Arial" w:hAnsi="Arial" w:cs="Arial"/>
                <w:sz w:val="20"/>
                <w:szCs w:val="20"/>
              </w:rPr>
            </w:pPr>
            <w:r w:rsidRPr="00A93BEF">
              <w:rPr>
                <w:rFonts w:ascii="Arial" w:hAnsi="Arial" w:cs="Arial"/>
                <w:sz w:val="20"/>
                <w:szCs w:val="20"/>
              </w:rPr>
              <w:t xml:space="preserve">Be clear about the roles and responsibilities of the </w:t>
            </w:r>
            <w:proofErr w:type="spellStart"/>
            <w:r w:rsidRPr="00A93BEF">
              <w:rPr>
                <w:rFonts w:ascii="Arial" w:hAnsi="Arial" w:cs="Arial"/>
                <w:sz w:val="20"/>
                <w:szCs w:val="20"/>
              </w:rPr>
              <w:t>alerter</w:t>
            </w:r>
            <w:proofErr w:type="spellEnd"/>
            <w:r w:rsidRPr="00A93BEF">
              <w:rPr>
                <w:rFonts w:ascii="Arial" w:hAnsi="Arial" w:cs="Arial"/>
                <w:sz w:val="20"/>
                <w:szCs w:val="20"/>
              </w:rPr>
              <w:t xml:space="preserve"> as defined within the procedures</w:t>
            </w:r>
          </w:p>
        </w:tc>
        <w:tc>
          <w:tcPr>
            <w:tcW w:w="9078" w:type="dxa"/>
            <w:gridSpan w:val="2"/>
          </w:tcPr>
          <w:p w:rsidR="00A66562" w:rsidRPr="00A93BEF" w:rsidRDefault="00A66562" w:rsidP="00A66562">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rsidR="00A66562" w:rsidRPr="00A93BEF" w:rsidRDefault="00A66562" w:rsidP="00A66562">
            <w:pPr>
              <w:rPr>
                <w:rFonts w:ascii="Arial" w:hAnsi="Arial" w:cs="Arial"/>
                <w:sz w:val="20"/>
                <w:szCs w:val="20"/>
              </w:rPr>
            </w:pPr>
          </w:p>
        </w:tc>
        <w:tc>
          <w:tcPr>
            <w:tcW w:w="1390" w:type="dxa"/>
          </w:tcPr>
          <w:p w:rsidR="00A66562" w:rsidRPr="00A93BEF" w:rsidRDefault="00A66562" w:rsidP="00A66562">
            <w:pPr>
              <w:rPr>
                <w:rFonts w:ascii="Arial" w:hAnsi="Arial" w:cs="Arial"/>
                <w:sz w:val="20"/>
                <w:szCs w:val="20"/>
              </w:rPr>
            </w:pPr>
          </w:p>
        </w:tc>
      </w:tr>
      <w:tr w:rsidR="00BE3844" w:rsidRPr="00A93BEF" w:rsidTr="00755432">
        <w:tc>
          <w:tcPr>
            <w:tcW w:w="2689" w:type="dxa"/>
            <w:vMerge/>
            <w:shd w:val="clear" w:color="auto" w:fill="FFFFFF" w:themeFill="background1"/>
          </w:tcPr>
          <w:p w:rsidR="00BE3844" w:rsidRPr="00A93BEF" w:rsidRDefault="00BE3844" w:rsidP="00BE3844">
            <w:pPr>
              <w:rPr>
                <w:rFonts w:ascii="Arial" w:hAnsi="Arial" w:cs="Arial"/>
                <w:sz w:val="20"/>
                <w:szCs w:val="20"/>
              </w:rPr>
            </w:pPr>
          </w:p>
        </w:tc>
        <w:tc>
          <w:tcPr>
            <w:tcW w:w="425" w:type="dxa"/>
            <w:shd w:val="clear" w:color="auto" w:fill="FFFFFF" w:themeFill="background1"/>
          </w:tcPr>
          <w:p w:rsidR="00BE3844" w:rsidRPr="00A93BEF" w:rsidRDefault="00BE3844" w:rsidP="00BE3844">
            <w:pPr>
              <w:rPr>
                <w:rFonts w:ascii="Arial" w:hAnsi="Arial" w:cs="Arial"/>
                <w:sz w:val="20"/>
                <w:szCs w:val="20"/>
              </w:rPr>
            </w:pPr>
            <w:r w:rsidRPr="00A93BEF">
              <w:rPr>
                <w:rFonts w:ascii="Arial" w:hAnsi="Arial" w:cs="Arial"/>
                <w:sz w:val="20"/>
                <w:szCs w:val="20"/>
              </w:rPr>
              <w:t>6</w:t>
            </w:r>
          </w:p>
        </w:tc>
        <w:tc>
          <w:tcPr>
            <w:tcW w:w="5949" w:type="dxa"/>
            <w:gridSpan w:val="2"/>
            <w:shd w:val="clear" w:color="auto" w:fill="FFFFFF" w:themeFill="background1"/>
          </w:tcPr>
          <w:p w:rsidR="00BE3844" w:rsidRPr="00A93BEF" w:rsidRDefault="00A66562" w:rsidP="00BE3844">
            <w:pPr>
              <w:pStyle w:val="Default"/>
              <w:spacing w:after="37"/>
              <w:rPr>
                <w:sz w:val="20"/>
                <w:szCs w:val="20"/>
              </w:rPr>
            </w:pPr>
            <w:r w:rsidRPr="00A93BEF">
              <w:rPr>
                <w:sz w:val="20"/>
                <w:szCs w:val="20"/>
              </w:rPr>
              <w:t xml:space="preserve">Understand the safeguarding </w:t>
            </w:r>
            <w:r w:rsidR="003C6CED" w:rsidRPr="00A93BEF">
              <w:rPr>
                <w:sz w:val="20"/>
                <w:szCs w:val="20"/>
              </w:rPr>
              <w:t>adult’s</w:t>
            </w:r>
            <w:r w:rsidRPr="00A93BEF">
              <w:rPr>
                <w:sz w:val="20"/>
                <w:szCs w:val="20"/>
              </w:rPr>
              <w:t xml:space="preserve"> policy and procedures in Newcastle</w:t>
            </w:r>
          </w:p>
        </w:tc>
        <w:tc>
          <w:tcPr>
            <w:tcW w:w="9078" w:type="dxa"/>
            <w:gridSpan w:val="2"/>
            <w:shd w:val="clear" w:color="auto" w:fill="FFFFFF" w:themeFill="background1"/>
          </w:tcPr>
          <w:p w:rsidR="00BE3844" w:rsidRPr="00A93BEF" w:rsidRDefault="00A701CF" w:rsidP="00BE3844">
            <w:pPr>
              <w:pStyle w:val="Default"/>
              <w:spacing w:after="37"/>
              <w:rPr>
                <w:sz w:val="20"/>
                <w:szCs w:val="20"/>
              </w:rPr>
            </w:pPr>
            <w:r>
              <w:rPr>
                <w:sz w:val="20"/>
                <w:szCs w:val="20"/>
              </w:rPr>
              <w:t>Know where to find the policy and procedures and explain how they apply to their role</w:t>
            </w:r>
          </w:p>
        </w:tc>
        <w:tc>
          <w:tcPr>
            <w:tcW w:w="2833" w:type="dxa"/>
            <w:vMerge w:val="restart"/>
            <w:shd w:val="clear" w:color="auto" w:fill="FFFFFF" w:themeFill="background1"/>
          </w:tcPr>
          <w:p w:rsidR="00BE3844" w:rsidRPr="00A93BEF" w:rsidRDefault="00BE3844" w:rsidP="00BE3844">
            <w:pPr>
              <w:rPr>
                <w:rFonts w:ascii="Arial" w:hAnsi="Arial" w:cs="Arial"/>
                <w:sz w:val="20"/>
                <w:szCs w:val="20"/>
              </w:rPr>
            </w:pPr>
            <w:r w:rsidRPr="00A93BEF">
              <w:rPr>
                <w:rFonts w:ascii="Arial" w:hAnsi="Arial" w:cs="Arial"/>
                <w:sz w:val="20"/>
                <w:szCs w:val="20"/>
              </w:rPr>
              <w:t>Safeguarding Adults – Core training Level Two</w:t>
            </w:r>
          </w:p>
        </w:tc>
        <w:tc>
          <w:tcPr>
            <w:tcW w:w="1390" w:type="dxa"/>
            <w:shd w:val="clear" w:color="auto" w:fill="FFFFFF" w:themeFill="background1"/>
          </w:tcPr>
          <w:p w:rsidR="00BE3844" w:rsidRPr="00A93BEF" w:rsidRDefault="00BE3844" w:rsidP="00BE3844">
            <w:pPr>
              <w:rPr>
                <w:rFonts w:ascii="Arial" w:hAnsi="Arial" w:cs="Arial"/>
                <w:sz w:val="20"/>
                <w:szCs w:val="20"/>
              </w:rPr>
            </w:pPr>
          </w:p>
        </w:tc>
      </w:tr>
      <w:tr w:rsidR="00BE3844" w:rsidRPr="00A93BEF" w:rsidTr="00755432">
        <w:tc>
          <w:tcPr>
            <w:tcW w:w="2689" w:type="dxa"/>
            <w:vMerge/>
            <w:shd w:val="clear" w:color="auto" w:fill="FFFFFF" w:themeFill="background1"/>
          </w:tcPr>
          <w:p w:rsidR="00BE3844" w:rsidRPr="00A93BEF" w:rsidRDefault="00BE3844" w:rsidP="00BE3844">
            <w:pPr>
              <w:rPr>
                <w:rFonts w:ascii="Arial" w:hAnsi="Arial" w:cs="Arial"/>
                <w:sz w:val="20"/>
                <w:szCs w:val="20"/>
              </w:rPr>
            </w:pPr>
          </w:p>
        </w:tc>
        <w:tc>
          <w:tcPr>
            <w:tcW w:w="425" w:type="dxa"/>
            <w:shd w:val="clear" w:color="auto" w:fill="FFFFFF" w:themeFill="background1"/>
          </w:tcPr>
          <w:p w:rsidR="00BE3844" w:rsidRPr="00A93BEF" w:rsidRDefault="00BE3844" w:rsidP="00BE3844">
            <w:pPr>
              <w:rPr>
                <w:rFonts w:ascii="Arial" w:hAnsi="Arial" w:cs="Arial"/>
                <w:sz w:val="20"/>
                <w:szCs w:val="20"/>
              </w:rPr>
            </w:pPr>
            <w:r w:rsidRPr="00A93BEF">
              <w:rPr>
                <w:rFonts w:ascii="Arial" w:hAnsi="Arial" w:cs="Arial"/>
                <w:sz w:val="20"/>
                <w:szCs w:val="20"/>
              </w:rPr>
              <w:t>7</w:t>
            </w:r>
          </w:p>
        </w:tc>
        <w:tc>
          <w:tcPr>
            <w:tcW w:w="5949" w:type="dxa"/>
            <w:gridSpan w:val="2"/>
            <w:shd w:val="clear" w:color="auto" w:fill="FFFFFF" w:themeFill="background1"/>
          </w:tcPr>
          <w:p w:rsidR="00BE3844" w:rsidRPr="00A93BEF" w:rsidRDefault="00A66562" w:rsidP="00BE3844">
            <w:pPr>
              <w:rPr>
                <w:rFonts w:ascii="Arial" w:hAnsi="Arial" w:cs="Arial"/>
                <w:sz w:val="20"/>
                <w:szCs w:val="20"/>
              </w:rPr>
            </w:pPr>
            <w:r w:rsidRPr="00A93BEF">
              <w:rPr>
                <w:rFonts w:ascii="Arial" w:hAnsi="Arial" w:cs="Arial"/>
                <w:sz w:val="20"/>
                <w:szCs w:val="20"/>
              </w:rPr>
              <w:t>Explain what constitutes a safe environment and preventative strategies</w:t>
            </w:r>
          </w:p>
        </w:tc>
        <w:tc>
          <w:tcPr>
            <w:tcW w:w="9078" w:type="dxa"/>
            <w:gridSpan w:val="2"/>
            <w:shd w:val="clear" w:color="auto" w:fill="FFFFFF" w:themeFill="background1"/>
          </w:tcPr>
          <w:p w:rsidR="00BE3844" w:rsidRPr="00A93BEF" w:rsidRDefault="00A701CF" w:rsidP="00BE3844">
            <w:pPr>
              <w:rPr>
                <w:rFonts w:ascii="Arial" w:hAnsi="Arial" w:cs="Arial"/>
                <w:sz w:val="20"/>
                <w:szCs w:val="20"/>
              </w:rPr>
            </w:pPr>
            <w:r>
              <w:rPr>
                <w:rFonts w:ascii="Arial" w:hAnsi="Arial" w:cs="Arial"/>
                <w:sz w:val="20"/>
                <w:szCs w:val="20"/>
              </w:rPr>
              <w:t>Provide examples of what these may consist of</w:t>
            </w:r>
          </w:p>
        </w:tc>
        <w:tc>
          <w:tcPr>
            <w:tcW w:w="2833" w:type="dxa"/>
            <w:vMerge/>
            <w:shd w:val="clear" w:color="auto" w:fill="FFFFFF" w:themeFill="background1"/>
          </w:tcPr>
          <w:p w:rsidR="00BE3844" w:rsidRPr="00A93BEF" w:rsidRDefault="00BE3844" w:rsidP="00BE3844">
            <w:pPr>
              <w:rPr>
                <w:rFonts w:ascii="Arial" w:hAnsi="Arial" w:cs="Arial"/>
                <w:sz w:val="20"/>
                <w:szCs w:val="20"/>
              </w:rPr>
            </w:pPr>
          </w:p>
        </w:tc>
        <w:tc>
          <w:tcPr>
            <w:tcW w:w="1390" w:type="dxa"/>
            <w:shd w:val="clear" w:color="auto" w:fill="FFFFFF" w:themeFill="background1"/>
          </w:tcPr>
          <w:p w:rsidR="00BE3844" w:rsidRPr="00A93BEF" w:rsidRDefault="00BE3844" w:rsidP="00BE3844">
            <w:pPr>
              <w:rPr>
                <w:rFonts w:ascii="Arial" w:hAnsi="Arial" w:cs="Arial"/>
                <w:sz w:val="20"/>
                <w:szCs w:val="20"/>
              </w:rPr>
            </w:pPr>
          </w:p>
        </w:tc>
      </w:tr>
      <w:tr w:rsidR="00BE3844" w:rsidRPr="00A93BEF" w:rsidTr="00755432">
        <w:tc>
          <w:tcPr>
            <w:tcW w:w="2689" w:type="dxa"/>
            <w:vMerge/>
            <w:shd w:val="clear" w:color="auto" w:fill="FFFFFF" w:themeFill="background1"/>
          </w:tcPr>
          <w:p w:rsidR="00BE3844" w:rsidRPr="00A93BEF" w:rsidRDefault="00BE3844" w:rsidP="00BE3844">
            <w:pPr>
              <w:rPr>
                <w:rFonts w:ascii="Arial" w:hAnsi="Arial" w:cs="Arial"/>
                <w:sz w:val="20"/>
                <w:szCs w:val="20"/>
              </w:rPr>
            </w:pPr>
          </w:p>
        </w:tc>
        <w:tc>
          <w:tcPr>
            <w:tcW w:w="425" w:type="dxa"/>
            <w:shd w:val="clear" w:color="auto" w:fill="FFFFFF" w:themeFill="background1"/>
          </w:tcPr>
          <w:p w:rsidR="00BE3844" w:rsidRPr="00A93BEF" w:rsidRDefault="00BE3844" w:rsidP="00BE3844">
            <w:pPr>
              <w:rPr>
                <w:rFonts w:ascii="Arial" w:hAnsi="Arial" w:cs="Arial"/>
                <w:sz w:val="20"/>
                <w:szCs w:val="20"/>
              </w:rPr>
            </w:pPr>
            <w:r w:rsidRPr="00A93BEF">
              <w:rPr>
                <w:rFonts w:ascii="Arial" w:hAnsi="Arial" w:cs="Arial"/>
                <w:sz w:val="20"/>
                <w:szCs w:val="20"/>
              </w:rPr>
              <w:t>8</w:t>
            </w:r>
          </w:p>
        </w:tc>
        <w:tc>
          <w:tcPr>
            <w:tcW w:w="5949" w:type="dxa"/>
            <w:gridSpan w:val="2"/>
            <w:shd w:val="clear" w:color="auto" w:fill="FFFFFF" w:themeFill="background1"/>
          </w:tcPr>
          <w:p w:rsidR="00BE3844" w:rsidRPr="00A93BEF" w:rsidRDefault="00A66562" w:rsidP="00BE3844">
            <w:pPr>
              <w:rPr>
                <w:rFonts w:ascii="Arial" w:hAnsi="Arial" w:cs="Arial"/>
                <w:sz w:val="20"/>
                <w:szCs w:val="20"/>
              </w:rPr>
            </w:pPr>
            <w:r w:rsidRPr="00A93BEF">
              <w:rPr>
                <w:rFonts w:ascii="Arial" w:hAnsi="Arial" w:cs="Arial"/>
                <w:sz w:val="20"/>
                <w:szCs w:val="20"/>
              </w:rPr>
              <w:t xml:space="preserve">Describe capacity, </w:t>
            </w:r>
            <w:r w:rsidR="003C6CED" w:rsidRPr="00A93BEF">
              <w:rPr>
                <w:rFonts w:ascii="Arial" w:hAnsi="Arial" w:cs="Arial"/>
                <w:sz w:val="20"/>
                <w:szCs w:val="20"/>
              </w:rPr>
              <w:t>consent,</w:t>
            </w:r>
            <w:r w:rsidRPr="00A93BEF">
              <w:rPr>
                <w:rFonts w:ascii="Arial" w:hAnsi="Arial" w:cs="Arial"/>
                <w:sz w:val="20"/>
                <w:szCs w:val="20"/>
              </w:rPr>
              <w:t xml:space="preserve"> and confidentiality</w:t>
            </w:r>
          </w:p>
        </w:tc>
        <w:tc>
          <w:tcPr>
            <w:tcW w:w="9078" w:type="dxa"/>
            <w:gridSpan w:val="2"/>
            <w:shd w:val="clear" w:color="auto" w:fill="FFFFFF" w:themeFill="background1"/>
          </w:tcPr>
          <w:p w:rsidR="00BE3844" w:rsidRPr="00A93BEF" w:rsidRDefault="00A701CF" w:rsidP="00BE3844">
            <w:pPr>
              <w:rPr>
                <w:rFonts w:ascii="Arial" w:hAnsi="Arial" w:cs="Arial"/>
                <w:sz w:val="20"/>
                <w:szCs w:val="20"/>
              </w:rPr>
            </w:pPr>
            <w:r>
              <w:rPr>
                <w:rFonts w:ascii="Arial" w:hAnsi="Arial" w:cs="Arial"/>
                <w:sz w:val="20"/>
                <w:szCs w:val="20"/>
              </w:rPr>
              <w:t>Explain why capacity, consent and confidentiality is important in relation to keeping adults safe</w:t>
            </w:r>
          </w:p>
        </w:tc>
        <w:tc>
          <w:tcPr>
            <w:tcW w:w="2833" w:type="dxa"/>
            <w:vMerge/>
            <w:shd w:val="clear" w:color="auto" w:fill="FFFFFF" w:themeFill="background1"/>
          </w:tcPr>
          <w:p w:rsidR="00BE3844" w:rsidRPr="00A93BEF" w:rsidRDefault="00BE3844" w:rsidP="00BE3844">
            <w:pPr>
              <w:rPr>
                <w:rFonts w:ascii="Arial" w:hAnsi="Arial" w:cs="Arial"/>
                <w:sz w:val="20"/>
                <w:szCs w:val="20"/>
              </w:rPr>
            </w:pPr>
          </w:p>
        </w:tc>
        <w:tc>
          <w:tcPr>
            <w:tcW w:w="1390" w:type="dxa"/>
            <w:shd w:val="clear" w:color="auto" w:fill="FFFFFF" w:themeFill="background1"/>
          </w:tcPr>
          <w:p w:rsidR="00BE3844" w:rsidRPr="00A93BEF" w:rsidRDefault="00BE3844" w:rsidP="00BE3844">
            <w:pPr>
              <w:rPr>
                <w:rFonts w:ascii="Arial" w:hAnsi="Arial" w:cs="Arial"/>
                <w:sz w:val="20"/>
                <w:szCs w:val="20"/>
              </w:rPr>
            </w:pPr>
          </w:p>
        </w:tc>
      </w:tr>
      <w:tr w:rsidR="00BE3844" w:rsidRPr="00A93BEF" w:rsidTr="00755432">
        <w:tc>
          <w:tcPr>
            <w:tcW w:w="2689" w:type="dxa"/>
            <w:vMerge/>
            <w:shd w:val="clear" w:color="auto" w:fill="FFFFFF" w:themeFill="background1"/>
          </w:tcPr>
          <w:p w:rsidR="00BE3844" w:rsidRPr="00A93BEF" w:rsidRDefault="00BE3844" w:rsidP="00BE3844">
            <w:pPr>
              <w:rPr>
                <w:rFonts w:ascii="Arial" w:hAnsi="Arial" w:cs="Arial"/>
                <w:sz w:val="20"/>
                <w:szCs w:val="20"/>
              </w:rPr>
            </w:pPr>
          </w:p>
        </w:tc>
        <w:tc>
          <w:tcPr>
            <w:tcW w:w="425" w:type="dxa"/>
            <w:shd w:val="clear" w:color="auto" w:fill="FFFFFF" w:themeFill="background1"/>
          </w:tcPr>
          <w:p w:rsidR="00BE3844" w:rsidRPr="00A93BEF" w:rsidRDefault="00BE3844" w:rsidP="00BE3844">
            <w:pPr>
              <w:rPr>
                <w:rFonts w:ascii="Arial" w:hAnsi="Arial" w:cs="Arial"/>
                <w:sz w:val="20"/>
                <w:szCs w:val="20"/>
              </w:rPr>
            </w:pPr>
            <w:r w:rsidRPr="00A93BEF">
              <w:rPr>
                <w:rFonts w:ascii="Arial" w:hAnsi="Arial" w:cs="Arial"/>
                <w:sz w:val="20"/>
                <w:szCs w:val="20"/>
              </w:rPr>
              <w:t>9</w:t>
            </w:r>
          </w:p>
        </w:tc>
        <w:tc>
          <w:tcPr>
            <w:tcW w:w="5949" w:type="dxa"/>
            <w:gridSpan w:val="2"/>
            <w:shd w:val="clear" w:color="auto" w:fill="FFFFFF" w:themeFill="background1"/>
          </w:tcPr>
          <w:p w:rsidR="00BE3844" w:rsidRPr="00A93BEF" w:rsidRDefault="00A66562" w:rsidP="00BE3844">
            <w:pPr>
              <w:rPr>
                <w:rFonts w:ascii="Arial" w:hAnsi="Arial" w:cs="Arial"/>
                <w:sz w:val="20"/>
                <w:szCs w:val="20"/>
              </w:rPr>
            </w:pPr>
            <w:r w:rsidRPr="00A93BEF">
              <w:rPr>
                <w:rFonts w:ascii="Arial" w:hAnsi="Arial" w:cs="Arial"/>
                <w:sz w:val="20"/>
                <w:szCs w:val="20"/>
              </w:rPr>
              <w:t>Have knowledge of laws &amp; guidance available regarding safeguarding adults</w:t>
            </w:r>
          </w:p>
        </w:tc>
        <w:tc>
          <w:tcPr>
            <w:tcW w:w="9078" w:type="dxa"/>
            <w:gridSpan w:val="2"/>
            <w:shd w:val="clear" w:color="auto" w:fill="FFFFFF" w:themeFill="background1"/>
          </w:tcPr>
          <w:p w:rsidR="00BE3844" w:rsidRPr="00A93BEF" w:rsidRDefault="00A701CF" w:rsidP="00BE3844">
            <w:pPr>
              <w:rPr>
                <w:rFonts w:ascii="Arial" w:hAnsi="Arial" w:cs="Arial"/>
                <w:sz w:val="20"/>
                <w:szCs w:val="20"/>
              </w:rPr>
            </w:pPr>
            <w:r>
              <w:rPr>
                <w:rFonts w:ascii="Arial" w:hAnsi="Arial" w:cs="Arial"/>
                <w:sz w:val="20"/>
                <w:szCs w:val="20"/>
              </w:rPr>
              <w:t>Give examples of some of the legislation that underpins adult safeguarding</w:t>
            </w:r>
          </w:p>
        </w:tc>
        <w:tc>
          <w:tcPr>
            <w:tcW w:w="2833" w:type="dxa"/>
            <w:vMerge/>
            <w:shd w:val="clear" w:color="auto" w:fill="FFFFFF" w:themeFill="background1"/>
          </w:tcPr>
          <w:p w:rsidR="00BE3844" w:rsidRPr="00A93BEF" w:rsidRDefault="00BE3844" w:rsidP="00BE3844">
            <w:pPr>
              <w:rPr>
                <w:rFonts w:ascii="Arial" w:hAnsi="Arial" w:cs="Arial"/>
                <w:sz w:val="20"/>
                <w:szCs w:val="20"/>
              </w:rPr>
            </w:pPr>
          </w:p>
        </w:tc>
        <w:tc>
          <w:tcPr>
            <w:tcW w:w="1390" w:type="dxa"/>
            <w:shd w:val="clear" w:color="auto" w:fill="FFFFFF" w:themeFill="background1"/>
          </w:tcPr>
          <w:p w:rsidR="00BE3844" w:rsidRPr="00A93BEF" w:rsidRDefault="00BE3844" w:rsidP="00BE3844">
            <w:pPr>
              <w:rPr>
                <w:rFonts w:ascii="Arial" w:hAnsi="Arial" w:cs="Arial"/>
                <w:sz w:val="20"/>
                <w:szCs w:val="20"/>
              </w:rPr>
            </w:pPr>
          </w:p>
        </w:tc>
      </w:tr>
      <w:tr w:rsidR="00BE3844" w:rsidRPr="00A93BEF" w:rsidTr="00755432">
        <w:tc>
          <w:tcPr>
            <w:tcW w:w="2689" w:type="dxa"/>
            <w:vMerge w:val="restart"/>
          </w:tcPr>
          <w:p w:rsidR="00BE3844" w:rsidRPr="00A93BEF" w:rsidRDefault="00BE3844" w:rsidP="00BE3844">
            <w:pPr>
              <w:rPr>
                <w:rFonts w:ascii="Arial" w:hAnsi="Arial" w:cs="Arial"/>
                <w:sz w:val="20"/>
                <w:szCs w:val="20"/>
              </w:rPr>
            </w:pPr>
            <w:r w:rsidRPr="00A93BEF">
              <w:rPr>
                <w:rFonts w:ascii="Arial" w:hAnsi="Arial" w:cs="Arial"/>
                <w:sz w:val="20"/>
                <w:szCs w:val="20"/>
              </w:rPr>
              <w:t>Deprivation of Liberty</w:t>
            </w:r>
          </w:p>
        </w:tc>
        <w:tc>
          <w:tcPr>
            <w:tcW w:w="425" w:type="dxa"/>
          </w:tcPr>
          <w:p w:rsidR="00BE3844" w:rsidRPr="00A93BEF" w:rsidRDefault="00BE3844" w:rsidP="00BE3844">
            <w:pPr>
              <w:rPr>
                <w:rFonts w:ascii="Arial" w:hAnsi="Arial" w:cs="Arial"/>
                <w:sz w:val="20"/>
                <w:szCs w:val="20"/>
              </w:rPr>
            </w:pPr>
            <w:r w:rsidRPr="00A93BEF">
              <w:rPr>
                <w:rFonts w:ascii="Arial" w:hAnsi="Arial" w:cs="Arial"/>
                <w:sz w:val="20"/>
                <w:szCs w:val="20"/>
              </w:rPr>
              <w:t>1</w:t>
            </w:r>
          </w:p>
        </w:tc>
        <w:tc>
          <w:tcPr>
            <w:tcW w:w="5949" w:type="dxa"/>
            <w:gridSpan w:val="2"/>
          </w:tcPr>
          <w:p w:rsidR="00BE3844" w:rsidRPr="00A93BEF" w:rsidRDefault="00BE3844" w:rsidP="00BE3844">
            <w:pPr>
              <w:pStyle w:val="Default"/>
              <w:spacing w:after="40"/>
              <w:rPr>
                <w:sz w:val="20"/>
                <w:szCs w:val="20"/>
              </w:rPr>
            </w:pPr>
            <w:r w:rsidRPr="00A93BEF">
              <w:rPr>
                <w:sz w:val="20"/>
                <w:szCs w:val="20"/>
              </w:rPr>
              <w:t xml:space="preserve">The background to the legislation </w:t>
            </w:r>
          </w:p>
          <w:p w:rsidR="00BE3844" w:rsidRPr="00A93BEF" w:rsidRDefault="00BE3844" w:rsidP="00BE3844">
            <w:pPr>
              <w:rPr>
                <w:rFonts w:ascii="Arial" w:hAnsi="Arial" w:cs="Arial"/>
                <w:sz w:val="20"/>
                <w:szCs w:val="20"/>
              </w:rPr>
            </w:pPr>
          </w:p>
        </w:tc>
        <w:tc>
          <w:tcPr>
            <w:tcW w:w="9078" w:type="dxa"/>
            <w:gridSpan w:val="2"/>
          </w:tcPr>
          <w:p w:rsidR="00BE3844" w:rsidRPr="00372E42" w:rsidRDefault="00B139B4" w:rsidP="00BE3844">
            <w:pPr>
              <w:contextualSpacing/>
              <w:rPr>
                <w:rFonts w:ascii="Arial" w:hAnsi="Arial" w:cs="Arial"/>
                <w:sz w:val="20"/>
                <w:szCs w:val="20"/>
              </w:rPr>
            </w:pPr>
            <w:proofErr w:type="gramStart"/>
            <w:r w:rsidRPr="00372E42">
              <w:rPr>
                <w:rFonts w:ascii="Arial" w:hAnsi="Arial" w:cs="Arial"/>
                <w:sz w:val="20"/>
                <w:szCs w:val="20"/>
              </w:rPr>
              <w:t>Have</w:t>
            </w:r>
            <w:r w:rsidR="00716214" w:rsidRPr="00372E42">
              <w:rPr>
                <w:rFonts w:ascii="Arial" w:hAnsi="Arial" w:cs="Arial"/>
                <w:sz w:val="20"/>
                <w:szCs w:val="20"/>
              </w:rPr>
              <w:t xml:space="preserve"> an understanding</w:t>
            </w:r>
            <w:r w:rsidR="00354D6D" w:rsidRPr="00372E42">
              <w:rPr>
                <w:rFonts w:ascii="Arial" w:hAnsi="Arial" w:cs="Arial"/>
                <w:sz w:val="20"/>
                <w:szCs w:val="20"/>
              </w:rPr>
              <w:t xml:space="preserve"> of</w:t>
            </w:r>
            <w:proofErr w:type="gramEnd"/>
            <w:r w:rsidR="00354D6D" w:rsidRPr="00372E42">
              <w:rPr>
                <w:rFonts w:ascii="Arial" w:hAnsi="Arial" w:cs="Arial"/>
                <w:sz w:val="20"/>
                <w:szCs w:val="20"/>
              </w:rPr>
              <w:t xml:space="preserve"> Mental Capacity Act 2005 and Deprivation of Liberty Safeguarding 2009</w:t>
            </w:r>
            <w:r w:rsidR="0049034E" w:rsidRPr="00372E42">
              <w:rPr>
                <w:rFonts w:ascii="Arial" w:hAnsi="Arial" w:cs="Arial"/>
                <w:sz w:val="20"/>
                <w:szCs w:val="20"/>
              </w:rPr>
              <w:t xml:space="preserve">, </w:t>
            </w:r>
            <w:r w:rsidR="00554EFC" w:rsidRPr="00372E42">
              <w:rPr>
                <w:rFonts w:ascii="Arial" w:hAnsi="Arial" w:cs="Arial"/>
                <w:sz w:val="20"/>
                <w:szCs w:val="20"/>
              </w:rPr>
              <w:t>and who this applies to</w:t>
            </w:r>
            <w:r w:rsidR="0049034E" w:rsidRPr="00372E42">
              <w:rPr>
                <w:rFonts w:ascii="Arial" w:hAnsi="Arial" w:cs="Arial"/>
                <w:sz w:val="20"/>
                <w:szCs w:val="20"/>
              </w:rPr>
              <w:t>o</w:t>
            </w:r>
            <w:r w:rsidR="00554EFC" w:rsidRPr="00372E42">
              <w:rPr>
                <w:rFonts w:ascii="Arial" w:hAnsi="Arial" w:cs="Arial"/>
                <w:sz w:val="20"/>
                <w:szCs w:val="20"/>
              </w:rPr>
              <w:t xml:space="preserve">. </w:t>
            </w:r>
          </w:p>
        </w:tc>
        <w:tc>
          <w:tcPr>
            <w:tcW w:w="2833" w:type="dxa"/>
            <w:vMerge w:val="restart"/>
          </w:tcPr>
          <w:p w:rsidR="00BE3844" w:rsidRPr="00A93BEF" w:rsidRDefault="00BE3844" w:rsidP="00BE3844">
            <w:pPr>
              <w:rPr>
                <w:rFonts w:ascii="Arial" w:hAnsi="Arial" w:cs="Arial"/>
                <w:sz w:val="20"/>
                <w:szCs w:val="20"/>
              </w:rPr>
            </w:pPr>
            <w:proofErr w:type="spellStart"/>
            <w:r w:rsidRPr="00A93BEF">
              <w:rPr>
                <w:rFonts w:ascii="Arial" w:hAnsi="Arial" w:cs="Arial"/>
                <w:sz w:val="20"/>
                <w:szCs w:val="20"/>
              </w:rPr>
              <w:t>DoLS</w:t>
            </w:r>
            <w:proofErr w:type="spellEnd"/>
            <w:r w:rsidRPr="00A93BEF">
              <w:rPr>
                <w:rFonts w:ascii="Arial" w:hAnsi="Arial" w:cs="Arial"/>
                <w:sz w:val="20"/>
                <w:szCs w:val="20"/>
              </w:rPr>
              <w:t xml:space="preserve"> -Participants should attend the basic awareness or Managers, Supervisory Body/Managing Authority Training, NOT BOTH. Participants are required to attend MCA awareness or assessment training prior to attending any </w:t>
            </w:r>
            <w:proofErr w:type="spellStart"/>
            <w:r w:rsidRPr="00A93BEF">
              <w:rPr>
                <w:rFonts w:ascii="Arial" w:hAnsi="Arial" w:cs="Arial"/>
                <w:sz w:val="20"/>
                <w:szCs w:val="20"/>
              </w:rPr>
              <w:t>DoLS</w:t>
            </w:r>
            <w:proofErr w:type="spellEnd"/>
            <w:r w:rsidRPr="00A93BEF">
              <w:rPr>
                <w:rFonts w:ascii="Arial" w:hAnsi="Arial" w:cs="Arial"/>
                <w:sz w:val="20"/>
                <w:szCs w:val="20"/>
              </w:rPr>
              <w:t xml:space="preserve"> training courses.</w:t>
            </w:r>
          </w:p>
        </w:tc>
        <w:tc>
          <w:tcPr>
            <w:tcW w:w="1390" w:type="dxa"/>
          </w:tcPr>
          <w:p w:rsidR="00BE3844" w:rsidRPr="00A93BEF" w:rsidRDefault="00BE3844" w:rsidP="00BE3844">
            <w:pPr>
              <w:rPr>
                <w:rFonts w:ascii="Arial" w:hAnsi="Arial" w:cs="Arial"/>
                <w:sz w:val="20"/>
                <w:szCs w:val="20"/>
              </w:rPr>
            </w:pPr>
          </w:p>
        </w:tc>
      </w:tr>
      <w:tr w:rsidR="00BE3844" w:rsidRPr="00A93BEF" w:rsidTr="00755432">
        <w:tc>
          <w:tcPr>
            <w:tcW w:w="2689" w:type="dxa"/>
            <w:vMerge/>
          </w:tcPr>
          <w:p w:rsidR="00BE3844" w:rsidRPr="00A93BEF" w:rsidRDefault="00BE3844" w:rsidP="00BE3844">
            <w:pPr>
              <w:rPr>
                <w:rFonts w:ascii="Arial" w:hAnsi="Arial" w:cs="Arial"/>
                <w:sz w:val="20"/>
                <w:szCs w:val="20"/>
              </w:rPr>
            </w:pPr>
          </w:p>
        </w:tc>
        <w:tc>
          <w:tcPr>
            <w:tcW w:w="425" w:type="dxa"/>
          </w:tcPr>
          <w:p w:rsidR="00BE3844" w:rsidRPr="00A93BEF" w:rsidRDefault="00BE3844" w:rsidP="00BE3844">
            <w:pPr>
              <w:rPr>
                <w:rFonts w:ascii="Arial" w:hAnsi="Arial" w:cs="Arial"/>
                <w:sz w:val="20"/>
                <w:szCs w:val="20"/>
              </w:rPr>
            </w:pPr>
            <w:r w:rsidRPr="00A93BEF">
              <w:rPr>
                <w:rFonts w:ascii="Arial" w:hAnsi="Arial" w:cs="Arial"/>
                <w:sz w:val="20"/>
                <w:szCs w:val="20"/>
              </w:rPr>
              <w:t>2</w:t>
            </w:r>
          </w:p>
        </w:tc>
        <w:tc>
          <w:tcPr>
            <w:tcW w:w="5949" w:type="dxa"/>
            <w:gridSpan w:val="2"/>
          </w:tcPr>
          <w:p w:rsidR="00BE3844" w:rsidRPr="00A93BEF" w:rsidRDefault="00BE3844" w:rsidP="00BE3844">
            <w:pPr>
              <w:pStyle w:val="Default"/>
              <w:rPr>
                <w:sz w:val="20"/>
                <w:szCs w:val="20"/>
              </w:rPr>
            </w:pPr>
            <w:r w:rsidRPr="00A93BEF">
              <w:rPr>
                <w:sz w:val="20"/>
                <w:szCs w:val="20"/>
              </w:rPr>
              <w:t>The distinction between a restriction of liberty and a deprivation of liberty.</w:t>
            </w:r>
          </w:p>
        </w:tc>
        <w:tc>
          <w:tcPr>
            <w:tcW w:w="9078" w:type="dxa"/>
            <w:gridSpan w:val="2"/>
          </w:tcPr>
          <w:p w:rsidR="00BE3844" w:rsidRPr="00372E42" w:rsidRDefault="00384F21" w:rsidP="0049034E">
            <w:pPr>
              <w:contextualSpacing/>
              <w:rPr>
                <w:rFonts w:ascii="Arial" w:hAnsi="Arial" w:cs="Arial"/>
                <w:sz w:val="20"/>
                <w:szCs w:val="20"/>
              </w:rPr>
            </w:pPr>
            <w:r w:rsidRPr="00372E42">
              <w:rPr>
                <w:rFonts w:ascii="Arial" w:hAnsi="Arial" w:cs="Arial"/>
                <w:sz w:val="20"/>
                <w:szCs w:val="20"/>
              </w:rPr>
              <w:t>Be able to identify, d</w:t>
            </w:r>
            <w:r w:rsidR="0049034E" w:rsidRPr="00372E42">
              <w:rPr>
                <w:rFonts w:ascii="Arial" w:hAnsi="Arial" w:cs="Arial"/>
                <w:sz w:val="20"/>
                <w:szCs w:val="20"/>
              </w:rPr>
              <w:t>emonstrate</w:t>
            </w:r>
            <w:r w:rsidRPr="00372E42">
              <w:rPr>
                <w:rFonts w:ascii="Arial" w:hAnsi="Arial" w:cs="Arial"/>
                <w:sz w:val="20"/>
                <w:szCs w:val="20"/>
              </w:rPr>
              <w:t xml:space="preserve">, </w:t>
            </w:r>
            <w:r w:rsidR="00716214" w:rsidRPr="00372E42">
              <w:rPr>
                <w:rFonts w:ascii="Arial" w:hAnsi="Arial" w:cs="Arial"/>
                <w:sz w:val="20"/>
                <w:szCs w:val="20"/>
              </w:rPr>
              <w:t>understanding</w:t>
            </w:r>
            <w:r w:rsidR="0038124A" w:rsidRPr="00372E42">
              <w:rPr>
                <w:rFonts w:ascii="Arial" w:hAnsi="Arial" w:cs="Arial"/>
                <w:sz w:val="20"/>
                <w:szCs w:val="20"/>
              </w:rPr>
              <w:t xml:space="preserve"> </w:t>
            </w:r>
            <w:r w:rsidR="0049034E" w:rsidRPr="00372E42">
              <w:rPr>
                <w:rFonts w:ascii="Arial" w:hAnsi="Arial" w:cs="Arial"/>
                <w:sz w:val="20"/>
                <w:szCs w:val="20"/>
              </w:rPr>
              <w:t xml:space="preserve">and </w:t>
            </w:r>
            <w:r w:rsidRPr="00372E42">
              <w:rPr>
                <w:rFonts w:ascii="Arial" w:hAnsi="Arial" w:cs="Arial"/>
                <w:sz w:val="20"/>
                <w:szCs w:val="20"/>
              </w:rPr>
              <w:t xml:space="preserve">have a </w:t>
            </w:r>
            <w:r w:rsidR="0038124A" w:rsidRPr="00372E42">
              <w:rPr>
                <w:rFonts w:ascii="Arial" w:hAnsi="Arial" w:cs="Arial"/>
                <w:sz w:val="20"/>
                <w:szCs w:val="20"/>
              </w:rPr>
              <w:t>knowledge</w:t>
            </w:r>
            <w:r w:rsidR="0049034E" w:rsidRPr="00372E42">
              <w:rPr>
                <w:rFonts w:ascii="Arial" w:hAnsi="Arial" w:cs="Arial"/>
                <w:sz w:val="20"/>
                <w:szCs w:val="20"/>
              </w:rPr>
              <w:t xml:space="preserve"> of </w:t>
            </w:r>
            <w:r w:rsidR="0038124A" w:rsidRPr="00372E42">
              <w:rPr>
                <w:rFonts w:ascii="Arial" w:hAnsi="Arial" w:cs="Arial"/>
                <w:sz w:val="20"/>
                <w:szCs w:val="20"/>
              </w:rPr>
              <w:t xml:space="preserve">what constitutes a deprivation of </w:t>
            </w:r>
            <w:r w:rsidR="0049034E" w:rsidRPr="00372E42">
              <w:rPr>
                <w:rFonts w:ascii="Arial" w:hAnsi="Arial" w:cs="Arial"/>
                <w:sz w:val="20"/>
                <w:szCs w:val="20"/>
              </w:rPr>
              <w:t>person’s</w:t>
            </w:r>
            <w:r w:rsidR="0038124A" w:rsidRPr="00372E42">
              <w:rPr>
                <w:rFonts w:ascii="Arial" w:hAnsi="Arial" w:cs="Arial"/>
                <w:sz w:val="20"/>
                <w:szCs w:val="20"/>
              </w:rPr>
              <w:t xml:space="preserve"> liber</w:t>
            </w:r>
            <w:r w:rsidR="0049034E" w:rsidRPr="00372E42">
              <w:rPr>
                <w:rFonts w:ascii="Arial" w:hAnsi="Arial" w:cs="Arial"/>
                <w:sz w:val="20"/>
                <w:szCs w:val="20"/>
              </w:rPr>
              <w:t>ty as appose</w:t>
            </w:r>
            <w:r w:rsidR="0038124A" w:rsidRPr="00372E42">
              <w:rPr>
                <w:rFonts w:ascii="Arial" w:hAnsi="Arial" w:cs="Arial"/>
                <w:sz w:val="20"/>
                <w:szCs w:val="20"/>
              </w:rPr>
              <w:t xml:space="preserve"> to </w:t>
            </w:r>
            <w:r w:rsidR="007B6A60" w:rsidRPr="00372E42">
              <w:rPr>
                <w:rFonts w:ascii="Arial" w:hAnsi="Arial" w:cs="Arial"/>
                <w:sz w:val="20"/>
                <w:szCs w:val="20"/>
              </w:rPr>
              <w:t xml:space="preserve">a </w:t>
            </w:r>
            <w:r w:rsidR="0038124A" w:rsidRPr="00372E42">
              <w:rPr>
                <w:rFonts w:ascii="Arial" w:hAnsi="Arial" w:cs="Arial"/>
                <w:sz w:val="20"/>
                <w:szCs w:val="20"/>
              </w:rPr>
              <w:t>restriction</w:t>
            </w:r>
            <w:r w:rsidR="0049034E" w:rsidRPr="00372E42">
              <w:rPr>
                <w:rFonts w:ascii="Arial" w:hAnsi="Arial" w:cs="Arial"/>
                <w:sz w:val="20"/>
                <w:szCs w:val="20"/>
              </w:rPr>
              <w:t>.</w:t>
            </w:r>
            <w:r w:rsidR="0038124A" w:rsidRPr="00372E42">
              <w:rPr>
                <w:rFonts w:ascii="Arial" w:hAnsi="Arial" w:cs="Arial"/>
                <w:sz w:val="20"/>
                <w:szCs w:val="20"/>
              </w:rPr>
              <w:t xml:space="preserve"> </w:t>
            </w:r>
          </w:p>
        </w:tc>
        <w:tc>
          <w:tcPr>
            <w:tcW w:w="2833" w:type="dxa"/>
            <w:vMerge/>
          </w:tcPr>
          <w:p w:rsidR="00BE3844" w:rsidRPr="00A93BEF" w:rsidRDefault="00BE3844" w:rsidP="00BE3844">
            <w:pPr>
              <w:rPr>
                <w:sz w:val="20"/>
                <w:szCs w:val="20"/>
              </w:rPr>
            </w:pPr>
          </w:p>
        </w:tc>
        <w:tc>
          <w:tcPr>
            <w:tcW w:w="1390" w:type="dxa"/>
          </w:tcPr>
          <w:p w:rsidR="00BE3844" w:rsidRPr="00A93BEF" w:rsidRDefault="00BE3844" w:rsidP="00BE3844">
            <w:pPr>
              <w:rPr>
                <w:rFonts w:ascii="Arial" w:hAnsi="Arial" w:cs="Arial"/>
                <w:sz w:val="20"/>
                <w:szCs w:val="20"/>
              </w:rPr>
            </w:pPr>
          </w:p>
        </w:tc>
      </w:tr>
      <w:tr w:rsidR="00BE3844" w:rsidRPr="00A93BEF" w:rsidTr="00755432">
        <w:tc>
          <w:tcPr>
            <w:tcW w:w="2689" w:type="dxa"/>
            <w:vMerge/>
          </w:tcPr>
          <w:p w:rsidR="00BE3844" w:rsidRPr="00A93BEF" w:rsidRDefault="00BE3844" w:rsidP="00BE3844">
            <w:pPr>
              <w:rPr>
                <w:rFonts w:ascii="Arial" w:hAnsi="Arial" w:cs="Arial"/>
                <w:sz w:val="20"/>
                <w:szCs w:val="20"/>
              </w:rPr>
            </w:pPr>
          </w:p>
        </w:tc>
        <w:tc>
          <w:tcPr>
            <w:tcW w:w="425" w:type="dxa"/>
          </w:tcPr>
          <w:p w:rsidR="00BE3844" w:rsidRPr="00A93BEF" w:rsidRDefault="00BE3844" w:rsidP="00BE3844">
            <w:pPr>
              <w:rPr>
                <w:rFonts w:ascii="Arial" w:hAnsi="Arial" w:cs="Arial"/>
                <w:sz w:val="20"/>
                <w:szCs w:val="20"/>
              </w:rPr>
            </w:pPr>
            <w:r w:rsidRPr="00A93BEF">
              <w:rPr>
                <w:rFonts w:ascii="Arial" w:hAnsi="Arial" w:cs="Arial"/>
                <w:sz w:val="20"/>
                <w:szCs w:val="20"/>
              </w:rPr>
              <w:t>3</w:t>
            </w:r>
          </w:p>
        </w:tc>
        <w:tc>
          <w:tcPr>
            <w:tcW w:w="5949" w:type="dxa"/>
            <w:gridSpan w:val="2"/>
          </w:tcPr>
          <w:p w:rsidR="00BE3844" w:rsidRPr="00A93BEF" w:rsidRDefault="00BE3844" w:rsidP="00BE3844">
            <w:pPr>
              <w:pStyle w:val="Default"/>
              <w:rPr>
                <w:sz w:val="20"/>
                <w:szCs w:val="20"/>
              </w:rPr>
            </w:pPr>
            <w:r w:rsidRPr="00A93BEF">
              <w:rPr>
                <w:sz w:val="20"/>
                <w:szCs w:val="20"/>
              </w:rPr>
              <w:t>The assessment and authorisation process</w:t>
            </w:r>
            <w:r w:rsidR="00554EFC">
              <w:rPr>
                <w:sz w:val="20"/>
                <w:szCs w:val="20"/>
              </w:rPr>
              <w:t>.</w:t>
            </w:r>
            <w:r w:rsidRPr="00A93BEF">
              <w:rPr>
                <w:sz w:val="20"/>
                <w:szCs w:val="20"/>
              </w:rPr>
              <w:t xml:space="preserve"> The roles and responsibilities of staff</w:t>
            </w:r>
          </w:p>
        </w:tc>
        <w:tc>
          <w:tcPr>
            <w:tcW w:w="9078" w:type="dxa"/>
            <w:gridSpan w:val="2"/>
          </w:tcPr>
          <w:p w:rsidR="00BE3844" w:rsidRPr="00372E42" w:rsidRDefault="0049034E" w:rsidP="00BE3844">
            <w:pPr>
              <w:contextualSpacing/>
              <w:rPr>
                <w:rFonts w:ascii="Arial" w:hAnsi="Arial" w:cs="Arial"/>
                <w:sz w:val="20"/>
                <w:szCs w:val="20"/>
              </w:rPr>
            </w:pPr>
            <w:r w:rsidRPr="00372E42">
              <w:rPr>
                <w:rFonts w:ascii="Arial" w:hAnsi="Arial" w:cs="Arial"/>
                <w:sz w:val="20"/>
                <w:szCs w:val="20"/>
              </w:rPr>
              <w:t>Describe the assessment and authorisation process on term of their role and function within their organisation.</w:t>
            </w:r>
            <w:r w:rsidR="00896085" w:rsidRPr="00372E42">
              <w:rPr>
                <w:rFonts w:ascii="Arial" w:hAnsi="Arial" w:cs="Arial"/>
                <w:sz w:val="20"/>
                <w:szCs w:val="20"/>
              </w:rPr>
              <w:t xml:space="preserve"> Demonstrate the ability to be able to complete appropriate paperwork. </w:t>
            </w:r>
          </w:p>
        </w:tc>
        <w:tc>
          <w:tcPr>
            <w:tcW w:w="2833" w:type="dxa"/>
            <w:vMerge/>
          </w:tcPr>
          <w:p w:rsidR="00BE3844" w:rsidRPr="00A93BEF" w:rsidRDefault="00BE3844" w:rsidP="00BE3844">
            <w:pPr>
              <w:rPr>
                <w:sz w:val="20"/>
                <w:szCs w:val="20"/>
              </w:rPr>
            </w:pPr>
          </w:p>
        </w:tc>
        <w:tc>
          <w:tcPr>
            <w:tcW w:w="1390" w:type="dxa"/>
          </w:tcPr>
          <w:p w:rsidR="00BE3844" w:rsidRPr="00A93BEF" w:rsidRDefault="00BE3844" w:rsidP="00BE3844">
            <w:pPr>
              <w:rPr>
                <w:rFonts w:ascii="Arial" w:hAnsi="Arial" w:cs="Arial"/>
                <w:sz w:val="20"/>
                <w:szCs w:val="20"/>
              </w:rPr>
            </w:pPr>
          </w:p>
        </w:tc>
      </w:tr>
      <w:tr w:rsidR="00FF5C7D" w:rsidRPr="00A93BEF" w:rsidTr="00755432">
        <w:tc>
          <w:tcPr>
            <w:tcW w:w="2689" w:type="dxa"/>
            <w:vMerge w:val="restart"/>
            <w:shd w:val="clear" w:color="auto" w:fill="F2F2F2" w:themeFill="background1" w:themeFillShade="F2"/>
          </w:tcPr>
          <w:p w:rsidR="00FF5C7D" w:rsidRPr="00A93BEF" w:rsidRDefault="00FF5C7D" w:rsidP="00FF5C7D">
            <w:pPr>
              <w:rPr>
                <w:rFonts w:ascii="Arial" w:hAnsi="Arial" w:cs="Arial"/>
                <w:sz w:val="20"/>
                <w:szCs w:val="20"/>
              </w:rPr>
            </w:pPr>
            <w:r>
              <w:rPr>
                <w:rFonts w:ascii="Arial" w:hAnsi="Arial" w:cs="Arial"/>
                <w:sz w:val="20"/>
                <w:szCs w:val="20"/>
              </w:rPr>
              <w:t>Record Keeping</w:t>
            </w:r>
          </w:p>
        </w:tc>
        <w:tc>
          <w:tcPr>
            <w:tcW w:w="425" w:type="dxa"/>
            <w:shd w:val="clear" w:color="auto" w:fill="F2F2F2" w:themeFill="background1" w:themeFillShade="F2"/>
          </w:tcPr>
          <w:p w:rsidR="00FF5C7D" w:rsidRPr="00A93BEF" w:rsidRDefault="00FF5C7D" w:rsidP="00FF5C7D">
            <w:pPr>
              <w:rPr>
                <w:rFonts w:ascii="Arial" w:hAnsi="Arial" w:cs="Arial"/>
                <w:sz w:val="20"/>
                <w:szCs w:val="20"/>
              </w:rPr>
            </w:pPr>
            <w:r>
              <w:rPr>
                <w:rFonts w:ascii="Arial" w:hAnsi="Arial" w:cs="Arial"/>
                <w:sz w:val="20"/>
                <w:szCs w:val="20"/>
              </w:rPr>
              <w:t>1</w:t>
            </w:r>
          </w:p>
        </w:tc>
        <w:tc>
          <w:tcPr>
            <w:tcW w:w="5949" w:type="dxa"/>
            <w:gridSpan w:val="2"/>
            <w:shd w:val="clear" w:color="auto" w:fill="F2F2F2" w:themeFill="background1" w:themeFillShade="F2"/>
          </w:tcPr>
          <w:p w:rsidR="00FF5C7D" w:rsidRPr="00A93BEF" w:rsidRDefault="00FF5C7D" w:rsidP="00FF5C7D">
            <w:pPr>
              <w:pStyle w:val="Default"/>
              <w:rPr>
                <w:sz w:val="20"/>
                <w:szCs w:val="20"/>
              </w:rPr>
            </w:pPr>
            <w:r>
              <w:rPr>
                <w:sz w:val="20"/>
                <w:szCs w:val="20"/>
              </w:rPr>
              <w:t>Discuss common problems with recording and the consequences of recording inappropriately</w:t>
            </w:r>
          </w:p>
        </w:tc>
        <w:tc>
          <w:tcPr>
            <w:tcW w:w="9078" w:type="dxa"/>
            <w:gridSpan w:val="2"/>
            <w:shd w:val="clear" w:color="auto" w:fill="F2F2F2" w:themeFill="background1" w:themeFillShade="F2"/>
          </w:tcPr>
          <w:p w:rsidR="00FF5C7D" w:rsidRPr="00A93BEF" w:rsidRDefault="00FF5C7D" w:rsidP="00FF5C7D">
            <w:pPr>
              <w:contextualSpacing/>
              <w:rPr>
                <w:rFonts w:ascii="Arial" w:hAnsi="Arial" w:cs="Arial"/>
                <w:sz w:val="20"/>
                <w:szCs w:val="20"/>
              </w:rPr>
            </w:pPr>
            <w:r>
              <w:rPr>
                <w:rFonts w:ascii="Arial" w:hAnsi="Arial" w:cs="Arial"/>
                <w:sz w:val="20"/>
                <w:szCs w:val="20"/>
              </w:rPr>
              <w:t>Describe some pitfalls in recording and how to overcome them</w:t>
            </w:r>
          </w:p>
        </w:tc>
        <w:tc>
          <w:tcPr>
            <w:tcW w:w="2833" w:type="dxa"/>
            <w:vMerge w:val="restart"/>
            <w:shd w:val="clear" w:color="auto" w:fill="F2F2F2" w:themeFill="background1" w:themeFillShade="F2"/>
          </w:tcPr>
          <w:p w:rsidR="00FF5C7D" w:rsidRPr="00A93BEF" w:rsidRDefault="00FF5C7D" w:rsidP="00FF5C7D">
            <w:pPr>
              <w:rPr>
                <w:sz w:val="20"/>
                <w:szCs w:val="20"/>
              </w:rPr>
            </w:pPr>
            <w:r>
              <w:rPr>
                <w:rFonts w:ascii="Arial" w:hAnsi="Arial" w:cs="Arial"/>
                <w:sz w:val="20"/>
                <w:szCs w:val="20"/>
              </w:rPr>
              <w:t>Effective Record Keeping</w:t>
            </w:r>
          </w:p>
        </w:tc>
        <w:tc>
          <w:tcPr>
            <w:tcW w:w="1390" w:type="dxa"/>
            <w:shd w:val="clear" w:color="auto" w:fill="F2F2F2" w:themeFill="background1" w:themeFillShade="F2"/>
          </w:tcPr>
          <w:p w:rsidR="00FF5C7D" w:rsidRPr="00A93BEF" w:rsidRDefault="00FF5C7D" w:rsidP="00FF5C7D">
            <w:pPr>
              <w:rPr>
                <w:rFonts w:ascii="Arial" w:hAnsi="Arial" w:cs="Arial"/>
                <w:sz w:val="20"/>
                <w:szCs w:val="20"/>
              </w:rPr>
            </w:pPr>
          </w:p>
        </w:tc>
      </w:tr>
      <w:tr w:rsidR="00FF5C7D" w:rsidRPr="00A93BEF" w:rsidTr="00755432">
        <w:tc>
          <w:tcPr>
            <w:tcW w:w="2689" w:type="dxa"/>
            <w:vMerge/>
            <w:shd w:val="clear" w:color="auto" w:fill="F2F2F2" w:themeFill="background1" w:themeFillShade="F2"/>
          </w:tcPr>
          <w:p w:rsidR="00FF5C7D" w:rsidRDefault="00FF5C7D" w:rsidP="00FF5C7D">
            <w:pPr>
              <w:rPr>
                <w:rFonts w:ascii="Arial" w:hAnsi="Arial" w:cs="Arial"/>
                <w:sz w:val="20"/>
                <w:szCs w:val="20"/>
              </w:rPr>
            </w:pPr>
          </w:p>
        </w:tc>
        <w:tc>
          <w:tcPr>
            <w:tcW w:w="425" w:type="dxa"/>
            <w:shd w:val="clear" w:color="auto" w:fill="F2F2F2" w:themeFill="background1" w:themeFillShade="F2"/>
          </w:tcPr>
          <w:p w:rsidR="00FF5C7D" w:rsidRPr="00A93BEF" w:rsidRDefault="00FF5C7D" w:rsidP="00FF5C7D">
            <w:pPr>
              <w:rPr>
                <w:rFonts w:ascii="Arial" w:hAnsi="Arial" w:cs="Arial"/>
                <w:sz w:val="20"/>
                <w:szCs w:val="20"/>
              </w:rPr>
            </w:pPr>
            <w:r>
              <w:rPr>
                <w:rFonts w:ascii="Arial" w:hAnsi="Arial" w:cs="Arial"/>
                <w:sz w:val="20"/>
                <w:szCs w:val="20"/>
              </w:rPr>
              <w:t>2</w:t>
            </w:r>
          </w:p>
        </w:tc>
        <w:tc>
          <w:tcPr>
            <w:tcW w:w="5949" w:type="dxa"/>
            <w:gridSpan w:val="2"/>
            <w:shd w:val="clear" w:color="auto" w:fill="F2F2F2" w:themeFill="background1" w:themeFillShade="F2"/>
          </w:tcPr>
          <w:p w:rsidR="00FF5C7D" w:rsidRDefault="00FF5C7D" w:rsidP="00FF5C7D">
            <w:pPr>
              <w:pStyle w:val="Default"/>
              <w:rPr>
                <w:sz w:val="20"/>
                <w:szCs w:val="20"/>
              </w:rPr>
            </w:pPr>
            <w:r>
              <w:rPr>
                <w:sz w:val="20"/>
                <w:szCs w:val="20"/>
              </w:rPr>
              <w:t>Explain the importance of good recording and the impact on practice and outcomes</w:t>
            </w:r>
          </w:p>
        </w:tc>
        <w:tc>
          <w:tcPr>
            <w:tcW w:w="9078" w:type="dxa"/>
            <w:gridSpan w:val="2"/>
            <w:shd w:val="clear" w:color="auto" w:fill="F2F2F2" w:themeFill="background1" w:themeFillShade="F2"/>
          </w:tcPr>
          <w:p w:rsidR="00FF5C7D" w:rsidRPr="00A93BEF" w:rsidRDefault="00FF5C7D" w:rsidP="00FF5C7D">
            <w:pPr>
              <w:contextualSpacing/>
              <w:rPr>
                <w:rFonts w:ascii="Arial" w:hAnsi="Arial" w:cs="Arial"/>
                <w:sz w:val="20"/>
                <w:szCs w:val="20"/>
              </w:rPr>
            </w:pPr>
            <w:r>
              <w:rPr>
                <w:rFonts w:ascii="Arial" w:hAnsi="Arial" w:cs="Arial"/>
                <w:sz w:val="20"/>
                <w:szCs w:val="20"/>
              </w:rPr>
              <w:t>Explain what good recording looks like and explain why it is so important</w:t>
            </w:r>
          </w:p>
        </w:tc>
        <w:tc>
          <w:tcPr>
            <w:tcW w:w="2833" w:type="dxa"/>
            <w:vMerge/>
            <w:shd w:val="clear" w:color="auto" w:fill="F2F2F2" w:themeFill="background1" w:themeFillShade="F2"/>
          </w:tcPr>
          <w:p w:rsidR="00FF5C7D" w:rsidRPr="00A93BEF" w:rsidRDefault="00FF5C7D" w:rsidP="00FF5C7D">
            <w:pPr>
              <w:rPr>
                <w:sz w:val="20"/>
                <w:szCs w:val="20"/>
              </w:rPr>
            </w:pPr>
          </w:p>
        </w:tc>
        <w:tc>
          <w:tcPr>
            <w:tcW w:w="1390" w:type="dxa"/>
            <w:shd w:val="clear" w:color="auto" w:fill="F2F2F2" w:themeFill="background1" w:themeFillShade="F2"/>
          </w:tcPr>
          <w:p w:rsidR="00FF5C7D" w:rsidRPr="00A93BEF" w:rsidRDefault="00FF5C7D" w:rsidP="00FF5C7D">
            <w:pPr>
              <w:rPr>
                <w:rFonts w:ascii="Arial" w:hAnsi="Arial" w:cs="Arial"/>
                <w:sz w:val="20"/>
                <w:szCs w:val="20"/>
              </w:rPr>
            </w:pPr>
          </w:p>
        </w:tc>
      </w:tr>
      <w:tr w:rsidR="00C15BBA" w:rsidRPr="00A93BEF" w:rsidTr="00755432">
        <w:tc>
          <w:tcPr>
            <w:tcW w:w="2689" w:type="dxa"/>
            <w:vMerge w:val="restart"/>
            <w:shd w:val="clear" w:color="auto" w:fill="auto"/>
          </w:tcPr>
          <w:p w:rsidR="00C15BBA" w:rsidRDefault="00C15BBA" w:rsidP="005A1932">
            <w:pPr>
              <w:rPr>
                <w:rFonts w:ascii="Arial" w:hAnsi="Arial" w:cs="Arial"/>
                <w:sz w:val="20"/>
                <w:szCs w:val="20"/>
              </w:rPr>
            </w:pPr>
            <w:r>
              <w:rPr>
                <w:rFonts w:ascii="Arial" w:hAnsi="Arial" w:cs="Arial"/>
                <w:sz w:val="20"/>
                <w:szCs w:val="20"/>
              </w:rPr>
              <w:t>Mental Capacity</w:t>
            </w:r>
          </w:p>
        </w:tc>
        <w:tc>
          <w:tcPr>
            <w:tcW w:w="425" w:type="dxa"/>
            <w:shd w:val="clear" w:color="auto" w:fill="auto"/>
          </w:tcPr>
          <w:p w:rsidR="00C15BBA" w:rsidRDefault="00C15BBA" w:rsidP="005A1932">
            <w:pPr>
              <w:rPr>
                <w:rFonts w:ascii="Arial" w:hAnsi="Arial" w:cs="Arial"/>
                <w:sz w:val="20"/>
                <w:szCs w:val="20"/>
              </w:rPr>
            </w:pPr>
            <w:r>
              <w:rPr>
                <w:rFonts w:ascii="Arial" w:hAnsi="Arial" w:cs="Arial"/>
                <w:sz w:val="20"/>
                <w:szCs w:val="20"/>
              </w:rPr>
              <w:t>1</w:t>
            </w:r>
          </w:p>
        </w:tc>
        <w:tc>
          <w:tcPr>
            <w:tcW w:w="5949" w:type="dxa"/>
            <w:gridSpan w:val="2"/>
            <w:shd w:val="clear" w:color="auto" w:fill="auto"/>
          </w:tcPr>
          <w:p w:rsidR="00C15BBA" w:rsidRDefault="00C15BBA" w:rsidP="005A1932">
            <w:pPr>
              <w:pStyle w:val="Default"/>
              <w:rPr>
                <w:sz w:val="20"/>
                <w:szCs w:val="20"/>
              </w:rPr>
            </w:pPr>
            <w:r>
              <w:rPr>
                <w:sz w:val="20"/>
                <w:szCs w:val="20"/>
              </w:rPr>
              <w:t>Knowledge of the five principles of the Mental Capacity Act</w:t>
            </w:r>
          </w:p>
        </w:tc>
        <w:tc>
          <w:tcPr>
            <w:tcW w:w="9078" w:type="dxa"/>
            <w:gridSpan w:val="2"/>
            <w:shd w:val="clear" w:color="auto" w:fill="auto"/>
          </w:tcPr>
          <w:p w:rsidR="00C15BBA" w:rsidRPr="00A93BEF" w:rsidRDefault="00C15BBA" w:rsidP="005A1932">
            <w:pPr>
              <w:contextualSpacing/>
              <w:rPr>
                <w:rFonts w:ascii="Arial" w:hAnsi="Arial" w:cs="Arial"/>
                <w:sz w:val="20"/>
                <w:szCs w:val="20"/>
              </w:rPr>
            </w:pPr>
            <w:r>
              <w:rPr>
                <w:rFonts w:ascii="Arial" w:hAnsi="Arial" w:cs="Arial"/>
                <w:sz w:val="20"/>
                <w:szCs w:val="20"/>
              </w:rPr>
              <w:t>Explain what the principles are and how they influence assessing capacity and best interests</w:t>
            </w:r>
          </w:p>
        </w:tc>
        <w:tc>
          <w:tcPr>
            <w:tcW w:w="2833" w:type="dxa"/>
            <w:vMerge w:val="restart"/>
            <w:shd w:val="clear" w:color="auto" w:fill="auto"/>
          </w:tcPr>
          <w:p w:rsidR="00C15BBA" w:rsidRPr="00C15BBA" w:rsidRDefault="00C15BBA" w:rsidP="005A1932">
            <w:pPr>
              <w:rPr>
                <w:rFonts w:ascii="Arial" w:hAnsi="Arial" w:cs="Arial"/>
                <w:sz w:val="20"/>
                <w:szCs w:val="20"/>
              </w:rPr>
            </w:pPr>
            <w:r w:rsidRPr="00C15BBA">
              <w:rPr>
                <w:rFonts w:ascii="Arial" w:hAnsi="Arial" w:cs="Arial"/>
                <w:sz w:val="20"/>
                <w:szCs w:val="20"/>
              </w:rPr>
              <w:t>Mental Capacity Act – Basic Awareness</w:t>
            </w:r>
          </w:p>
        </w:tc>
        <w:tc>
          <w:tcPr>
            <w:tcW w:w="1390" w:type="dxa"/>
            <w:shd w:val="clear" w:color="auto" w:fill="auto"/>
          </w:tcPr>
          <w:p w:rsidR="00C15BBA" w:rsidRPr="00A93BEF" w:rsidRDefault="00C15BBA" w:rsidP="005A1932">
            <w:pPr>
              <w:rPr>
                <w:rFonts w:ascii="Arial" w:hAnsi="Arial" w:cs="Arial"/>
                <w:sz w:val="20"/>
                <w:szCs w:val="20"/>
              </w:rPr>
            </w:pPr>
          </w:p>
        </w:tc>
      </w:tr>
      <w:tr w:rsidR="00C15BBA" w:rsidRPr="00A93BEF" w:rsidTr="00755432">
        <w:tc>
          <w:tcPr>
            <w:tcW w:w="2689" w:type="dxa"/>
            <w:vMerge/>
            <w:shd w:val="clear" w:color="auto" w:fill="auto"/>
          </w:tcPr>
          <w:p w:rsidR="00C15BBA" w:rsidRDefault="00C15BBA" w:rsidP="005A1932">
            <w:pPr>
              <w:rPr>
                <w:rFonts w:ascii="Arial" w:hAnsi="Arial" w:cs="Arial"/>
                <w:sz w:val="20"/>
                <w:szCs w:val="20"/>
              </w:rPr>
            </w:pPr>
          </w:p>
        </w:tc>
        <w:tc>
          <w:tcPr>
            <w:tcW w:w="425" w:type="dxa"/>
            <w:shd w:val="clear" w:color="auto" w:fill="auto"/>
          </w:tcPr>
          <w:p w:rsidR="00C15BBA" w:rsidRDefault="00C15BBA" w:rsidP="005A1932">
            <w:pPr>
              <w:rPr>
                <w:rFonts w:ascii="Arial" w:hAnsi="Arial" w:cs="Arial"/>
                <w:sz w:val="20"/>
                <w:szCs w:val="20"/>
              </w:rPr>
            </w:pPr>
            <w:r>
              <w:rPr>
                <w:rFonts w:ascii="Arial" w:hAnsi="Arial" w:cs="Arial"/>
                <w:sz w:val="20"/>
                <w:szCs w:val="20"/>
              </w:rPr>
              <w:t>2</w:t>
            </w:r>
          </w:p>
        </w:tc>
        <w:tc>
          <w:tcPr>
            <w:tcW w:w="5949" w:type="dxa"/>
            <w:gridSpan w:val="2"/>
            <w:shd w:val="clear" w:color="auto" w:fill="auto"/>
          </w:tcPr>
          <w:p w:rsidR="00C15BBA" w:rsidRDefault="00C15BBA" w:rsidP="005A1932">
            <w:pPr>
              <w:pStyle w:val="Default"/>
              <w:rPr>
                <w:sz w:val="20"/>
                <w:szCs w:val="20"/>
              </w:rPr>
            </w:pPr>
            <w:r>
              <w:rPr>
                <w:sz w:val="20"/>
                <w:szCs w:val="20"/>
              </w:rPr>
              <w:t>Knowledge of the Independent Mental Capacity Advocate</w:t>
            </w:r>
          </w:p>
        </w:tc>
        <w:tc>
          <w:tcPr>
            <w:tcW w:w="9078" w:type="dxa"/>
            <w:gridSpan w:val="2"/>
            <w:shd w:val="clear" w:color="auto" w:fill="auto"/>
          </w:tcPr>
          <w:p w:rsidR="00C15BBA" w:rsidRPr="00A93BEF" w:rsidRDefault="00C15BBA" w:rsidP="005A1932">
            <w:pPr>
              <w:contextualSpacing/>
              <w:rPr>
                <w:rFonts w:ascii="Arial" w:hAnsi="Arial" w:cs="Arial"/>
                <w:sz w:val="20"/>
                <w:szCs w:val="20"/>
              </w:rPr>
            </w:pPr>
            <w:r>
              <w:rPr>
                <w:rFonts w:ascii="Arial" w:hAnsi="Arial" w:cs="Arial"/>
                <w:sz w:val="20"/>
                <w:szCs w:val="20"/>
              </w:rPr>
              <w:t>Describe the role of the IMCA</w:t>
            </w:r>
          </w:p>
        </w:tc>
        <w:tc>
          <w:tcPr>
            <w:tcW w:w="2833" w:type="dxa"/>
            <w:vMerge/>
            <w:shd w:val="clear" w:color="auto" w:fill="auto"/>
          </w:tcPr>
          <w:p w:rsidR="00C15BBA" w:rsidRPr="00A93BEF" w:rsidRDefault="00C15BBA" w:rsidP="005A1932">
            <w:pPr>
              <w:rPr>
                <w:sz w:val="20"/>
                <w:szCs w:val="20"/>
              </w:rPr>
            </w:pPr>
          </w:p>
        </w:tc>
        <w:tc>
          <w:tcPr>
            <w:tcW w:w="1390" w:type="dxa"/>
            <w:shd w:val="clear" w:color="auto" w:fill="auto"/>
          </w:tcPr>
          <w:p w:rsidR="00C15BBA" w:rsidRPr="00A93BEF" w:rsidRDefault="00C15BBA" w:rsidP="005A1932">
            <w:pPr>
              <w:rPr>
                <w:rFonts w:ascii="Arial" w:hAnsi="Arial" w:cs="Arial"/>
                <w:sz w:val="20"/>
                <w:szCs w:val="20"/>
              </w:rPr>
            </w:pPr>
          </w:p>
        </w:tc>
      </w:tr>
      <w:tr w:rsidR="00C15BBA" w:rsidRPr="00A93BEF" w:rsidTr="00755432">
        <w:tc>
          <w:tcPr>
            <w:tcW w:w="2689" w:type="dxa"/>
            <w:vMerge/>
            <w:shd w:val="clear" w:color="auto" w:fill="auto"/>
          </w:tcPr>
          <w:p w:rsidR="00C15BBA" w:rsidRDefault="00C15BBA" w:rsidP="005A1932">
            <w:pPr>
              <w:rPr>
                <w:rFonts w:ascii="Arial" w:hAnsi="Arial" w:cs="Arial"/>
                <w:sz w:val="20"/>
                <w:szCs w:val="20"/>
              </w:rPr>
            </w:pPr>
          </w:p>
        </w:tc>
        <w:tc>
          <w:tcPr>
            <w:tcW w:w="425" w:type="dxa"/>
            <w:shd w:val="clear" w:color="auto" w:fill="auto"/>
          </w:tcPr>
          <w:p w:rsidR="00C15BBA" w:rsidRDefault="00C15BBA" w:rsidP="005A1932">
            <w:pPr>
              <w:rPr>
                <w:rFonts w:ascii="Arial" w:hAnsi="Arial" w:cs="Arial"/>
                <w:sz w:val="20"/>
                <w:szCs w:val="20"/>
              </w:rPr>
            </w:pPr>
            <w:r>
              <w:rPr>
                <w:rFonts w:ascii="Arial" w:hAnsi="Arial" w:cs="Arial"/>
                <w:sz w:val="20"/>
                <w:szCs w:val="20"/>
              </w:rPr>
              <w:t>3</w:t>
            </w:r>
          </w:p>
        </w:tc>
        <w:tc>
          <w:tcPr>
            <w:tcW w:w="5949" w:type="dxa"/>
            <w:gridSpan w:val="2"/>
            <w:shd w:val="clear" w:color="auto" w:fill="auto"/>
          </w:tcPr>
          <w:p w:rsidR="00C15BBA" w:rsidRDefault="00C15BBA" w:rsidP="005A1932">
            <w:pPr>
              <w:pStyle w:val="Default"/>
              <w:rPr>
                <w:sz w:val="20"/>
                <w:szCs w:val="20"/>
              </w:rPr>
            </w:pPr>
            <w:r>
              <w:rPr>
                <w:sz w:val="20"/>
                <w:szCs w:val="20"/>
              </w:rPr>
              <w:t xml:space="preserve">Understand the terms Lasting Powers of Attorney, Advanced Decisions and Deprivation of Liberty Safeguard’s </w:t>
            </w:r>
          </w:p>
        </w:tc>
        <w:tc>
          <w:tcPr>
            <w:tcW w:w="9078" w:type="dxa"/>
            <w:gridSpan w:val="2"/>
            <w:shd w:val="clear" w:color="auto" w:fill="auto"/>
          </w:tcPr>
          <w:p w:rsidR="00C15BBA" w:rsidRPr="00A93BEF" w:rsidRDefault="00C15BBA" w:rsidP="005A1932">
            <w:pPr>
              <w:contextualSpacing/>
              <w:rPr>
                <w:rFonts w:ascii="Arial" w:hAnsi="Arial" w:cs="Arial"/>
                <w:sz w:val="20"/>
                <w:szCs w:val="20"/>
              </w:rPr>
            </w:pPr>
            <w:r>
              <w:rPr>
                <w:rFonts w:ascii="Arial" w:hAnsi="Arial" w:cs="Arial"/>
                <w:sz w:val="20"/>
                <w:szCs w:val="20"/>
              </w:rPr>
              <w:t>Describe the terms and where they fit with Mental Capacity</w:t>
            </w:r>
          </w:p>
        </w:tc>
        <w:tc>
          <w:tcPr>
            <w:tcW w:w="2833" w:type="dxa"/>
            <w:vMerge/>
            <w:shd w:val="clear" w:color="auto" w:fill="auto"/>
          </w:tcPr>
          <w:p w:rsidR="00C15BBA" w:rsidRPr="00A93BEF" w:rsidRDefault="00C15BBA" w:rsidP="005A1932">
            <w:pPr>
              <w:rPr>
                <w:sz w:val="20"/>
                <w:szCs w:val="20"/>
              </w:rPr>
            </w:pPr>
          </w:p>
        </w:tc>
        <w:tc>
          <w:tcPr>
            <w:tcW w:w="1390" w:type="dxa"/>
            <w:shd w:val="clear" w:color="auto" w:fill="auto"/>
          </w:tcPr>
          <w:p w:rsidR="00C15BBA" w:rsidRPr="00A93BEF" w:rsidRDefault="00C15BBA" w:rsidP="005A1932">
            <w:pPr>
              <w:rPr>
                <w:rFonts w:ascii="Arial" w:hAnsi="Arial" w:cs="Arial"/>
                <w:sz w:val="20"/>
                <w:szCs w:val="20"/>
              </w:rPr>
            </w:pPr>
          </w:p>
        </w:tc>
      </w:tr>
      <w:tr w:rsidR="002555FC" w:rsidRPr="005C2C75" w:rsidTr="002555FC">
        <w:tc>
          <w:tcPr>
            <w:tcW w:w="22364" w:type="dxa"/>
            <w:gridSpan w:val="8"/>
            <w:shd w:val="clear" w:color="auto" w:fill="F1D885" w:themeFill="accent3" w:themeFillTint="99"/>
          </w:tcPr>
          <w:p w:rsidR="002555FC" w:rsidRPr="00A93BEF" w:rsidRDefault="002555FC" w:rsidP="008B2E9C">
            <w:pPr>
              <w:rPr>
                <w:rFonts w:ascii="Arial" w:hAnsi="Arial" w:cs="Arial"/>
                <w:sz w:val="20"/>
                <w:szCs w:val="20"/>
              </w:rPr>
            </w:pPr>
            <w:r w:rsidRPr="00A93BEF">
              <w:rPr>
                <w:rFonts w:ascii="Arial" w:hAnsi="Arial" w:cs="Arial"/>
                <w:b/>
                <w:sz w:val="20"/>
                <w:szCs w:val="20"/>
              </w:rPr>
              <w:t>Target Group D</w:t>
            </w:r>
          </w:p>
        </w:tc>
      </w:tr>
      <w:tr w:rsidR="002555FC" w:rsidRPr="00941BDF" w:rsidTr="00755432">
        <w:tc>
          <w:tcPr>
            <w:tcW w:w="2689" w:type="dxa"/>
          </w:tcPr>
          <w:p w:rsidR="002555FC" w:rsidRPr="00A93BEF" w:rsidRDefault="002555FC" w:rsidP="008B2E9C">
            <w:pPr>
              <w:rPr>
                <w:rFonts w:ascii="Arial" w:hAnsi="Arial" w:cs="Arial"/>
                <w:b/>
                <w:sz w:val="20"/>
                <w:szCs w:val="20"/>
              </w:rPr>
            </w:pPr>
            <w:r w:rsidRPr="00A93BEF">
              <w:rPr>
                <w:rFonts w:ascii="Arial" w:hAnsi="Arial" w:cs="Arial"/>
                <w:b/>
                <w:sz w:val="20"/>
                <w:szCs w:val="20"/>
              </w:rPr>
              <w:t>Subject</w:t>
            </w:r>
          </w:p>
        </w:tc>
        <w:tc>
          <w:tcPr>
            <w:tcW w:w="6374" w:type="dxa"/>
            <w:gridSpan w:val="3"/>
          </w:tcPr>
          <w:p w:rsidR="002555FC" w:rsidRPr="00A93BEF" w:rsidRDefault="002555FC" w:rsidP="008B2E9C">
            <w:pPr>
              <w:rPr>
                <w:rFonts w:ascii="Arial" w:hAnsi="Arial" w:cs="Arial"/>
                <w:b/>
                <w:sz w:val="20"/>
                <w:szCs w:val="20"/>
              </w:rPr>
            </w:pPr>
            <w:r w:rsidRPr="00A93BEF">
              <w:rPr>
                <w:rFonts w:ascii="Arial" w:hAnsi="Arial" w:cs="Arial"/>
                <w:b/>
                <w:sz w:val="20"/>
                <w:szCs w:val="20"/>
              </w:rPr>
              <w:t>Capability</w:t>
            </w:r>
          </w:p>
        </w:tc>
        <w:tc>
          <w:tcPr>
            <w:tcW w:w="9078" w:type="dxa"/>
            <w:gridSpan w:val="2"/>
          </w:tcPr>
          <w:p w:rsidR="002555FC" w:rsidRPr="00A93BEF" w:rsidRDefault="002555FC" w:rsidP="008B2E9C">
            <w:pPr>
              <w:rPr>
                <w:rFonts w:ascii="Arial" w:hAnsi="Arial" w:cs="Arial"/>
                <w:b/>
                <w:sz w:val="20"/>
                <w:szCs w:val="20"/>
              </w:rPr>
            </w:pPr>
            <w:r w:rsidRPr="00A93BEF">
              <w:rPr>
                <w:rFonts w:ascii="Arial" w:hAnsi="Arial" w:cs="Arial"/>
                <w:b/>
                <w:sz w:val="20"/>
                <w:szCs w:val="20"/>
              </w:rPr>
              <w:t>Suggested Evidence</w:t>
            </w:r>
          </w:p>
        </w:tc>
        <w:tc>
          <w:tcPr>
            <w:tcW w:w="2833" w:type="dxa"/>
          </w:tcPr>
          <w:p w:rsidR="002555FC" w:rsidRPr="00A93BEF" w:rsidRDefault="002555FC" w:rsidP="008B2E9C">
            <w:pPr>
              <w:rPr>
                <w:rFonts w:ascii="Arial" w:hAnsi="Arial" w:cs="Arial"/>
                <w:b/>
                <w:sz w:val="20"/>
                <w:szCs w:val="20"/>
              </w:rPr>
            </w:pPr>
            <w:r w:rsidRPr="00A93BEF">
              <w:rPr>
                <w:rFonts w:ascii="Arial" w:hAnsi="Arial" w:cs="Arial"/>
                <w:b/>
                <w:sz w:val="20"/>
                <w:szCs w:val="20"/>
              </w:rPr>
              <w:t>Learning</w:t>
            </w:r>
          </w:p>
        </w:tc>
        <w:tc>
          <w:tcPr>
            <w:tcW w:w="1390" w:type="dxa"/>
          </w:tcPr>
          <w:p w:rsidR="002555FC" w:rsidRPr="00A93BEF" w:rsidRDefault="002555FC" w:rsidP="008B2E9C">
            <w:pPr>
              <w:rPr>
                <w:rFonts w:ascii="Arial" w:hAnsi="Arial" w:cs="Arial"/>
                <w:b/>
                <w:sz w:val="20"/>
                <w:szCs w:val="20"/>
              </w:rPr>
            </w:pPr>
            <w:r w:rsidRPr="00A93BEF">
              <w:rPr>
                <w:rFonts w:ascii="Arial" w:hAnsi="Arial" w:cs="Arial"/>
                <w:b/>
                <w:sz w:val="20"/>
                <w:szCs w:val="20"/>
              </w:rPr>
              <w:t>Achieved?</w:t>
            </w:r>
          </w:p>
        </w:tc>
      </w:tr>
      <w:tr w:rsidR="00A66562" w:rsidRPr="005C2C75" w:rsidTr="00755432">
        <w:tc>
          <w:tcPr>
            <w:tcW w:w="2689" w:type="dxa"/>
            <w:vMerge w:val="restart"/>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Core Skills and Knowledge – Children</w:t>
            </w: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rsidR="00A66562" w:rsidRPr="00624A3D" w:rsidRDefault="00A66562" w:rsidP="00A66562">
            <w:pPr>
              <w:rPr>
                <w:rFonts w:ascii="Arial" w:hAnsi="Arial" w:cs="Arial"/>
                <w:sz w:val="20"/>
                <w:szCs w:val="20"/>
              </w:rPr>
            </w:pPr>
            <w:r w:rsidRPr="00624A3D">
              <w:rPr>
                <w:rFonts w:ascii="Arial" w:hAnsi="Arial" w:cs="Arial"/>
                <w:sz w:val="20"/>
                <w:szCs w:val="20"/>
              </w:rPr>
              <w:t>Know what child abuse and neglect are</w:t>
            </w:r>
          </w:p>
        </w:tc>
        <w:tc>
          <w:tcPr>
            <w:tcW w:w="9078" w:type="dxa"/>
            <w:gridSpan w:val="2"/>
            <w:shd w:val="clear" w:color="auto" w:fill="F2F2F2" w:themeFill="background1" w:themeFillShade="F2"/>
          </w:tcPr>
          <w:p w:rsidR="00A66562" w:rsidRPr="00624A3D" w:rsidRDefault="00A66562" w:rsidP="00A66562">
            <w:pPr>
              <w:rPr>
                <w:rFonts w:ascii="Arial" w:hAnsi="Arial" w:cs="Arial"/>
                <w:sz w:val="20"/>
                <w:szCs w:val="20"/>
              </w:rPr>
            </w:pPr>
            <w:r w:rsidRPr="00624A3D">
              <w:rPr>
                <w:rFonts w:ascii="Arial" w:hAnsi="Arial" w:cs="Arial"/>
                <w:sz w:val="20"/>
                <w:szCs w:val="20"/>
              </w:rPr>
              <w:t>Explain signs and indicators of abuse and neglect</w:t>
            </w:r>
          </w:p>
        </w:tc>
        <w:tc>
          <w:tcPr>
            <w:tcW w:w="2833" w:type="dxa"/>
            <w:vMerge w:val="restart"/>
            <w:shd w:val="clear" w:color="auto" w:fill="F2F2F2" w:themeFill="background1" w:themeFillShade="F2"/>
          </w:tcPr>
          <w:p w:rsidR="00A66562" w:rsidRPr="00A93BEF" w:rsidRDefault="00C77B90" w:rsidP="00A66562">
            <w:pPr>
              <w:rPr>
                <w:rFonts w:ascii="Arial" w:hAnsi="Arial" w:cs="Arial"/>
                <w:sz w:val="20"/>
                <w:szCs w:val="20"/>
              </w:rPr>
            </w:pPr>
            <w:r>
              <w:rPr>
                <w:rFonts w:ascii="Arial" w:hAnsi="Arial" w:cs="Arial"/>
                <w:sz w:val="20"/>
                <w:szCs w:val="20"/>
              </w:rPr>
              <w:t>Safeguarding Children Level 1 (E-Learning)</w:t>
            </w:r>
            <w:r w:rsidR="003A698E">
              <w:rPr>
                <w:rFonts w:ascii="Arial" w:hAnsi="Arial" w:cs="Arial"/>
                <w:sz w:val="20"/>
                <w:szCs w:val="20"/>
              </w:rPr>
              <w:t xml:space="preserve"> </w:t>
            </w: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5C2C75" w:rsidTr="00755432">
        <w:tc>
          <w:tcPr>
            <w:tcW w:w="2689"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rsidR="00A66562" w:rsidRPr="00624A3D" w:rsidRDefault="00A66562" w:rsidP="00A66562">
            <w:pPr>
              <w:rPr>
                <w:rFonts w:ascii="Arial" w:hAnsi="Arial" w:cs="Arial"/>
                <w:sz w:val="20"/>
                <w:szCs w:val="20"/>
              </w:rPr>
            </w:pPr>
            <w:r w:rsidRPr="00624A3D">
              <w:rPr>
                <w:rFonts w:ascii="Arial" w:hAnsi="Arial" w:cs="Arial"/>
                <w:sz w:val="20"/>
                <w:szCs w:val="20"/>
              </w:rPr>
              <w:t>Understand the importance of maintaining a child focus</w:t>
            </w:r>
          </w:p>
        </w:tc>
        <w:tc>
          <w:tcPr>
            <w:tcW w:w="9078" w:type="dxa"/>
            <w:gridSpan w:val="2"/>
            <w:shd w:val="clear" w:color="auto" w:fill="F2F2F2" w:themeFill="background1" w:themeFillShade="F2"/>
          </w:tcPr>
          <w:p w:rsidR="00A66562" w:rsidRPr="00624A3D" w:rsidRDefault="00A66562" w:rsidP="00A66562">
            <w:pPr>
              <w:rPr>
                <w:rFonts w:ascii="Arial" w:hAnsi="Arial" w:cs="Arial"/>
                <w:sz w:val="20"/>
                <w:szCs w:val="20"/>
              </w:rPr>
            </w:pPr>
            <w:r w:rsidRPr="00624A3D">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5C2C75" w:rsidTr="00755432">
        <w:tc>
          <w:tcPr>
            <w:tcW w:w="2689"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rsidR="00A66562" w:rsidRPr="00624A3D" w:rsidRDefault="00A66562" w:rsidP="00A66562">
            <w:pPr>
              <w:rPr>
                <w:rFonts w:ascii="Arial" w:hAnsi="Arial" w:cs="Arial"/>
                <w:sz w:val="20"/>
                <w:szCs w:val="20"/>
              </w:rPr>
            </w:pPr>
            <w:r w:rsidRPr="00624A3D">
              <w:rPr>
                <w:rFonts w:ascii="Arial" w:hAnsi="Arial" w:cs="Arial"/>
                <w:sz w:val="20"/>
                <w:szCs w:val="20"/>
              </w:rPr>
              <w:t>Be able to recognise and identify concerns in the context of normal child development</w:t>
            </w:r>
          </w:p>
        </w:tc>
        <w:tc>
          <w:tcPr>
            <w:tcW w:w="9078" w:type="dxa"/>
            <w:gridSpan w:val="2"/>
            <w:shd w:val="clear" w:color="auto" w:fill="F2F2F2" w:themeFill="background1" w:themeFillShade="F2"/>
          </w:tcPr>
          <w:p w:rsidR="00A66562" w:rsidRPr="00624A3D" w:rsidRDefault="00A66562" w:rsidP="00A66562">
            <w:pPr>
              <w:rPr>
                <w:rFonts w:ascii="Arial" w:hAnsi="Arial" w:cs="Arial"/>
                <w:sz w:val="20"/>
                <w:szCs w:val="20"/>
              </w:rPr>
            </w:pPr>
            <w:r w:rsidRPr="00624A3D">
              <w:rPr>
                <w:rFonts w:ascii="Arial" w:hAnsi="Arial" w:cs="Arial"/>
                <w:sz w:val="20"/>
                <w:szCs w:val="20"/>
              </w:rPr>
              <w:t xml:space="preserve">Understand some expected child development milestones and when there might be concerns if a child </w:t>
            </w:r>
            <w:r w:rsidR="003C6CED" w:rsidRPr="00624A3D">
              <w:rPr>
                <w:rFonts w:ascii="Arial" w:hAnsi="Arial" w:cs="Arial"/>
                <w:sz w:val="20"/>
                <w:szCs w:val="20"/>
              </w:rPr>
              <w:t>is not</w:t>
            </w:r>
            <w:r w:rsidRPr="00624A3D">
              <w:rPr>
                <w:rFonts w:ascii="Arial" w:hAnsi="Arial" w:cs="Arial"/>
                <w:sz w:val="20"/>
                <w:szCs w:val="20"/>
              </w:rPr>
              <w:t xml:space="preserve"> reaching them</w:t>
            </w:r>
          </w:p>
        </w:tc>
        <w:tc>
          <w:tcPr>
            <w:tcW w:w="2833"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A66562" w:rsidRPr="005C2C75" w:rsidTr="00755432">
        <w:tc>
          <w:tcPr>
            <w:tcW w:w="2689"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shd w:val="clear" w:color="auto" w:fill="F2F2F2" w:themeFill="background1" w:themeFillShade="F2"/>
          </w:tcPr>
          <w:p w:rsidR="00A66562" w:rsidRPr="00624A3D" w:rsidRDefault="00A66562" w:rsidP="00A66562">
            <w:pPr>
              <w:rPr>
                <w:rFonts w:ascii="Arial" w:hAnsi="Arial" w:cs="Arial"/>
                <w:sz w:val="20"/>
                <w:szCs w:val="20"/>
              </w:rPr>
            </w:pPr>
            <w:r w:rsidRPr="00624A3D">
              <w:rPr>
                <w:rFonts w:ascii="Arial" w:hAnsi="Arial" w:cs="Arial"/>
                <w:sz w:val="20"/>
                <w:szCs w:val="20"/>
              </w:rPr>
              <w:t>Know what to do in response to your concerns</w:t>
            </w:r>
          </w:p>
        </w:tc>
        <w:tc>
          <w:tcPr>
            <w:tcW w:w="9078" w:type="dxa"/>
            <w:gridSpan w:val="2"/>
            <w:shd w:val="clear" w:color="auto" w:fill="F2F2F2" w:themeFill="background1" w:themeFillShade="F2"/>
          </w:tcPr>
          <w:p w:rsidR="00A66562" w:rsidRPr="00624A3D" w:rsidRDefault="00A66562" w:rsidP="00A66562">
            <w:pPr>
              <w:rPr>
                <w:rFonts w:ascii="Arial" w:hAnsi="Arial" w:cs="Arial"/>
                <w:sz w:val="20"/>
                <w:szCs w:val="20"/>
              </w:rPr>
            </w:pPr>
            <w:r w:rsidRPr="00624A3D">
              <w:rPr>
                <w:rFonts w:ascii="Arial" w:hAnsi="Arial" w:cs="Arial"/>
                <w:sz w:val="20"/>
                <w:szCs w:val="20"/>
              </w:rPr>
              <w:t>Who to contact if they are worried</w:t>
            </w:r>
          </w:p>
        </w:tc>
        <w:tc>
          <w:tcPr>
            <w:tcW w:w="2833" w:type="dxa"/>
            <w:vMerge/>
            <w:shd w:val="clear" w:color="auto" w:fill="F2F2F2" w:themeFill="background1" w:themeFillShade="F2"/>
          </w:tcPr>
          <w:p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rsidR="00A66562" w:rsidRPr="00A93BEF" w:rsidRDefault="00A66562" w:rsidP="00A66562">
            <w:pPr>
              <w:rPr>
                <w:rFonts w:ascii="Arial" w:hAnsi="Arial" w:cs="Arial"/>
                <w:sz w:val="20"/>
                <w:szCs w:val="20"/>
              </w:rPr>
            </w:pPr>
          </w:p>
        </w:tc>
      </w:tr>
      <w:tr w:rsidR="00E97161" w:rsidRPr="005C2C75" w:rsidTr="00755432">
        <w:tc>
          <w:tcPr>
            <w:tcW w:w="2689"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rsidR="00E97161" w:rsidRPr="00A93BEF" w:rsidRDefault="00E97161" w:rsidP="00E97161">
            <w:pPr>
              <w:rPr>
                <w:rFonts w:ascii="Arial" w:hAnsi="Arial" w:cs="Arial"/>
                <w:sz w:val="20"/>
                <w:szCs w:val="20"/>
              </w:rPr>
            </w:pPr>
            <w:r w:rsidRPr="00A93BEF">
              <w:rPr>
                <w:rFonts w:ascii="Arial" w:hAnsi="Arial" w:cs="Arial"/>
                <w:sz w:val="20"/>
                <w:szCs w:val="20"/>
              </w:rPr>
              <w:t>5</w:t>
            </w:r>
          </w:p>
        </w:tc>
        <w:tc>
          <w:tcPr>
            <w:tcW w:w="5949" w:type="dxa"/>
            <w:gridSpan w:val="2"/>
            <w:shd w:val="clear" w:color="auto" w:fill="F2F2F2" w:themeFill="background1" w:themeFillShade="F2"/>
          </w:tcPr>
          <w:p w:rsidR="00E97161" w:rsidRPr="00624A3D" w:rsidRDefault="00E97161" w:rsidP="00E97161">
            <w:pPr>
              <w:pStyle w:val="Default"/>
              <w:spacing w:after="40"/>
              <w:rPr>
                <w:sz w:val="20"/>
                <w:szCs w:val="20"/>
              </w:rPr>
            </w:pPr>
            <w:r>
              <w:rPr>
                <w:sz w:val="20"/>
                <w:szCs w:val="20"/>
              </w:rPr>
              <w:t>Know how to respond when a young person discloses a concern</w:t>
            </w:r>
          </w:p>
        </w:tc>
        <w:tc>
          <w:tcPr>
            <w:tcW w:w="9078" w:type="dxa"/>
            <w:gridSpan w:val="2"/>
            <w:shd w:val="clear" w:color="auto" w:fill="F2F2F2" w:themeFill="background1" w:themeFillShade="F2"/>
          </w:tcPr>
          <w:p w:rsidR="00E97161" w:rsidRPr="00BD33BB" w:rsidRDefault="00E97161" w:rsidP="00E97161">
            <w:pPr>
              <w:pStyle w:val="Default"/>
              <w:spacing w:after="40"/>
              <w:rPr>
                <w:sz w:val="20"/>
                <w:szCs w:val="20"/>
                <w:highlight w:val="yellow"/>
              </w:rPr>
            </w:pPr>
            <w:r>
              <w:rPr>
                <w:sz w:val="20"/>
                <w:szCs w:val="20"/>
              </w:rPr>
              <w:t>Responding to a disclosure</w:t>
            </w:r>
          </w:p>
        </w:tc>
        <w:tc>
          <w:tcPr>
            <w:tcW w:w="2833" w:type="dxa"/>
            <w:vMerge w:val="restart"/>
            <w:shd w:val="clear" w:color="auto" w:fill="F2F2F2" w:themeFill="background1" w:themeFillShade="F2"/>
          </w:tcPr>
          <w:p w:rsidR="00E97161" w:rsidRDefault="00E97161" w:rsidP="00E97161">
            <w:pPr>
              <w:rPr>
                <w:rFonts w:ascii="Arial" w:hAnsi="Arial" w:cs="Arial"/>
                <w:sz w:val="20"/>
                <w:szCs w:val="20"/>
              </w:rPr>
            </w:pPr>
            <w:r w:rsidRPr="00A93BEF">
              <w:rPr>
                <w:rFonts w:ascii="Arial" w:hAnsi="Arial" w:cs="Arial"/>
                <w:sz w:val="20"/>
                <w:szCs w:val="20"/>
              </w:rPr>
              <w:t xml:space="preserve">Safeguarding Children – Core training Level </w:t>
            </w:r>
            <w:r>
              <w:rPr>
                <w:rFonts w:ascii="Arial" w:hAnsi="Arial" w:cs="Arial"/>
                <w:sz w:val="20"/>
                <w:szCs w:val="20"/>
              </w:rPr>
              <w:t>2 (E-Learning)</w:t>
            </w:r>
          </w:p>
          <w:p w:rsidR="00E97161" w:rsidRDefault="00E97161" w:rsidP="00E97161">
            <w:pPr>
              <w:rPr>
                <w:rFonts w:ascii="Arial" w:hAnsi="Arial" w:cs="Arial"/>
                <w:sz w:val="20"/>
                <w:szCs w:val="20"/>
              </w:rPr>
            </w:pPr>
          </w:p>
          <w:p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rsidR="00E97161" w:rsidRPr="00A93BEF" w:rsidRDefault="00E97161" w:rsidP="00E97161">
            <w:pPr>
              <w:rPr>
                <w:rFonts w:ascii="Arial" w:hAnsi="Arial" w:cs="Arial"/>
                <w:sz w:val="20"/>
                <w:szCs w:val="20"/>
              </w:rPr>
            </w:pPr>
          </w:p>
        </w:tc>
      </w:tr>
      <w:tr w:rsidR="00E97161" w:rsidRPr="005C2C75" w:rsidTr="00755432">
        <w:tc>
          <w:tcPr>
            <w:tcW w:w="2689"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rsidR="00E97161" w:rsidRPr="00A93BEF" w:rsidRDefault="00E97161" w:rsidP="00E97161">
            <w:pPr>
              <w:rPr>
                <w:rFonts w:ascii="Arial" w:hAnsi="Arial" w:cs="Arial"/>
                <w:sz w:val="20"/>
                <w:szCs w:val="20"/>
              </w:rPr>
            </w:pPr>
            <w:r w:rsidRPr="00A93BEF">
              <w:rPr>
                <w:rFonts w:ascii="Arial" w:hAnsi="Arial" w:cs="Arial"/>
                <w:sz w:val="20"/>
                <w:szCs w:val="20"/>
              </w:rPr>
              <w:t>6</w:t>
            </w:r>
          </w:p>
        </w:tc>
        <w:tc>
          <w:tcPr>
            <w:tcW w:w="5949" w:type="dxa"/>
            <w:gridSpan w:val="2"/>
            <w:shd w:val="clear" w:color="auto" w:fill="F2F2F2" w:themeFill="background1" w:themeFillShade="F2"/>
          </w:tcPr>
          <w:p w:rsidR="00E97161" w:rsidRPr="00624A3D" w:rsidRDefault="00E97161" w:rsidP="00E97161">
            <w:pPr>
              <w:rPr>
                <w:rFonts w:ascii="Arial" w:hAnsi="Arial" w:cs="Arial"/>
                <w:sz w:val="20"/>
                <w:szCs w:val="20"/>
              </w:rPr>
            </w:pPr>
            <w:r w:rsidRPr="007550B0">
              <w:rPr>
                <w:rFonts w:ascii="Arial" w:hAnsi="Arial" w:cs="Arial"/>
                <w:sz w:val="20"/>
                <w:szCs w:val="20"/>
              </w:rPr>
              <w:t>Know what to do in response to your concerns</w:t>
            </w:r>
          </w:p>
        </w:tc>
        <w:tc>
          <w:tcPr>
            <w:tcW w:w="9078" w:type="dxa"/>
            <w:gridSpan w:val="2"/>
            <w:shd w:val="clear" w:color="auto" w:fill="F2F2F2" w:themeFill="background1" w:themeFillShade="F2"/>
          </w:tcPr>
          <w:p w:rsidR="00E97161" w:rsidRPr="00BD33BB" w:rsidRDefault="00E97161" w:rsidP="00E97161">
            <w:pPr>
              <w:rPr>
                <w:rFonts w:ascii="Arial" w:hAnsi="Arial" w:cs="Arial"/>
                <w:sz w:val="20"/>
                <w:szCs w:val="20"/>
                <w:highlight w:val="yellow"/>
              </w:rPr>
            </w:pPr>
            <w:r>
              <w:rPr>
                <w:rFonts w:ascii="Arial" w:hAnsi="Arial" w:cs="Arial"/>
                <w:sz w:val="20"/>
                <w:szCs w:val="20"/>
              </w:rPr>
              <w:t>Referring a concern</w:t>
            </w:r>
          </w:p>
        </w:tc>
        <w:tc>
          <w:tcPr>
            <w:tcW w:w="2833"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rsidR="00E97161" w:rsidRPr="00A93BEF" w:rsidRDefault="00E97161" w:rsidP="00E97161">
            <w:pPr>
              <w:rPr>
                <w:rFonts w:ascii="Arial" w:hAnsi="Arial" w:cs="Arial"/>
                <w:sz w:val="20"/>
                <w:szCs w:val="20"/>
              </w:rPr>
            </w:pPr>
          </w:p>
        </w:tc>
      </w:tr>
      <w:tr w:rsidR="00E97161" w:rsidRPr="005C2C75" w:rsidTr="00755432">
        <w:tc>
          <w:tcPr>
            <w:tcW w:w="2689"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rsidR="00E97161" w:rsidRPr="00A93BEF" w:rsidRDefault="00E97161" w:rsidP="00E97161">
            <w:pPr>
              <w:rPr>
                <w:rFonts w:ascii="Arial" w:hAnsi="Arial" w:cs="Arial"/>
                <w:sz w:val="20"/>
                <w:szCs w:val="20"/>
              </w:rPr>
            </w:pPr>
            <w:r w:rsidRPr="00A93BEF">
              <w:rPr>
                <w:rFonts w:ascii="Arial" w:hAnsi="Arial" w:cs="Arial"/>
                <w:sz w:val="20"/>
                <w:szCs w:val="20"/>
              </w:rPr>
              <w:t>7</w:t>
            </w:r>
          </w:p>
        </w:tc>
        <w:tc>
          <w:tcPr>
            <w:tcW w:w="5949" w:type="dxa"/>
            <w:gridSpan w:val="2"/>
            <w:shd w:val="clear" w:color="auto" w:fill="F2F2F2" w:themeFill="background1" w:themeFillShade="F2"/>
          </w:tcPr>
          <w:p w:rsidR="00E97161" w:rsidRPr="00624A3D" w:rsidRDefault="00E97161" w:rsidP="00E97161">
            <w:pPr>
              <w:pStyle w:val="Default"/>
              <w:spacing w:after="40"/>
              <w:rPr>
                <w:sz w:val="20"/>
                <w:szCs w:val="20"/>
              </w:rPr>
            </w:pPr>
            <w:r w:rsidRPr="00E97161">
              <w:rPr>
                <w:sz w:val="20"/>
                <w:szCs w:val="20"/>
              </w:rPr>
              <w:t xml:space="preserve">Understand how to respond to a safeguarding concern, and how to ensure the response promotes safety </w:t>
            </w:r>
          </w:p>
        </w:tc>
        <w:tc>
          <w:tcPr>
            <w:tcW w:w="9078" w:type="dxa"/>
            <w:gridSpan w:val="2"/>
            <w:shd w:val="clear" w:color="auto" w:fill="F2F2F2" w:themeFill="background1" w:themeFillShade="F2"/>
          </w:tcPr>
          <w:p w:rsidR="00E97161" w:rsidRPr="00BD33BB" w:rsidRDefault="00E97161" w:rsidP="00E97161">
            <w:pPr>
              <w:pStyle w:val="Default"/>
              <w:spacing w:after="40"/>
              <w:rPr>
                <w:sz w:val="20"/>
                <w:szCs w:val="20"/>
                <w:highlight w:val="yellow"/>
              </w:rPr>
            </w:pPr>
            <w:r>
              <w:rPr>
                <w:sz w:val="20"/>
                <w:szCs w:val="20"/>
              </w:rPr>
              <w:t>Recognising and avoiding dangerous safeguarding practices</w:t>
            </w:r>
          </w:p>
        </w:tc>
        <w:tc>
          <w:tcPr>
            <w:tcW w:w="2833"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rsidR="00E97161" w:rsidRPr="00A93BEF" w:rsidRDefault="00E97161" w:rsidP="00E97161">
            <w:pPr>
              <w:rPr>
                <w:rFonts w:ascii="Arial" w:hAnsi="Arial" w:cs="Arial"/>
                <w:sz w:val="20"/>
                <w:szCs w:val="20"/>
              </w:rPr>
            </w:pPr>
          </w:p>
        </w:tc>
      </w:tr>
      <w:tr w:rsidR="00E97161" w:rsidRPr="005C2C75" w:rsidTr="00755432">
        <w:tc>
          <w:tcPr>
            <w:tcW w:w="2689"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rsidR="00E97161" w:rsidRPr="00A93BEF" w:rsidRDefault="00E97161" w:rsidP="00E97161">
            <w:pPr>
              <w:rPr>
                <w:rFonts w:ascii="Arial" w:hAnsi="Arial" w:cs="Arial"/>
                <w:sz w:val="20"/>
                <w:szCs w:val="20"/>
              </w:rPr>
            </w:pPr>
            <w:r w:rsidRPr="00A93BEF">
              <w:rPr>
                <w:rFonts w:ascii="Arial" w:hAnsi="Arial" w:cs="Arial"/>
                <w:sz w:val="20"/>
                <w:szCs w:val="20"/>
              </w:rPr>
              <w:t>8</w:t>
            </w:r>
          </w:p>
        </w:tc>
        <w:tc>
          <w:tcPr>
            <w:tcW w:w="5949" w:type="dxa"/>
            <w:gridSpan w:val="2"/>
            <w:shd w:val="clear" w:color="auto" w:fill="F2F2F2" w:themeFill="background1" w:themeFillShade="F2"/>
          </w:tcPr>
          <w:p w:rsidR="00E97161" w:rsidRPr="00624A3D" w:rsidRDefault="00E97161" w:rsidP="00E97161">
            <w:pPr>
              <w:pStyle w:val="Default"/>
              <w:spacing w:after="40"/>
              <w:rPr>
                <w:sz w:val="20"/>
                <w:szCs w:val="20"/>
              </w:rPr>
            </w:pPr>
            <w:r w:rsidRPr="00E97161">
              <w:rPr>
                <w:sz w:val="20"/>
                <w:szCs w:val="20"/>
              </w:rPr>
              <w:t>Understanding how family history can help understanding of current risks.</w:t>
            </w:r>
          </w:p>
        </w:tc>
        <w:tc>
          <w:tcPr>
            <w:tcW w:w="9078" w:type="dxa"/>
            <w:gridSpan w:val="2"/>
            <w:shd w:val="clear" w:color="auto" w:fill="F2F2F2" w:themeFill="background1" w:themeFillShade="F2"/>
          </w:tcPr>
          <w:p w:rsidR="00E97161" w:rsidRPr="00BD33BB" w:rsidRDefault="00E97161" w:rsidP="00E97161">
            <w:pPr>
              <w:pStyle w:val="Default"/>
              <w:spacing w:after="40"/>
              <w:rPr>
                <w:sz w:val="20"/>
                <w:szCs w:val="20"/>
                <w:highlight w:val="yellow"/>
              </w:rPr>
            </w:pPr>
            <w:r>
              <w:rPr>
                <w:sz w:val="20"/>
                <w:szCs w:val="20"/>
              </w:rPr>
              <w:t>The importance of chronologies</w:t>
            </w:r>
          </w:p>
        </w:tc>
        <w:tc>
          <w:tcPr>
            <w:tcW w:w="2833" w:type="dxa"/>
            <w:vMerge/>
            <w:shd w:val="clear" w:color="auto" w:fill="F2F2F2" w:themeFill="background1" w:themeFillShade="F2"/>
          </w:tcPr>
          <w:p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rsidR="00E97161" w:rsidRPr="00A93BEF" w:rsidRDefault="00E97161" w:rsidP="00E97161">
            <w:pPr>
              <w:rPr>
                <w:rFonts w:ascii="Arial" w:hAnsi="Arial" w:cs="Arial"/>
                <w:sz w:val="20"/>
                <w:szCs w:val="20"/>
              </w:rPr>
            </w:pPr>
          </w:p>
        </w:tc>
      </w:tr>
      <w:tr w:rsidR="00C77B90" w:rsidRPr="005C2C75" w:rsidTr="00755432">
        <w:tc>
          <w:tcPr>
            <w:tcW w:w="2689" w:type="dxa"/>
            <w:vMerge w:val="restart"/>
          </w:tcPr>
          <w:p w:rsidR="00C77B90" w:rsidRPr="00A93BEF" w:rsidRDefault="00C77B90" w:rsidP="00C77B90">
            <w:pPr>
              <w:rPr>
                <w:rFonts w:ascii="Arial" w:hAnsi="Arial" w:cs="Arial"/>
                <w:sz w:val="20"/>
                <w:szCs w:val="20"/>
              </w:rPr>
            </w:pPr>
            <w:r w:rsidRPr="00A93BEF">
              <w:rPr>
                <w:rFonts w:ascii="Arial" w:hAnsi="Arial" w:cs="Arial"/>
                <w:sz w:val="20"/>
                <w:szCs w:val="20"/>
              </w:rPr>
              <w:t>Core Skills and Knowledge - Adults</w:t>
            </w:r>
          </w:p>
        </w:tc>
        <w:tc>
          <w:tcPr>
            <w:tcW w:w="425" w:type="dxa"/>
          </w:tcPr>
          <w:p w:rsidR="00C77B90" w:rsidRPr="00A93BEF" w:rsidRDefault="00C77B90" w:rsidP="00C77B90">
            <w:pPr>
              <w:rPr>
                <w:rFonts w:ascii="Arial" w:hAnsi="Arial" w:cs="Arial"/>
                <w:sz w:val="20"/>
                <w:szCs w:val="20"/>
              </w:rPr>
            </w:pPr>
            <w:r w:rsidRPr="00A93BEF">
              <w:rPr>
                <w:rFonts w:ascii="Arial" w:hAnsi="Arial" w:cs="Arial"/>
                <w:sz w:val="20"/>
                <w:szCs w:val="20"/>
              </w:rPr>
              <w:t>1</w:t>
            </w:r>
          </w:p>
        </w:tc>
        <w:tc>
          <w:tcPr>
            <w:tcW w:w="5949" w:type="dxa"/>
            <w:gridSpan w:val="2"/>
          </w:tcPr>
          <w:p w:rsidR="00C77B90" w:rsidRPr="00A93BEF" w:rsidRDefault="00C77B90" w:rsidP="00C77B90">
            <w:pPr>
              <w:rPr>
                <w:rFonts w:ascii="Arial" w:hAnsi="Arial" w:cs="Arial"/>
                <w:sz w:val="20"/>
                <w:szCs w:val="20"/>
              </w:rPr>
            </w:pPr>
            <w:r w:rsidRPr="00A93BEF">
              <w:rPr>
                <w:rFonts w:ascii="Arial" w:hAnsi="Arial" w:cs="Arial"/>
                <w:sz w:val="20"/>
                <w:szCs w:val="20"/>
              </w:rPr>
              <w:t>Have an increased confidence in their understanding of their own values and attitudes in relation to adult abuse</w:t>
            </w:r>
          </w:p>
        </w:tc>
        <w:tc>
          <w:tcPr>
            <w:tcW w:w="9078" w:type="dxa"/>
            <w:gridSpan w:val="2"/>
          </w:tcPr>
          <w:p w:rsidR="00C77B90" w:rsidRPr="00A93BEF" w:rsidRDefault="00C77B90" w:rsidP="00C77B90">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rsidR="00C77B90" w:rsidRPr="00A93BEF" w:rsidRDefault="00C77B90" w:rsidP="00C77B90">
            <w:pPr>
              <w:rPr>
                <w:rFonts w:ascii="Arial" w:hAnsi="Arial" w:cs="Arial"/>
                <w:sz w:val="20"/>
                <w:szCs w:val="20"/>
              </w:rPr>
            </w:pPr>
            <w:r w:rsidRPr="00A93BEF">
              <w:rPr>
                <w:rFonts w:ascii="Arial" w:hAnsi="Arial" w:cs="Arial"/>
                <w:sz w:val="20"/>
                <w:szCs w:val="20"/>
              </w:rPr>
              <w:t>Safeguarding Adults - Core training Level One</w:t>
            </w:r>
            <w:r w:rsidR="00C61EF2">
              <w:rPr>
                <w:rFonts w:ascii="Arial" w:hAnsi="Arial" w:cs="Arial"/>
                <w:sz w:val="20"/>
                <w:szCs w:val="20"/>
              </w:rPr>
              <w:t xml:space="preserve"> or E-Learning. </w:t>
            </w:r>
          </w:p>
        </w:tc>
        <w:tc>
          <w:tcPr>
            <w:tcW w:w="1390" w:type="dxa"/>
          </w:tcPr>
          <w:p w:rsidR="00C77B90" w:rsidRPr="00A93BEF" w:rsidRDefault="00C77B90" w:rsidP="00C77B90">
            <w:pPr>
              <w:rPr>
                <w:rFonts w:ascii="Arial" w:hAnsi="Arial" w:cs="Arial"/>
                <w:sz w:val="20"/>
                <w:szCs w:val="20"/>
              </w:rPr>
            </w:pPr>
          </w:p>
        </w:tc>
      </w:tr>
      <w:tr w:rsidR="00C77B90" w:rsidRPr="005C2C75" w:rsidTr="00755432">
        <w:tc>
          <w:tcPr>
            <w:tcW w:w="2689" w:type="dxa"/>
            <w:vMerge/>
          </w:tcPr>
          <w:p w:rsidR="00C77B90" w:rsidRPr="00A93BEF" w:rsidRDefault="00C77B90" w:rsidP="00C77B90">
            <w:pPr>
              <w:rPr>
                <w:rFonts w:ascii="Arial" w:hAnsi="Arial" w:cs="Arial"/>
                <w:sz w:val="20"/>
                <w:szCs w:val="20"/>
              </w:rPr>
            </w:pPr>
          </w:p>
        </w:tc>
        <w:tc>
          <w:tcPr>
            <w:tcW w:w="425" w:type="dxa"/>
          </w:tcPr>
          <w:p w:rsidR="00C77B90" w:rsidRPr="00A93BEF" w:rsidRDefault="00C77B90" w:rsidP="00C77B90">
            <w:pPr>
              <w:rPr>
                <w:rFonts w:ascii="Arial" w:hAnsi="Arial" w:cs="Arial"/>
                <w:sz w:val="20"/>
                <w:szCs w:val="20"/>
              </w:rPr>
            </w:pPr>
            <w:r w:rsidRPr="00A93BEF">
              <w:rPr>
                <w:rFonts w:ascii="Arial" w:hAnsi="Arial" w:cs="Arial"/>
                <w:sz w:val="20"/>
                <w:szCs w:val="20"/>
              </w:rPr>
              <w:t>2</w:t>
            </w:r>
          </w:p>
        </w:tc>
        <w:tc>
          <w:tcPr>
            <w:tcW w:w="5949" w:type="dxa"/>
            <w:gridSpan w:val="2"/>
          </w:tcPr>
          <w:p w:rsidR="00C77B90" w:rsidRPr="00A93BEF" w:rsidRDefault="00C77B90" w:rsidP="00C77B90">
            <w:pPr>
              <w:rPr>
                <w:rFonts w:ascii="Arial" w:hAnsi="Arial" w:cs="Arial"/>
                <w:sz w:val="20"/>
                <w:szCs w:val="20"/>
              </w:rPr>
            </w:pPr>
            <w:r w:rsidRPr="00A93BEF">
              <w:rPr>
                <w:rFonts w:ascii="Arial" w:hAnsi="Arial" w:cs="Arial"/>
                <w:sz w:val="20"/>
                <w:szCs w:val="20"/>
              </w:rPr>
              <w:t xml:space="preserve">Be aware of and </w:t>
            </w:r>
            <w:proofErr w:type="gramStart"/>
            <w:r w:rsidRPr="00A93BEF">
              <w:rPr>
                <w:rFonts w:ascii="Arial" w:hAnsi="Arial" w:cs="Arial"/>
                <w:sz w:val="20"/>
                <w:szCs w:val="20"/>
              </w:rPr>
              <w:t>have an understanding of</w:t>
            </w:r>
            <w:proofErr w:type="gramEnd"/>
            <w:r w:rsidRPr="00A93BEF">
              <w:rPr>
                <w:rFonts w:ascii="Arial" w:hAnsi="Arial" w:cs="Arial"/>
                <w:sz w:val="20"/>
                <w:szCs w:val="20"/>
              </w:rPr>
              <w:t xml:space="preserve"> Safeguarding Adults</w:t>
            </w:r>
          </w:p>
        </w:tc>
        <w:tc>
          <w:tcPr>
            <w:tcW w:w="9078" w:type="dxa"/>
            <w:gridSpan w:val="2"/>
          </w:tcPr>
          <w:p w:rsidR="00C77B90" w:rsidRPr="00A93BEF" w:rsidRDefault="00C77B90" w:rsidP="00C77B90">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rsidR="00C77B90" w:rsidRPr="00A93BEF" w:rsidRDefault="00C77B90" w:rsidP="00C77B90">
            <w:pPr>
              <w:rPr>
                <w:rFonts w:ascii="Arial" w:hAnsi="Arial" w:cs="Arial"/>
                <w:sz w:val="20"/>
                <w:szCs w:val="20"/>
              </w:rPr>
            </w:pPr>
          </w:p>
        </w:tc>
        <w:tc>
          <w:tcPr>
            <w:tcW w:w="1390" w:type="dxa"/>
          </w:tcPr>
          <w:p w:rsidR="00C77B90" w:rsidRPr="00A93BEF" w:rsidRDefault="00C77B90" w:rsidP="00C77B90">
            <w:pPr>
              <w:rPr>
                <w:rFonts w:ascii="Arial" w:hAnsi="Arial" w:cs="Arial"/>
                <w:sz w:val="20"/>
                <w:szCs w:val="20"/>
              </w:rPr>
            </w:pPr>
          </w:p>
        </w:tc>
      </w:tr>
      <w:tr w:rsidR="00C77B90" w:rsidRPr="005C2C75" w:rsidTr="00755432">
        <w:tc>
          <w:tcPr>
            <w:tcW w:w="2689" w:type="dxa"/>
            <w:vMerge/>
          </w:tcPr>
          <w:p w:rsidR="00C77B90" w:rsidRPr="00A93BEF" w:rsidRDefault="00C77B90" w:rsidP="00C77B90">
            <w:pPr>
              <w:rPr>
                <w:rFonts w:ascii="Arial" w:hAnsi="Arial" w:cs="Arial"/>
                <w:sz w:val="20"/>
                <w:szCs w:val="20"/>
              </w:rPr>
            </w:pPr>
          </w:p>
        </w:tc>
        <w:tc>
          <w:tcPr>
            <w:tcW w:w="425" w:type="dxa"/>
          </w:tcPr>
          <w:p w:rsidR="00C77B90" w:rsidRPr="00A93BEF" w:rsidRDefault="00C77B90" w:rsidP="00C77B90">
            <w:pPr>
              <w:rPr>
                <w:rFonts w:ascii="Arial" w:hAnsi="Arial" w:cs="Arial"/>
                <w:sz w:val="20"/>
                <w:szCs w:val="20"/>
              </w:rPr>
            </w:pPr>
            <w:r w:rsidRPr="00A93BEF">
              <w:rPr>
                <w:rFonts w:ascii="Arial" w:hAnsi="Arial" w:cs="Arial"/>
                <w:sz w:val="20"/>
                <w:szCs w:val="20"/>
              </w:rPr>
              <w:t>3</w:t>
            </w:r>
          </w:p>
        </w:tc>
        <w:tc>
          <w:tcPr>
            <w:tcW w:w="5949" w:type="dxa"/>
            <w:gridSpan w:val="2"/>
          </w:tcPr>
          <w:p w:rsidR="00C77B90" w:rsidRPr="00A93BEF" w:rsidRDefault="00C77B90" w:rsidP="00C77B90">
            <w:pPr>
              <w:rPr>
                <w:rFonts w:ascii="Arial" w:hAnsi="Arial" w:cs="Arial"/>
                <w:sz w:val="20"/>
                <w:szCs w:val="20"/>
              </w:rPr>
            </w:pPr>
            <w:r w:rsidRPr="00A93BEF">
              <w:rPr>
                <w:rFonts w:ascii="Arial" w:hAnsi="Arial" w:cs="Arial"/>
                <w:sz w:val="20"/>
                <w:szCs w:val="20"/>
              </w:rPr>
              <w:t>Be able to identify the different categories of abuse</w:t>
            </w:r>
          </w:p>
        </w:tc>
        <w:tc>
          <w:tcPr>
            <w:tcW w:w="9078" w:type="dxa"/>
            <w:gridSpan w:val="2"/>
          </w:tcPr>
          <w:p w:rsidR="00C77B90" w:rsidRPr="00A93BEF" w:rsidRDefault="00C77B90" w:rsidP="00C77B90">
            <w:pPr>
              <w:rPr>
                <w:rFonts w:ascii="Arial" w:hAnsi="Arial" w:cs="Arial"/>
                <w:sz w:val="20"/>
                <w:szCs w:val="20"/>
              </w:rPr>
            </w:pPr>
            <w:r>
              <w:rPr>
                <w:rFonts w:ascii="Arial" w:hAnsi="Arial" w:cs="Arial"/>
                <w:sz w:val="20"/>
                <w:szCs w:val="20"/>
              </w:rPr>
              <w:t xml:space="preserve">List the ten categories </w:t>
            </w:r>
          </w:p>
        </w:tc>
        <w:tc>
          <w:tcPr>
            <w:tcW w:w="2833" w:type="dxa"/>
            <w:vMerge/>
          </w:tcPr>
          <w:p w:rsidR="00C77B90" w:rsidRPr="00A93BEF" w:rsidRDefault="00C77B90" w:rsidP="00C77B90">
            <w:pPr>
              <w:rPr>
                <w:rFonts w:ascii="Arial" w:hAnsi="Arial" w:cs="Arial"/>
                <w:sz w:val="20"/>
                <w:szCs w:val="20"/>
              </w:rPr>
            </w:pPr>
          </w:p>
        </w:tc>
        <w:tc>
          <w:tcPr>
            <w:tcW w:w="1390" w:type="dxa"/>
          </w:tcPr>
          <w:p w:rsidR="00C77B90" w:rsidRPr="00A93BEF" w:rsidRDefault="00C77B90" w:rsidP="00C77B90">
            <w:pPr>
              <w:rPr>
                <w:rFonts w:ascii="Arial" w:hAnsi="Arial" w:cs="Arial"/>
                <w:sz w:val="20"/>
                <w:szCs w:val="20"/>
              </w:rPr>
            </w:pPr>
          </w:p>
        </w:tc>
      </w:tr>
      <w:tr w:rsidR="00C77B90" w:rsidRPr="005C2C75" w:rsidTr="00755432">
        <w:tc>
          <w:tcPr>
            <w:tcW w:w="2689" w:type="dxa"/>
            <w:vMerge/>
          </w:tcPr>
          <w:p w:rsidR="00C77B90" w:rsidRPr="00A93BEF" w:rsidRDefault="00C77B90" w:rsidP="00C77B90">
            <w:pPr>
              <w:rPr>
                <w:rFonts w:ascii="Arial" w:hAnsi="Arial" w:cs="Arial"/>
                <w:sz w:val="20"/>
                <w:szCs w:val="20"/>
              </w:rPr>
            </w:pPr>
          </w:p>
        </w:tc>
        <w:tc>
          <w:tcPr>
            <w:tcW w:w="425" w:type="dxa"/>
          </w:tcPr>
          <w:p w:rsidR="00C77B90" w:rsidRPr="00A93BEF" w:rsidRDefault="00C77B90" w:rsidP="00C77B90">
            <w:pPr>
              <w:rPr>
                <w:rFonts w:ascii="Arial" w:hAnsi="Arial" w:cs="Arial"/>
                <w:sz w:val="20"/>
                <w:szCs w:val="20"/>
              </w:rPr>
            </w:pPr>
            <w:r w:rsidRPr="00A93BEF">
              <w:rPr>
                <w:rFonts w:ascii="Arial" w:hAnsi="Arial" w:cs="Arial"/>
                <w:sz w:val="20"/>
                <w:szCs w:val="20"/>
              </w:rPr>
              <w:t>4</w:t>
            </w:r>
          </w:p>
        </w:tc>
        <w:tc>
          <w:tcPr>
            <w:tcW w:w="5949" w:type="dxa"/>
            <w:gridSpan w:val="2"/>
          </w:tcPr>
          <w:p w:rsidR="00C77B90" w:rsidRPr="00A93BEF" w:rsidRDefault="00C77B90" w:rsidP="00C77B90">
            <w:pPr>
              <w:rPr>
                <w:rFonts w:ascii="Arial" w:hAnsi="Arial" w:cs="Arial"/>
                <w:sz w:val="20"/>
                <w:szCs w:val="20"/>
              </w:rPr>
            </w:pPr>
            <w:r w:rsidRPr="00A93BEF">
              <w:rPr>
                <w:rFonts w:ascii="Arial" w:hAnsi="Arial" w:cs="Arial"/>
                <w:sz w:val="20"/>
                <w:szCs w:val="20"/>
              </w:rPr>
              <w:t>Be more familiar with the signs and indications of abuse</w:t>
            </w:r>
          </w:p>
        </w:tc>
        <w:tc>
          <w:tcPr>
            <w:tcW w:w="9078" w:type="dxa"/>
            <w:gridSpan w:val="2"/>
          </w:tcPr>
          <w:p w:rsidR="00C77B90" w:rsidRPr="00A93BEF" w:rsidRDefault="00C77B90" w:rsidP="00C77B90">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rsidR="00C77B90" w:rsidRPr="00A93BEF" w:rsidRDefault="00C77B90" w:rsidP="00C77B90">
            <w:pPr>
              <w:rPr>
                <w:rFonts w:ascii="Arial" w:hAnsi="Arial" w:cs="Arial"/>
                <w:sz w:val="20"/>
                <w:szCs w:val="20"/>
              </w:rPr>
            </w:pPr>
          </w:p>
        </w:tc>
        <w:tc>
          <w:tcPr>
            <w:tcW w:w="1390" w:type="dxa"/>
          </w:tcPr>
          <w:p w:rsidR="00C77B90" w:rsidRPr="00A93BEF" w:rsidRDefault="00C77B90" w:rsidP="00C77B90">
            <w:pPr>
              <w:rPr>
                <w:rFonts w:ascii="Arial" w:hAnsi="Arial" w:cs="Arial"/>
                <w:sz w:val="20"/>
                <w:szCs w:val="20"/>
              </w:rPr>
            </w:pPr>
          </w:p>
        </w:tc>
      </w:tr>
      <w:tr w:rsidR="00C77B90" w:rsidRPr="005C2C75" w:rsidTr="00755432">
        <w:tc>
          <w:tcPr>
            <w:tcW w:w="2689" w:type="dxa"/>
            <w:vMerge/>
          </w:tcPr>
          <w:p w:rsidR="00C77B90" w:rsidRPr="00A93BEF" w:rsidRDefault="00C77B90" w:rsidP="00C77B90">
            <w:pPr>
              <w:rPr>
                <w:rFonts w:ascii="Arial" w:hAnsi="Arial" w:cs="Arial"/>
                <w:sz w:val="20"/>
                <w:szCs w:val="20"/>
              </w:rPr>
            </w:pPr>
          </w:p>
        </w:tc>
        <w:tc>
          <w:tcPr>
            <w:tcW w:w="425" w:type="dxa"/>
          </w:tcPr>
          <w:p w:rsidR="00C77B90" w:rsidRPr="00A93BEF" w:rsidRDefault="00C77B90" w:rsidP="00C77B90">
            <w:pPr>
              <w:rPr>
                <w:rFonts w:ascii="Arial" w:hAnsi="Arial" w:cs="Arial"/>
                <w:sz w:val="20"/>
                <w:szCs w:val="20"/>
              </w:rPr>
            </w:pPr>
            <w:r w:rsidRPr="00A93BEF">
              <w:rPr>
                <w:rFonts w:ascii="Arial" w:hAnsi="Arial" w:cs="Arial"/>
                <w:sz w:val="20"/>
                <w:szCs w:val="20"/>
              </w:rPr>
              <w:t>5</w:t>
            </w:r>
          </w:p>
        </w:tc>
        <w:tc>
          <w:tcPr>
            <w:tcW w:w="5949" w:type="dxa"/>
            <w:gridSpan w:val="2"/>
          </w:tcPr>
          <w:p w:rsidR="00C77B90" w:rsidRPr="00A93BEF" w:rsidRDefault="00C77B90" w:rsidP="00C77B90">
            <w:pPr>
              <w:rPr>
                <w:rFonts w:ascii="Arial" w:hAnsi="Arial" w:cs="Arial"/>
                <w:sz w:val="20"/>
                <w:szCs w:val="20"/>
              </w:rPr>
            </w:pPr>
            <w:r w:rsidRPr="00A93BEF">
              <w:rPr>
                <w:rFonts w:ascii="Arial" w:hAnsi="Arial" w:cs="Arial"/>
                <w:sz w:val="20"/>
                <w:szCs w:val="20"/>
              </w:rPr>
              <w:t xml:space="preserve">Be clear about the roles and responsibilities of the </w:t>
            </w:r>
            <w:proofErr w:type="spellStart"/>
            <w:r w:rsidRPr="00A93BEF">
              <w:rPr>
                <w:rFonts w:ascii="Arial" w:hAnsi="Arial" w:cs="Arial"/>
                <w:sz w:val="20"/>
                <w:szCs w:val="20"/>
              </w:rPr>
              <w:t>alerter</w:t>
            </w:r>
            <w:proofErr w:type="spellEnd"/>
            <w:r w:rsidRPr="00A93BEF">
              <w:rPr>
                <w:rFonts w:ascii="Arial" w:hAnsi="Arial" w:cs="Arial"/>
                <w:sz w:val="20"/>
                <w:szCs w:val="20"/>
              </w:rPr>
              <w:t xml:space="preserve"> as defined within the procedures</w:t>
            </w:r>
          </w:p>
        </w:tc>
        <w:tc>
          <w:tcPr>
            <w:tcW w:w="9078" w:type="dxa"/>
            <w:gridSpan w:val="2"/>
          </w:tcPr>
          <w:p w:rsidR="00C77B90" w:rsidRPr="00A93BEF" w:rsidRDefault="00C77B90" w:rsidP="00C77B90">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rsidR="00C77B90" w:rsidRPr="00A93BEF" w:rsidRDefault="00C77B90" w:rsidP="00C77B90">
            <w:pPr>
              <w:rPr>
                <w:rFonts w:ascii="Arial" w:hAnsi="Arial" w:cs="Arial"/>
                <w:sz w:val="20"/>
                <w:szCs w:val="20"/>
              </w:rPr>
            </w:pPr>
          </w:p>
        </w:tc>
        <w:tc>
          <w:tcPr>
            <w:tcW w:w="1390" w:type="dxa"/>
          </w:tcPr>
          <w:p w:rsidR="00C77B90" w:rsidRPr="00A93BEF" w:rsidRDefault="00C77B90" w:rsidP="00C77B90">
            <w:pPr>
              <w:rPr>
                <w:rFonts w:ascii="Arial" w:hAnsi="Arial" w:cs="Arial"/>
                <w:sz w:val="20"/>
                <w:szCs w:val="20"/>
              </w:rPr>
            </w:pPr>
          </w:p>
        </w:tc>
      </w:tr>
      <w:tr w:rsidR="00C77B90" w:rsidRPr="005C2C75" w:rsidTr="00755432">
        <w:tc>
          <w:tcPr>
            <w:tcW w:w="2689" w:type="dxa"/>
            <w:vMerge/>
            <w:shd w:val="clear" w:color="auto" w:fill="FFFFFF" w:themeFill="background1"/>
          </w:tcPr>
          <w:p w:rsidR="00C77B90" w:rsidRPr="00A93BEF" w:rsidRDefault="00C77B90" w:rsidP="00C77B90">
            <w:pPr>
              <w:rPr>
                <w:rFonts w:ascii="Arial" w:hAnsi="Arial" w:cs="Arial"/>
                <w:sz w:val="20"/>
                <w:szCs w:val="20"/>
              </w:rPr>
            </w:pPr>
          </w:p>
        </w:tc>
        <w:tc>
          <w:tcPr>
            <w:tcW w:w="425" w:type="dxa"/>
            <w:shd w:val="clear" w:color="auto" w:fill="FFFFFF" w:themeFill="background1"/>
          </w:tcPr>
          <w:p w:rsidR="00C77B90" w:rsidRPr="00A93BEF" w:rsidRDefault="00C77B90" w:rsidP="00C77B90">
            <w:pPr>
              <w:rPr>
                <w:rFonts w:ascii="Arial" w:hAnsi="Arial" w:cs="Arial"/>
                <w:sz w:val="20"/>
                <w:szCs w:val="20"/>
              </w:rPr>
            </w:pPr>
            <w:r w:rsidRPr="00A93BEF">
              <w:rPr>
                <w:rFonts w:ascii="Arial" w:hAnsi="Arial" w:cs="Arial"/>
                <w:sz w:val="20"/>
                <w:szCs w:val="20"/>
              </w:rPr>
              <w:t>6</w:t>
            </w:r>
          </w:p>
        </w:tc>
        <w:tc>
          <w:tcPr>
            <w:tcW w:w="5949" w:type="dxa"/>
            <w:gridSpan w:val="2"/>
            <w:shd w:val="clear" w:color="auto" w:fill="FFFFFF" w:themeFill="background1"/>
          </w:tcPr>
          <w:p w:rsidR="00C77B90" w:rsidRPr="00A93BEF" w:rsidRDefault="00C77B90" w:rsidP="00C77B90">
            <w:pPr>
              <w:pStyle w:val="Default"/>
              <w:spacing w:after="37"/>
              <w:rPr>
                <w:sz w:val="20"/>
                <w:szCs w:val="20"/>
              </w:rPr>
            </w:pPr>
            <w:r w:rsidRPr="00A93BEF">
              <w:rPr>
                <w:sz w:val="20"/>
                <w:szCs w:val="20"/>
              </w:rPr>
              <w:t xml:space="preserve">Understand the safeguarding adult’s policy and procedures in Newcastle </w:t>
            </w:r>
          </w:p>
        </w:tc>
        <w:tc>
          <w:tcPr>
            <w:tcW w:w="9078" w:type="dxa"/>
            <w:gridSpan w:val="2"/>
            <w:shd w:val="clear" w:color="auto" w:fill="FFFFFF" w:themeFill="background1"/>
          </w:tcPr>
          <w:p w:rsidR="00C77B90" w:rsidRPr="00A93BEF" w:rsidRDefault="00C77B90" w:rsidP="00C77B90">
            <w:pPr>
              <w:pStyle w:val="Default"/>
              <w:spacing w:after="37"/>
              <w:rPr>
                <w:sz w:val="20"/>
                <w:szCs w:val="20"/>
              </w:rPr>
            </w:pPr>
            <w:r>
              <w:rPr>
                <w:sz w:val="20"/>
                <w:szCs w:val="20"/>
              </w:rPr>
              <w:t>Know where to find the policy and procedures and explain how they apply to their role</w:t>
            </w:r>
          </w:p>
        </w:tc>
        <w:tc>
          <w:tcPr>
            <w:tcW w:w="2833" w:type="dxa"/>
            <w:vMerge w:val="restart"/>
            <w:shd w:val="clear" w:color="auto" w:fill="FFFFFF" w:themeFill="background1"/>
          </w:tcPr>
          <w:p w:rsidR="00C77B90" w:rsidRPr="00A93BEF" w:rsidRDefault="00C77B90" w:rsidP="00C77B90">
            <w:pPr>
              <w:rPr>
                <w:rFonts w:ascii="Arial" w:hAnsi="Arial" w:cs="Arial"/>
                <w:sz w:val="20"/>
                <w:szCs w:val="20"/>
              </w:rPr>
            </w:pPr>
            <w:r w:rsidRPr="00A93BEF">
              <w:rPr>
                <w:rFonts w:ascii="Arial" w:hAnsi="Arial" w:cs="Arial"/>
                <w:sz w:val="20"/>
                <w:szCs w:val="20"/>
              </w:rPr>
              <w:t>Safeguarding Adults – Core training Level Two</w:t>
            </w:r>
          </w:p>
        </w:tc>
        <w:tc>
          <w:tcPr>
            <w:tcW w:w="1390" w:type="dxa"/>
            <w:shd w:val="clear" w:color="auto" w:fill="FFFFFF" w:themeFill="background1"/>
          </w:tcPr>
          <w:p w:rsidR="00C77B90" w:rsidRPr="00A93BEF" w:rsidRDefault="00C77B90" w:rsidP="00C77B90">
            <w:pPr>
              <w:rPr>
                <w:rFonts w:ascii="Arial" w:hAnsi="Arial" w:cs="Arial"/>
                <w:sz w:val="20"/>
                <w:szCs w:val="20"/>
              </w:rPr>
            </w:pPr>
          </w:p>
        </w:tc>
      </w:tr>
      <w:tr w:rsidR="00C77B90" w:rsidRPr="005C2C75" w:rsidTr="00755432">
        <w:tc>
          <w:tcPr>
            <w:tcW w:w="2689" w:type="dxa"/>
            <w:vMerge/>
            <w:shd w:val="clear" w:color="auto" w:fill="FFFFFF" w:themeFill="background1"/>
          </w:tcPr>
          <w:p w:rsidR="00C77B90" w:rsidRPr="00A93BEF" w:rsidRDefault="00C77B90" w:rsidP="00C77B90">
            <w:pPr>
              <w:rPr>
                <w:rFonts w:ascii="Arial" w:hAnsi="Arial" w:cs="Arial"/>
                <w:sz w:val="20"/>
                <w:szCs w:val="20"/>
              </w:rPr>
            </w:pPr>
          </w:p>
        </w:tc>
        <w:tc>
          <w:tcPr>
            <w:tcW w:w="425" w:type="dxa"/>
            <w:shd w:val="clear" w:color="auto" w:fill="FFFFFF" w:themeFill="background1"/>
          </w:tcPr>
          <w:p w:rsidR="00C77B90" w:rsidRPr="00A93BEF" w:rsidRDefault="00C77B90" w:rsidP="00C77B90">
            <w:pPr>
              <w:rPr>
                <w:rFonts w:ascii="Arial" w:hAnsi="Arial" w:cs="Arial"/>
                <w:sz w:val="20"/>
                <w:szCs w:val="20"/>
              </w:rPr>
            </w:pPr>
            <w:r w:rsidRPr="00A93BEF">
              <w:rPr>
                <w:rFonts w:ascii="Arial" w:hAnsi="Arial" w:cs="Arial"/>
                <w:sz w:val="20"/>
                <w:szCs w:val="20"/>
              </w:rPr>
              <w:t>7</w:t>
            </w:r>
          </w:p>
        </w:tc>
        <w:tc>
          <w:tcPr>
            <w:tcW w:w="5949" w:type="dxa"/>
            <w:gridSpan w:val="2"/>
            <w:shd w:val="clear" w:color="auto" w:fill="FFFFFF" w:themeFill="background1"/>
          </w:tcPr>
          <w:p w:rsidR="00C77B90" w:rsidRPr="00A93BEF" w:rsidRDefault="00C77B90" w:rsidP="00C77B90">
            <w:pPr>
              <w:rPr>
                <w:rFonts w:ascii="Arial" w:hAnsi="Arial" w:cs="Arial"/>
                <w:sz w:val="20"/>
                <w:szCs w:val="20"/>
              </w:rPr>
            </w:pPr>
            <w:r w:rsidRPr="00A93BEF">
              <w:rPr>
                <w:rFonts w:ascii="Arial" w:hAnsi="Arial" w:cs="Arial"/>
                <w:sz w:val="20"/>
                <w:szCs w:val="20"/>
              </w:rPr>
              <w:t>Explain what constitutes a safe environment and preventative strategies</w:t>
            </w:r>
          </w:p>
        </w:tc>
        <w:tc>
          <w:tcPr>
            <w:tcW w:w="9078" w:type="dxa"/>
            <w:gridSpan w:val="2"/>
            <w:shd w:val="clear" w:color="auto" w:fill="FFFFFF" w:themeFill="background1"/>
          </w:tcPr>
          <w:p w:rsidR="00C77B90" w:rsidRPr="00A93BEF" w:rsidRDefault="00C77B90" w:rsidP="00C77B90">
            <w:pPr>
              <w:rPr>
                <w:rFonts w:ascii="Arial" w:hAnsi="Arial" w:cs="Arial"/>
                <w:sz w:val="20"/>
                <w:szCs w:val="20"/>
              </w:rPr>
            </w:pPr>
            <w:r>
              <w:rPr>
                <w:rFonts w:ascii="Arial" w:hAnsi="Arial" w:cs="Arial"/>
                <w:sz w:val="20"/>
                <w:szCs w:val="20"/>
              </w:rPr>
              <w:t>Provide examples of what these may consist of</w:t>
            </w:r>
          </w:p>
        </w:tc>
        <w:tc>
          <w:tcPr>
            <w:tcW w:w="2833" w:type="dxa"/>
            <w:vMerge/>
            <w:shd w:val="clear" w:color="auto" w:fill="FFFFFF" w:themeFill="background1"/>
          </w:tcPr>
          <w:p w:rsidR="00C77B90" w:rsidRPr="00A93BEF" w:rsidRDefault="00C77B90" w:rsidP="00C77B90">
            <w:pPr>
              <w:rPr>
                <w:rFonts w:ascii="Arial" w:hAnsi="Arial" w:cs="Arial"/>
                <w:sz w:val="20"/>
                <w:szCs w:val="20"/>
              </w:rPr>
            </w:pPr>
          </w:p>
        </w:tc>
        <w:tc>
          <w:tcPr>
            <w:tcW w:w="1390" w:type="dxa"/>
            <w:shd w:val="clear" w:color="auto" w:fill="FFFFFF" w:themeFill="background1"/>
          </w:tcPr>
          <w:p w:rsidR="00C77B90" w:rsidRPr="00A93BEF" w:rsidRDefault="00C77B90" w:rsidP="00C77B90">
            <w:pPr>
              <w:rPr>
                <w:rFonts w:ascii="Arial" w:hAnsi="Arial" w:cs="Arial"/>
                <w:sz w:val="20"/>
                <w:szCs w:val="20"/>
              </w:rPr>
            </w:pPr>
          </w:p>
        </w:tc>
      </w:tr>
      <w:tr w:rsidR="00C77B90" w:rsidRPr="005C2C75" w:rsidTr="00755432">
        <w:tc>
          <w:tcPr>
            <w:tcW w:w="2689" w:type="dxa"/>
            <w:vMerge/>
            <w:shd w:val="clear" w:color="auto" w:fill="FFFFFF" w:themeFill="background1"/>
          </w:tcPr>
          <w:p w:rsidR="00C77B90" w:rsidRPr="00A93BEF" w:rsidRDefault="00C77B90" w:rsidP="00C77B90">
            <w:pPr>
              <w:rPr>
                <w:rFonts w:ascii="Arial" w:hAnsi="Arial" w:cs="Arial"/>
                <w:sz w:val="20"/>
                <w:szCs w:val="20"/>
              </w:rPr>
            </w:pPr>
          </w:p>
        </w:tc>
        <w:tc>
          <w:tcPr>
            <w:tcW w:w="425" w:type="dxa"/>
            <w:shd w:val="clear" w:color="auto" w:fill="FFFFFF" w:themeFill="background1"/>
          </w:tcPr>
          <w:p w:rsidR="00C77B90" w:rsidRPr="00A93BEF" w:rsidRDefault="00C77B90" w:rsidP="00C77B90">
            <w:pPr>
              <w:rPr>
                <w:rFonts w:ascii="Arial" w:hAnsi="Arial" w:cs="Arial"/>
                <w:sz w:val="20"/>
                <w:szCs w:val="20"/>
              </w:rPr>
            </w:pPr>
            <w:r w:rsidRPr="00A93BEF">
              <w:rPr>
                <w:rFonts w:ascii="Arial" w:hAnsi="Arial" w:cs="Arial"/>
                <w:sz w:val="20"/>
                <w:szCs w:val="20"/>
              </w:rPr>
              <w:t>8</w:t>
            </w:r>
          </w:p>
        </w:tc>
        <w:tc>
          <w:tcPr>
            <w:tcW w:w="5949" w:type="dxa"/>
            <w:gridSpan w:val="2"/>
            <w:shd w:val="clear" w:color="auto" w:fill="FFFFFF" w:themeFill="background1"/>
          </w:tcPr>
          <w:p w:rsidR="00C77B90" w:rsidRPr="00A93BEF" w:rsidRDefault="00C77B90" w:rsidP="00C77B90">
            <w:pPr>
              <w:rPr>
                <w:rFonts w:ascii="Arial" w:hAnsi="Arial" w:cs="Arial"/>
                <w:sz w:val="20"/>
                <w:szCs w:val="20"/>
              </w:rPr>
            </w:pPr>
            <w:r w:rsidRPr="00A93BEF">
              <w:rPr>
                <w:rFonts w:ascii="Arial" w:hAnsi="Arial" w:cs="Arial"/>
                <w:sz w:val="20"/>
                <w:szCs w:val="20"/>
              </w:rPr>
              <w:t>Describe capacity, consent, and confidentiality</w:t>
            </w:r>
          </w:p>
        </w:tc>
        <w:tc>
          <w:tcPr>
            <w:tcW w:w="9078" w:type="dxa"/>
            <w:gridSpan w:val="2"/>
            <w:shd w:val="clear" w:color="auto" w:fill="FFFFFF" w:themeFill="background1"/>
          </w:tcPr>
          <w:p w:rsidR="00C77B90" w:rsidRPr="00A93BEF" w:rsidRDefault="00C77B90" w:rsidP="00C77B90">
            <w:pPr>
              <w:rPr>
                <w:rFonts w:ascii="Arial" w:hAnsi="Arial" w:cs="Arial"/>
                <w:sz w:val="20"/>
                <w:szCs w:val="20"/>
              </w:rPr>
            </w:pPr>
            <w:r>
              <w:rPr>
                <w:rFonts w:ascii="Arial" w:hAnsi="Arial" w:cs="Arial"/>
                <w:sz w:val="20"/>
                <w:szCs w:val="20"/>
              </w:rPr>
              <w:t>Explain why capacity, consent and confidentiality is important in relation to keeping adults safe</w:t>
            </w:r>
          </w:p>
        </w:tc>
        <w:tc>
          <w:tcPr>
            <w:tcW w:w="2833" w:type="dxa"/>
            <w:vMerge/>
            <w:shd w:val="clear" w:color="auto" w:fill="FFFFFF" w:themeFill="background1"/>
          </w:tcPr>
          <w:p w:rsidR="00C77B90" w:rsidRPr="00A93BEF" w:rsidRDefault="00C77B90" w:rsidP="00C77B90">
            <w:pPr>
              <w:rPr>
                <w:rFonts w:ascii="Arial" w:hAnsi="Arial" w:cs="Arial"/>
                <w:sz w:val="20"/>
                <w:szCs w:val="20"/>
              </w:rPr>
            </w:pPr>
          </w:p>
        </w:tc>
        <w:tc>
          <w:tcPr>
            <w:tcW w:w="1390" w:type="dxa"/>
            <w:shd w:val="clear" w:color="auto" w:fill="FFFFFF" w:themeFill="background1"/>
          </w:tcPr>
          <w:p w:rsidR="00C77B90" w:rsidRPr="00A93BEF" w:rsidRDefault="00C77B90" w:rsidP="00C77B90">
            <w:pPr>
              <w:rPr>
                <w:rFonts w:ascii="Arial" w:hAnsi="Arial" w:cs="Arial"/>
                <w:sz w:val="20"/>
                <w:szCs w:val="20"/>
              </w:rPr>
            </w:pPr>
          </w:p>
        </w:tc>
      </w:tr>
      <w:tr w:rsidR="00C77B90" w:rsidRPr="005C2C75" w:rsidTr="00755432">
        <w:tc>
          <w:tcPr>
            <w:tcW w:w="2689" w:type="dxa"/>
            <w:vMerge/>
            <w:shd w:val="clear" w:color="auto" w:fill="FFFFFF" w:themeFill="background1"/>
          </w:tcPr>
          <w:p w:rsidR="00C77B90" w:rsidRPr="00A93BEF" w:rsidRDefault="00C77B90" w:rsidP="00C77B90">
            <w:pPr>
              <w:rPr>
                <w:rFonts w:ascii="Arial" w:hAnsi="Arial" w:cs="Arial"/>
                <w:sz w:val="20"/>
                <w:szCs w:val="20"/>
              </w:rPr>
            </w:pPr>
          </w:p>
        </w:tc>
        <w:tc>
          <w:tcPr>
            <w:tcW w:w="425" w:type="dxa"/>
            <w:shd w:val="clear" w:color="auto" w:fill="FFFFFF" w:themeFill="background1"/>
          </w:tcPr>
          <w:p w:rsidR="00C77B90" w:rsidRPr="00A93BEF" w:rsidRDefault="00C77B90" w:rsidP="00C77B90">
            <w:pPr>
              <w:rPr>
                <w:rFonts w:ascii="Arial" w:hAnsi="Arial" w:cs="Arial"/>
                <w:sz w:val="20"/>
                <w:szCs w:val="20"/>
              </w:rPr>
            </w:pPr>
            <w:r w:rsidRPr="00A93BEF">
              <w:rPr>
                <w:rFonts w:ascii="Arial" w:hAnsi="Arial" w:cs="Arial"/>
                <w:sz w:val="20"/>
                <w:szCs w:val="20"/>
              </w:rPr>
              <w:t>9</w:t>
            </w:r>
          </w:p>
        </w:tc>
        <w:tc>
          <w:tcPr>
            <w:tcW w:w="5949" w:type="dxa"/>
            <w:gridSpan w:val="2"/>
            <w:shd w:val="clear" w:color="auto" w:fill="FFFFFF" w:themeFill="background1"/>
          </w:tcPr>
          <w:p w:rsidR="00C77B90" w:rsidRPr="00A93BEF" w:rsidRDefault="00C77B90" w:rsidP="00C77B90">
            <w:pPr>
              <w:rPr>
                <w:rFonts w:ascii="Arial" w:hAnsi="Arial" w:cs="Arial"/>
                <w:sz w:val="20"/>
                <w:szCs w:val="20"/>
              </w:rPr>
            </w:pPr>
            <w:r w:rsidRPr="00A93BEF">
              <w:rPr>
                <w:rFonts w:ascii="Arial" w:hAnsi="Arial" w:cs="Arial"/>
                <w:sz w:val="20"/>
                <w:szCs w:val="20"/>
              </w:rPr>
              <w:t>Have knowledge of laws &amp; guidance available regarding safeguarding adults</w:t>
            </w:r>
          </w:p>
        </w:tc>
        <w:tc>
          <w:tcPr>
            <w:tcW w:w="9078" w:type="dxa"/>
            <w:gridSpan w:val="2"/>
            <w:shd w:val="clear" w:color="auto" w:fill="FFFFFF" w:themeFill="background1"/>
          </w:tcPr>
          <w:p w:rsidR="00C77B90" w:rsidRPr="00A93BEF" w:rsidRDefault="00C77B90" w:rsidP="00C77B90">
            <w:pPr>
              <w:rPr>
                <w:rFonts w:ascii="Arial" w:hAnsi="Arial" w:cs="Arial"/>
                <w:sz w:val="20"/>
                <w:szCs w:val="20"/>
              </w:rPr>
            </w:pPr>
            <w:r>
              <w:rPr>
                <w:rFonts w:ascii="Arial" w:hAnsi="Arial" w:cs="Arial"/>
                <w:sz w:val="20"/>
                <w:szCs w:val="20"/>
              </w:rPr>
              <w:t>Give examples of some of the legislation that underpins adult safeguarding</w:t>
            </w:r>
          </w:p>
        </w:tc>
        <w:tc>
          <w:tcPr>
            <w:tcW w:w="2833" w:type="dxa"/>
            <w:vMerge/>
            <w:shd w:val="clear" w:color="auto" w:fill="FFFFFF" w:themeFill="background1"/>
          </w:tcPr>
          <w:p w:rsidR="00C77B90" w:rsidRPr="00A93BEF" w:rsidRDefault="00C77B90" w:rsidP="00C77B90">
            <w:pPr>
              <w:rPr>
                <w:rFonts w:ascii="Arial" w:hAnsi="Arial" w:cs="Arial"/>
                <w:sz w:val="20"/>
                <w:szCs w:val="20"/>
              </w:rPr>
            </w:pPr>
          </w:p>
        </w:tc>
        <w:tc>
          <w:tcPr>
            <w:tcW w:w="1390" w:type="dxa"/>
            <w:shd w:val="clear" w:color="auto" w:fill="FFFFFF" w:themeFill="background1"/>
          </w:tcPr>
          <w:p w:rsidR="00C77B90" w:rsidRPr="00A93BEF" w:rsidRDefault="00C77B90" w:rsidP="00C77B90">
            <w:pPr>
              <w:rPr>
                <w:rFonts w:ascii="Arial" w:hAnsi="Arial" w:cs="Arial"/>
                <w:sz w:val="20"/>
                <w:szCs w:val="20"/>
              </w:rPr>
            </w:pPr>
          </w:p>
        </w:tc>
      </w:tr>
      <w:tr w:rsidR="007550B0" w:rsidRPr="005C2C75" w:rsidTr="005A1932">
        <w:tc>
          <w:tcPr>
            <w:tcW w:w="22364" w:type="dxa"/>
            <w:gridSpan w:val="8"/>
            <w:shd w:val="clear" w:color="auto" w:fill="F1D885" w:themeFill="accent3" w:themeFillTint="99"/>
          </w:tcPr>
          <w:p w:rsidR="007550B0" w:rsidRPr="00A93BEF" w:rsidRDefault="007550B0" w:rsidP="005A1932">
            <w:pPr>
              <w:rPr>
                <w:rFonts w:ascii="Arial" w:hAnsi="Arial" w:cs="Arial"/>
                <w:sz w:val="20"/>
                <w:szCs w:val="20"/>
              </w:rPr>
            </w:pPr>
            <w:r w:rsidRPr="00A93BEF">
              <w:rPr>
                <w:rFonts w:ascii="Arial" w:hAnsi="Arial" w:cs="Arial"/>
                <w:b/>
                <w:sz w:val="20"/>
                <w:szCs w:val="20"/>
              </w:rPr>
              <w:t>Target Group D</w:t>
            </w:r>
            <w:r>
              <w:rPr>
                <w:rFonts w:ascii="Arial" w:hAnsi="Arial" w:cs="Arial"/>
                <w:b/>
                <w:sz w:val="20"/>
                <w:szCs w:val="20"/>
              </w:rPr>
              <w:t xml:space="preserve"> continued</w:t>
            </w:r>
          </w:p>
        </w:tc>
      </w:tr>
      <w:tr w:rsidR="007550B0" w:rsidRPr="00941BDF" w:rsidTr="00755432">
        <w:tc>
          <w:tcPr>
            <w:tcW w:w="2689" w:type="dxa"/>
          </w:tcPr>
          <w:p w:rsidR="007550B0" w:rsidRPr="00A93BEF" w:rsidRDefault="007550B0" w:rsidP="005A1932">
            <w:pPr>
              <w:rPr>
                <w:rFonts w:ascii="Arial" w:hAnsi="Arial" w:cs="Arial"/>
                <w:b/>
                <w:sz w:val="20"/>
                <w:szCs w:val="20"/>
              </w:rPr>
            </w:pPr>
            <w:r w:rsidRPr="00A93BEF">
              <w:rPr>
                <w:rFonts w:ascii="Arial" w:hAnsi="Arial" w:cs="Arial"/>
                <w:b/>
                <w:sz w:val="20"/>
                <w:szCs w:val="20"/>
              </w:rPr>
              <w:t>Subject</w:t>
            </w:r>
          </w:p>
        </w:tc>
        <w:tc>
          <w:tcPr>
            <w:tcW w:w="6374" w:type="dxa"/>
            <w:gridSpan w:val="3"/>
          </w:tcPr>
          <w:p w:rsidR="007550B0" w:rsidRPr="00A93BEF" w:rsidRDefault="007550B0" w:rsidP="005A1932">
            <w:pPr>
              <w:rPr>
                <w:rFonts w:ascii="Arial" w:hAnsi="Arial" w:cs="Arial"/>
                <w:b/>
                <w:sz w:val="20"/>
                <w:szCs w:val="20"/>
              </w:rPr>
            </w:pPr>
            <w:r w:rsidRPr="00A93BEF">
              <w:rPr>
                <w:rFonts w:ascii="Arial" w:hAnsi="Arial" w:cs="Arial"/>
                <w:b/>
                <w:sz w:val="20"/>
                <w:szCs w:val="20"/>
              </w:rPr>
              <w:t>Capability</w:t>
            </w:r>
          </w:p>
        </w:tc>
        <w:tc>
          <w:tcPr>
            <w:tcW w:w="9078" w:type="dxa"/>
            <w:gridSpan w:val="2"/>
          </w:tcPr>
          <w:p w:rsidR="007550B0" w:rsidRPr="00A93BEF" w:rsidRDefault="007550B0" w:rsidP="005A1932">
            <w:pPr>
              <w:rPr>
                <w:rFonts w:ascii="Arial" w:hAnsi="Arial" w:cs="Arial"/>
                <w:b/>
                <w:sz w:val="20"/>
                <w:szCs w:val="20"/>
              </w:rPr>
            </w:pPr>
            <w:r w:rsidRPr="00A93BEF">
              <w:rPr>
                <w:rFonts w:ascii="Arial" w:hAnsi="Arial" w:cs="Arial"/>
                <w:b/>
                <w:sz w:val="20"/>
                <w:szCs w:val="20"/>
              </w:rPr>
              <w:t>Suggested Evidence</w:t>
            </w:r>
          </w:p>
        </w:tc>
        <w:tc>
          <w:tcPr>
            <w:tcW w:w="2833" w:type="dxa"/>
          </w:tcPr>
          <w:p w:rsidR="007550B0" w:rsidRPr="00A93BEF" w:rsidRDefault="007550B0" w:rsidP="005A1932">
            <w:pPr>
              <w:rPr>
                <w:rFonts w:ascii="Arial" w:hAnsi="Arial" w:cs="Arial"/>
                <w:b/>
                <w:sz w:val="20"/>
                <w:szCs w:val="20"/>
              </w:rPr>
            </w:pPr>
            <w:r w:rsidRPr="00A93BEF">
              <w:rPr>
                <w:rFonts w:ascii="Arial" w:hAnsi="Arial" w:cs="Arial"/>
                <w:b/>
                <w:sz w:val="20"/>
                <w:szCs w:val="20"/>
              </w:rPr>
              <w:t>Learning</w:t>
            </w:r>
          </w:p>
        </w:tc>
        <w:tc>
          <w:tcPr>
            <w:tcW w:w="1390" w:type="dxa"/>
          </w:tcPr>
          <w:p w:rsidR="007550B0" w:rsidRPr="00A93BEF" w:rsidRDefault="007550B0" w:rsidP="005A1932">
            <w:pPr>
              <w:rPr>
                <w:rFonts w:ascii="Arial" w:hAnsi="Arial" w:cs="Arial"/>
                <w:b/>
                <w:sz w:val="20"/>
                <w:szCs w:val="20"/>
              </w:rPr>
            </w:pPr>
            <w:r w:rsidRPr="00A93BEF">
              <w:rPr>
                <w:rFonts w:ascii="Arial" w:hAnsi="Arial" w:cs="Arial"/>
                <w:b/>
                <w:sz w:val="20"/>
                <w:szCs w:val="20"/>
              </w:rPr>
              <w:t>Achieved?</w:t>
            </w:r>
          </w:p>
        </w:tc>
      </w:tr>
      <w:tr w:rsidR="006031CE" w:rsidRPr="00116702" w:rsidTr="00755432">
        <w:tc>
          <w:tcPr>
            <w:tcW w:w="2689" w:type="dxa"/>
            <w:vMerge w:val="restart"/>
          </w:tcPr>
          <w:p w:rsidR="006031CE" w:rsidRPr="00A93BEF" w:rsidRDefault="006031CE" w:rsidP="008B2E9C">
            <w:pPr>
              <w:rPr>
                <w:rFonts w:ascii="Arial" w:hAnsi="Arial" w:cs="Arial"/>
                <w:sz w:val="20"/>
                <w:szCs w:val="20"/>
              </w:rPr>
            </w:pPr>
            <w:r w:rsidRPr="00A93BEF">
              <w:rPr>
                <w:rFonts w:ascii="Arial" w:hAnsi="Arial" w:cs="Arial"/>
                <w:sz w:val="20"/>
                <w:szCs w:val="20"/>
              </w:rPr>
              <w:t>RAMP (Risk Assessment Management Plan)</w:t>
            </w:r>
          </w:p>
        </w:tc>
        <w:tc>
          <w:tcPr>
            <w:tcW w:w="425" w:type="dxa"/>
          </w:tcPr>
          <w:p w:rsidR="006031CE" w:rsidRPr="00A93BEF" w:rsidRDefault="006031CE" w:rsidP="008B2E9C">
            <w:pPr>
              <w:rPr>
                <w:rFonts w:ascii="Arial" w:hAnsi="Arial" w:cs="Arial"/>
                <w:sz w:val="20"/>
                <w:szCs w:val="20"/>
              </w:rPr>
            </w:pPr>
            <w:r w:rsidRPr="00A93BEF">
              <w:rPr>
                <w:rFonts w:ascii="Arial" w:hAnsi="Arial" w:cs="Arial"/>
                <w:sz w:val="20"/>
                <w:szCs w:val="20"/>
              </w:rPr>
              <w:t>1</w:t>
            </w:r>
          </w:p>
        </w:tc>
        <w:tc>
          <w:tcPr>
            <w:tcW w:w="5949" w:type="dxa"/>
            <w:gridSpan w:val="2"/>
          </w:tcPr>
          <w:p w:rsidR="006031CE" w:rsidRPr="00A93BEF" w:rsidRDefault="006031CE" w:rsidP="006031CE">
            <w:pPr>
              <w:pStyle w:val="Default"/>
              <w:spacing w:after="37"/>
              <w:rPr>
                <w:sz w:val="20"/>
                <w:szCs w:val="20"/>
              </w:rPr>
            </w:pPr>
            <w:r w:rsidRPr="00A93BEF">
              <w:rPr>
                <w:sz w:val="20"/>
                <w:szCs w:val="20"/>
              </w:rPr>
              <w:t>Be aware of the RAMP tool, how and when to use it</w:t>
            </w:r>
          </w:p>
        </w:tc>
        <w:tc>
          <w:tcPr>
            <w:tcW w:w="9078" w:type="dxa"/>
            <w:gridSpan w:val="2"/>
          </w:tcPr>
          <w:p w:rsidR="006031CE" w:rsidRPr="00372E42" w:rsidRDefault="00A12BF2" w:rsidP="008B2E9C">
            <w:pPr>
              <w:contextualSpacing/>
              <w:rPr>
                <w:rFonts w:ascii="Arial" w:hAnsi="Arial" w:cs="Arial"/>
                <w:sz w:val="20"/>
                <w:szCs w:val="20"/>
              </w:rPr>
            </w:pPr>
            <w:r w:rsidRPr="00372E42">
              <w:rPr>
                <w:rFonts w:ascii="Arial" w:hAnsi="Arial" w:cs="Arial"/>
                <w:sz w:val="20"/>
                <w:szCs w:val="20"/>
              </w:rPr>
              <w:t xml:space="preserve">The ability to understand the </w:t>
            </w:r>
            <w:r w:rsidR="002147D1" w:rsidRPr="00372E42">
              <w:rPr>
                <w:rFonts w:ascii="Arial" w:hAnsi="Arial" w:cs="Arial"/>
                <w:sz w:val="20"/>
                <w:szCs w:val="20"/>
              </w:rPr>
              <w:t>purpose of</w:t>
            </w:r>
            <w:r w:rsidR="005D162E" w:rsidRPr="00372E42">
              <w:rPr>
                <w:rFonts w:ascii="Arial" w:hAnsi="Arial" w:cs="Arial"/>
                <w:sz w:val="20"/>
                <w:szCs w:val="20"/>
              </w:rPr>
              <w:t xml:space="preserve"> RAMP Tool and who this may apply too. </w:t>
            </w:r>
          </w:p>
        </w:tc>
        <w:tc>
          <w:tcPr>
            <w:tcW w:w="2833" w:type="dxa"/>
            <w:vMerge w:val="restart"/>
          </w:tcPr>
          <w:p w:rsidR="006031CE" w:rsidRPr="00A93BEF" w:rsidRDefault="006031CE" w:rsidP="008B2E9C">
            <w:pPr>
              <w:rPr>
                <w:rFonts w:ascii="Arial" w:hAnsi="Arial" w:cs="Arial"/>
                <w:sz w:val="20"/>
                <w:szCs w:val="20"/>
              </w:rPr>
            </w:pPr>
            <w:r w:rsidRPr="00A93BEF">
              <w:rPr>
                <w:rFonts w:ascii="Arial" w:hAnsi="Arial" w:cs="Arial"/>
                <w:sz w:val="20"/>
                <w:szCs w:val="20"/>
              </w:rPr>
              <w:t>RAMP (Risk Assessment Management Plan)</w:t>
            </w:r>
          </w:p>
          <w:p w:rsidR="008B2E9C" w:rsidRPr="00A93BEF" w:rsidRDefault="008B2E9C" w:rsidP="008B2E9C">
            <w:pPr>
              <w:rPr>
                <w:rFonts w:ascii="Arial" w:hAnsi="Arial" w:cs="Arial"/>
                <w:sz w:val="20"/>
                <w:szCs w:val="20"/>
              </w:rPr>
            </w:pPr>
          </w:p>
          <w:p w:rsidR="008B2E9C" w:rsidRPr="00A93BEF" w:rsidRDefault="008B2E9C" w:rsidP="008B2E9C">
            <w:pPr>
              <w:rPr>
                <w:rFonts w:ascii="Arial" w:hAnsi="Arial" w:cs="Arial"/>
                <w:sz w:val="20"/>
                <w:szCs w:val="20"/>
              </w:rPr>
            </w:pPr>
          </w:p>
        </w:tc>
        <w:tc>
          <w:tcPr>
            <w:tcW w:w="1390" w:type="dxa"/>
          </w:tcPr>
          <w:p w:rsidR="006031CE" w:rsidRPr="00A93BEF" w:rsidRDefault="006031CE" w:rsidP="008B2E9C">
            <w:pPr>
              <w:rPr>
                <w:rFonts w:ascii="Arial" w:hAnsi="Arial" w:cs="Arial"/>
                <w:sz w:val="20"/>
                <w:szCs w:val="20"/>
              </w:rPr>
            </w:pPr>
          </w:p>
        </w:tc>
      </w:tr>
      <w:tr w:rsidR="006031CE" w:rsidRPr="00116702" w:rsidTr="00755432">
        <w:tc>
          <w:tcPr>
            <w:tcW w:w="2689" w:type="dxa"/>
            <w:vMerge/>
          </w:tcPr>
          <w:p w:rsidR="006031CE" w:rsidRPr="00A93BEF" w:rsidRDefault="006031CE" w:rsidP="008B2E9C">
            <w:pPr>
              <w:rPr>
                <w:rFonts w:ascii="Arial" w:hAnsi="Arial" w:cs="Arial"/>
                <w:sz w:val="20"/>
                <w:szCs w:val="20"/>
              </w:rPr>
            </w:pPr>
          </w:p>
        </w:tc>
        <w:tc>
          <w:tcPr>
            <w:tcW w:w="425" w:type="dxa"/>
          </w:tcPr>
          <w:p w:rsidR="006031CE" w:rsidRPr="00A93BEF" w:rsidRDefault="006031CE" w:rsidP="008B2E9C">
            <w:pPr>
              <w:rPr>
                <w:rFonts w:ascii="Arial" w:hAnsi="Arial" w:cs="Arial"/>
                <w:sz w:val="20"/>
                <w:szCs w:val="20"/>
              </w:rPr>
            </w:pPr>
            <w:r w:rsidRPr="00A93BEF">
              <w:rPr>
                <w:rFonts w:ascii="Arial" w:hAnsi="Arial" w:cs="Arial"/>
                <w:sz w:val="20"/>
                <w:szCs w:val="20"/>
              </w:rPr>
              <w:t>2</w:t>
            </w:r>
          </w:p>
        </w:tc>
        <w:tc>
          <w:tcPr>
            <w:tcW w:w="5949" w:type="dxa"/>
            <w:gridSpan w:val="2"/>
          </w:tcPr>
          <w:p w:rsidR="006031CE" w:rsidRPr="00A93BEF" w:rsidRDefault="006031CE" w:rsidP="006031CE">
            <w:pPr>
              <w:pStyle w:val="Default"/>
              <w:rPr>
                <w:sz w:val="20"/>
                <w:szCs w:val="20"/>
              </w:rPr>
            </w:pPr>
            <w:r w:rsidRPr="00A93BEF">
              <w:rPr>
                <w:sz w:val="20"/>
                <w:szCs w:val="20"/>
              </w:rPr>
              <w:t xml:space="preserve">Understand patterns, </w:t>
            </w:r>
            <w:r w:rsidR="003C6CED" w:rsidRPr="00A93BEF">
              <w:rPr>
                <w:sz w:val="20"/>
                <w:szCs w:val="20"/>
              </w:rPr>
              <w:t>severity,</w:t>
            </w:r>
            <w:r w:rsidRPr="00A93BEF">
              <w:rPr>
                <w:sz w:val="20"/>
                <w:szCs w:val="20"/>
              </w:rPr>
              <w:t xml:space="preserve"> and frequency of abuse</w:t>
            </w:r>
          </w:p>
        </w:tc>
        <w:tc>
          <w:tcPr>
            <w:tcW w:w="9078" w:type="dxa"/>
            <w:gridSpan w:val="2"/>
          </w:tcPr>
          <w:p w:rsidR="006031CE" w:rsidRPr="00372E42" w:rsidRDefault="002147D1" w:rsidP="008B2E9C">
            <w:pPr>
              <w:contextualSpacing/>
              <w:rPr>
                <w:rFonts w:ascii="Arial" w:hAnsi="Arial" w:cs="Arial"/>
                <w:sz w:val="20"/>
                <w:szCs w:val="20"/>
              </w:rPr>
            </w:pPr>
            <w:r w:rsidRPr="00372E42">
              <w:rPr>
                <w:rFonts w:ascii="Arial" w:hAnsi="Arial" w:cs="Arial"/>
                <w:sz w:val="20"/>
                <w:szCs w:val="20"/>
              </w:rPr>
              <w:t>To be able to identify</w:t>
            </w:r>
            <w:r w:rsidR="004E5D72" w:rsidRPr="00372E42">
              <w:rPr>
                <w:rFonts w:ascii="Arial" w:hAnsi="Arial" w:cs="Arial"/>
                <w:sz w:val="20"/>
                <w:szCs w:val="20"/>
              </w:rPr>
              <w:t xml:space="preserve"> the signs and indicators</w:t>
            </w:r>
            <w:r w:rsidR="005D162E" w:rsidRPr="00372E42">
              <w:rPr>
                <w:rFonts w:ascii="Arial" w:hAnsi="Arial" w:cs="Arial"/>
                <w:sz w:val="20"/>
                <w:szCs w:val="20"/>
              </w:rPr>
              <w:t xml:space="preserve"> of abuse </w:t>
            </w:r>
            <w:r w:rsidR="00A12BF2" w:rsidRPr="00372E42">
              <w:rPr>
                <w:rFonts w:ascii="Arial" w:hAnsi="Arial" w:cs="Arial"/>
                <w:sz w:val="20"/>
                <w:szCs w:val="20"/>
              </w:rPr>
              <w:t>the levels of risk</w:t>
            </w:r>
            <w:r w:rsidR="00A60331" w:rsidRPr="00372E42">
              <w:rPr>
                <w:rFonts w:ascii="Arial" w:hAnsi="Arial" w:cs="Arial"/>
                <w:sz w:val="20"/>
                <w:szCs w:val="20"/>
              </w:rPr>
              <w:t xml:space="preserve"> and harm, </w:t>
            </w:r>
            <w:r w:rsidR="005D162E" w:rsidRPr="00372E42">
              <w:rPr>
                <w:rFonts w:ascii="Arial" w:hAnsi="Arial" w:cs="Arial"/>
                <w:sz w:val="20"/>
                <w:szCs w:val="20"/>
              </w:rPr>
              <w:t>wh</w:t>
            </w:r>
            <w:r w:rsidR="00372E42" w:rsidRPr="00372E42">
              <w:rPr>
                <w:rFonts w:ascii="Arial" w:hAnsi="Arial" w:cs="Arial"/>
                <w:sz w:val="20"/>
                <w:szCs w:val="20"/>
              </w:rPr>
              <w:t xml:space="preserve">o this may apply to with reference </w:t>
            </w:r>
            <w:r w:rsidR="008160D7" w:rsidRPr="00372E42">
              <w:rPr>
                <w:rFonts w:ascii="Arial" w:hAnsi="Arial" w:cs="Arial"/>
                <w:sz w:val="20"/>
                <w:szCs w:val="20"/>
              </w:rPr>
              <w:t>to the Car</w:t>
            </w:r>
            <w:r w:rsidR="0001434D" w:rsidRPr="00372E42">
              <w:rPr>
                <w:rFonts w:ascii="Arial" w:hAnsi="Arial" w:cs="Arial"/>
                <w:sz w:val="20"/>
                <w:szCs w:val="20"/>
              </w:rPr>
              <w:t>e Act 2014 the NSAB Threshold T</w:t>
            </w:r>
            <w:r w:rsidRPr="00372E42">
              <w:rPr>
                <w:rFonts w:ascii="Arial" w:hAnsi="Arial" w:cs="Arial"/>
                <w:sz w:val="20"/>
                <w:szCs w:val="20"/>
              </w:rPr>
              <w:t>ool</w:t>
            </w:r>
            <w:r w:rsidR="00A60331" w:rsidRPr="00372E42">
              <w:rPr>
                <w:rFonts w:ascii="Arial" w:hAnsi="Arial" w:cs="Arial"/>
                <w:sz w:val="20"/>
                <w:szCs w:val="20"/>
              </w:rPr>
              <w:t>,</w:t>
            </w:r>
            <w:r w:rsidRPr="00372E42">
              <w:rPr>
                <w:rFonts w:ascii="Arial" w:hAnsi="Arial" w:cs="Arial"/>
                <w:sz w:val="20"/>
                <w:szCs w:val="20"/>
              </w:rPr>
              <w:t xml:space="preserve"> other forms of Legislation and local policies and pro</w:t>
            </w:r>
            <w:r w:rsidR="00A12BF2" w:rsidRPr="00372E42">
              <w:rPr>
                <w:rFonts w:ascii="Arial" w:hAnsi="Arial" w:cs="Arial"/>
                <w:sz w:val="20"/>
                <w:szCs w:val="20"/>
              </w:rPr>
              <w:t>ce</w:t>
            </w:r>
            <w:r w:rsidRPr="00372E42">
              <w:rPr>
                <w:rFonts w:ascii="Arial" w:hAnsi="Arial" w:cs="Arial"/>
                <w:sz w:val="20"/>
                <w:szCs w:val="20"/>
              </w:rPr>
              <w:t>dures</w:t>
            </w:r>
            <w:r w:rsidR="003C6CED" w:rsidRPr="00372E42">
              <w:rPr>
                <w:rFonts w:ascii="Arial" w:hAnsi="Arial" w:cs="Arial"/>
                <w:sz w:val="20"/>
                <w:szCs w:val="20"/>
              </w:rPr>
              <w:t xml:space="preserve">. </w:t>
            </w:r>
          </w:p>
        </w:tc>
        <w:tc>
          <w:tcPr>
            <w:tcW w:w="2833" w:type="dxa"/>
            <w:vMerge/>
          </w:tcPr>
          <w:p w:rsidR="006031CE" w:rsidRPr="00A93BEF" w:rsidRDefault="006031CE" w:rsidP="008B2E9C">
            <w:pPr>
              <w:rPr>
                <w:rFonts w:ascii="Arial" w:hAnsi="Arial" w:cs="Arial"/>
                <w:sz w:val="20"/>
                <w:szCs w:val="20"/>
              </w:rPr>
            </w:pPr>
          </w:p>
        </w:tc>
        <w:tc>
          <w:tcPr>
            <w:tcW w:w="1390" w:type="dxa"/>
          </w:tcPr>
          <w:p w:rsidR="006031CE" w:rsidRPr="00A93BEF" w:rsidRDefault="006031CE" w:rsidP="008B2E9C">
            <w:pPr>
              <w:rPr>
                <w:rFonts w:ascii="Arial" w:hAnsi="Arial" w:cs="Arial"/>
                <w:sz w:val="20"/>
                <w:szCs w:val="20"/>
              </w:rPr>
            </w:pPr>
          </w:p>
        </w:tc>
      </w:tr>
      <w:tr w:rsidR="006031CE" w:rsidRPr="00116702" w:rsidTr="00755432">
        <w:tc>
          <w:tcPr>
            <w:tcW w:w="2689" w:type="dxa"/>
            <w:vMerge/>
          </w:tcPr>
          <w:p w:rsidR="006031CE" w:rsidRPr="00A93BEF" w:rsidRDefault="006031CE" w:rsidP="008B2E9C">
            <w:pPr>
              <w:rPr>
                <w:rFonts w:ascii="Arial" w:hAnsi="Arial" w:cs="Arial"/>
                <w:sz w:val="20"/>
                <w:szCs w:val="20"/>
              </w:rPr>
            </w:pPr>
          </w:p>
        </w:tc>
        <w:tc>
          <w:tcPr>
            <w:tcW w:w="425" w:type="dxa"/>
          </w:tcPr>
          <w:p w:rsidR="006031CE" w:rsidRPr="00A93BEF" w:rsidRDefault="006031CE" w:rsidP="008B2E9C">
            <w:pPr>
              <w:rPr>
                <w:rFonts w:ascii="Arial" w:hAnsi="Arial" w:cs="Arial"/>
                <w:sz w:val="20"/>
                <w:szCs w:val="20"/>
              </w:rPr>
            </w:pPr>
            <w:r w:rsidRPr="00A93BEF">
              <w:rPr>
                <w:rFonts w:ascii="Arial" w:hAnsi="Arial" w:cs="Arial"/>
                <w:sz w:val="20"/>
                <w:szCs w:val="20"/>
              </w:rPr>
              <w:t>3</w:t>
            </w:r>
          </w:p>
        </w:tc>
        <w:tc>
          <w:tcPr>
            <w:tcW w:w="5949" w:type="dxa"/>
            <w:gridSpan w:val="2"/>
          </w:tcPr>
          <w:p w:rsidR="006031CE" w:rsidRPr="00A93BEF" w:rsidRDefault="006031CE" w:rsidP="006031CE">
            <w:pPr>
              <w:pStyle w:val="Default"/>
              <w:rPr>
                <w:sz w:val="20"/>
                <w:szCs w:val="20"/>
              </w:rPr>
            </w:pPr>
            <w:r w:rsidRPr="00A93BEF">
              <w:rPr>
                <w:sz w:val="20"/>
                <w:szCs w:val="20"/>
              </w:rPr>
              <w:t>Explain risk assessment and risk management</w:t>
            </w:r>
          </w:p>
        </w:tc>
        <w:tc>
          <w:tcPr>
            <w:tcW w:w="9078" w:type="dxa"/>
            <w:gridSpan w:val="2"/>
          </w:tcPr>
          <w:p w:rsidR="006031CE" w:rsidRPr="00372E42" w:rsidRDefault="002147D1" w:rsidP="008B2E9C">
            <w:pPr>
              <w:contextualSpacing/>
              <w:rPr>
                <w:rFonts w:ascii="Arial" w:hAnsi="Arial" w:cs="Arial"/>
                <w:sz w:val="20"/>
                <w:szCs w:val="20"/>
              </w:rPr>
            </w:pPr>
            <w:r w:rsidRPr="00372E42">
              <w:rPr>
                <w:rFonts w:ascii="Arial" w:hAnsi="Arial" w:cs="Arial"/>
                <w:sz w:val="20"/>
                <w:szCs w:val="20"/>
              </w:rPr>
              <w:t>Be able to identify</w:t>
            </w:r>
            <w:r w:rsidR="008160D7" w:rsidRPr="00372E42">
              <w:rPr>
                <w:rFonts w:ascii="Arial" w:hAnsi="Arial" w:cs="Arial"/>
                <w:sz w:val="20"/>
                <w:szCs w:val="20"/>
              </w:rPr>
              <w:t xml:space="preserve">, demonstrate, understanding and have a knowledge </w:t>
            </w:r>
            <w:r w:rsidRPr="00372E42">
              <w:rPr>
                <w:rFonts w:ascii="Arial" w:hAnsi="Arial" w:cs="Arial"/>
                <w:sz w:val="20"/>
                <w:szCs w:val="20"/>
              </w:rPr>
              <w:t>of what constitutes a risk assessment and how to manage those</w:t>
            </w:r>
            <w:r w:rsidR="0001434D" w:rsidRPr="00372E42">
              <w:rPr>
                <w:rFonts w:ascii="Arial" w:hAnsi="Arial" w:cs="Arial"/>
                <w:sz w:val="20"/>
                <w:szCs w:val="20"/>
              </w:rPr>
              <w:t xml:space="preserve"> levels of</w:t>
            </w:r>
            <w:r w:rsidRPr="00372E42">
              <w:rPr>
                <w:rFonts w:ascii="Arial" w:hAnsi="Arial" w:cs="Arial"/>
                <w:sz w:val="20"/>
                <w:szCs w:val="20"/>
              </w:rPr>
              <w:t xml:space="preserve"> risks</w:t>
            </w:r>
            <w:r w:rsidR="0001434D" w:rsidRPr="00372E42">
              <w:rPr>
                <w:rFonts w:ascii="Arial" w:hAnsi="Arial" w:cs="Arial"/>
                <w:sz w:val="20"/>
                <w:szCs w:val="20"/>
              </w:rPr>
              <w:t xml:space="preserve"> and harm</w:t>
            </w:r>
            <w:r w:rsidR="003C6CED" w:rsidRPr="00372E42">
              <w:rPr>
                <w:rFonts w:ascii="Arial" w:hAnsi="Arial" w:cs="Arial"/>
                <w:sz w:val="20"/>
                <w:szCs w:val="20"/>
              </w:rPr>
              <w:t xml:space="preserve">. </w:t>
            </w:r>
          </w:p>
        </w:tc>
        <w:tc>
          <w:tcPr>
            <w:tcW w:w="2833" w:type="dxa"/>
            <w:vMerge/>
          </w:tcPr>
          <w:p w:rsidR="006031CE" w:rsidRPr="00A93BEF" w:rsidRDefault="006031CE" w:rsidP="008B2E9C">
            <w:pPr>
              <w:rPr>
                <w:rFonts w:ascii="Arial" w:hAnsi="Arial" w:cs="Arial"/>
                <w:sz w:val="20"/>
                <w:szCs w:val="20"/>
              </w:rPr>
            </w:pPr>
          </w:p>
        </w:tc>
        <w:tc>
          <w:tcPr>
            <w:tcW w:w="1390" w:type="dxa"/>
          </w:tcPr>
          <w:p w:rsidR="006031CE" w:rsidRPr="00A93BEF" w:rsidRDefault="006031CE" w:rsidP="008B2E9C">
            <w:pPr>
              <w:rPr>
                <w:rFonts w:ascii="Arial" w:hAnsi="Arial" w:cs="Arial"/>
                <w:sz w:val="20"/>
                <w:szCs w:val="20"/>
              </w:rPr>
            </w:pPr>
          </w:p>
        </w:tc>
      </w:tr>
      <w:tr w:rsidR="006031CE" w:rsidRPr="00116702" w:rsidTr="00755432">
        <w:tc>
          <w:tcPr>
            <w:tcW w:w="2689" w:type="dxa"/>
            <w:vMerge/>
          </w:tcPr>
          <w:p w:rsidR="006031CE" w:rsidRPr="00A93BEF" w:rsidRDefault="006031CE" w:rsidP="008B2E9C">
            <w:pPr>
              <w:rPr>
                <w:rFonts w:ascii="Arial" w:hAnsi="Arial" w:cs="Arial"/>
                <w:sz w:val="20"/>
                <w:szCs w:val="20"/>
              </w:rPr>
            </w:pPr>
          </w:p>
        </w:tc>
        <w:tc>
          <w:tcPr>
            <w:tcW w:w="425" w:type="dxa"/>
          </w:tcPr>
          <w:p w:rsidR="006031CE" w:rsidRPr="00A93BEF" w:rsidRDefault="006031CE" w:rsidP="008B2E9C">
            <w:pPr>
              <w:rPr>
                <w:rFonts w:ascii="Arial" w:hAnsi="Arial" w:cs="Arial"/>
                <w:sz w:val="20"/>
                <w:szCs w:val="20"/>
              </w:rPr>
            </w:pPr>
            <w:r w:rsidRPr="00A93BEF">
              <w:rPr>
                <w:rFonts w:ascii="Arial" w:hAnsi="Arial" w:cs="Arial"/>
                <w:sz w:val="20"/>
                <w:szCs w:val="20"/>
              </w:rPr>
              <w:t>4</w:t>
            </w:r>
          </w:p>
        </w:tc>
        <w:tc>
          <w:tcPr>
            <w:tcW w:w="5949" w:type="dxa"/>
            <w:gridSpan w:val="2"/>
          </w:tcPr>
          <w:p w:rsidR="006031CE" w:rsidRPr="00A93BEF" w:rsidRDefault="006031CE" w:rsidP="006031CE">
            <w:pPr>
              <w:pStyle w:val="Default"/>
              <w:rPr>
                <w:sz w:val="20"/>
                <w:szCs w:val="20"/>
              </w:rPr>
            </w:pPr>
            <w:r w:rsidRPr="00A93BEF">
              <w:rPr>
                <w:sz w:val="20"/>
                <w:szCs w:val="20"/>
              </w:rPr>
              <w:t>Identify vulnerability factors and likelihood and level of harm</w:t>
            </w:r>
          </w:p>
        </w:tc>
        <w:tc>
          <w:tcPr>
            <w:tcW w:w="9078" w:type="dxa"/>
            <w:gridSpan w:val="2"/>
          </w:tcPr>
          <w:p w:rsidR="006031CE" w:rsidRPr="00372E42" w:rsidRDefault="00D77881" w:rsidP="008B2E9C">
            <w:pPr>
              <w:contextualSpacing/>
              <w:rPr>
                <w:rFonts w:ascii="Arial" w:hAnsi="Arial" w:cs="Arial"/>
                <w:sz w:val="20"/>
                <w:szCs w:val="20"/>
              </w:rPr>
            </w:pPr>
            <w:r w:rsidRPr="00372E42">
              <w:rPr>
                <w:rFonts w:ascii="Arial" w:hAnsi="Arial" w:cs="Arial"/>
                <w:sz w:val="20"/>
                <w:szCs w:val="20"/>
              </w:rPr>
              <w:t xml:space="preserve">To demonstrate a working knowledge </w:t>
            </w:r>
            <w:r w:rsidR="0092261B" w:rsidRPr="00372E42">
              <w:rPr>
                <w:rFonts w:ascii="Arial" w:hAnsi="Arial" w:cs="Arial"/>
                <w:sz w:val="20"/>
                <w:szCs w:val="20"/>
              </w:rPr>
              <w:t xml:space="preserve">via reports, interviews </w:t>
            </w:r>
            <w:r w:rsidRPr="00372E42">
              <w:rPr>
                <w:rFonts w:ascii="Arial" w:hAnsi="Arial" w:cs="Arial"/>
                <w:sz w:val="20"/>
                <w:szCs w:val="20"/>
              </w:rPr>
              <w:t>of individuals or groups who may be at risk of harm and the levels or risk.</w:t>
            </w:r>
          </w:p>
        </w:tc>
        <w:tc>
          <w:tcPr>
            <w:tcW w:w="2833" w:type="dxa"/>
            <w:vMerge/>
          </w:tcPr>
          <w:p w:rsidR="006031CE" w:rsidRPr="00A93BEF" w:rsidRDefault="006031CE" w:rsidP="008B2E9C">
            <w:pPr>
              <w:rPr>
                <w:rFonts w:ascii="Arial" w:hAnsi="Arial" w:cs="Arial"/>
                <w:sz w:val="20"/>
                <w:szCs w:val="20"/>
              </w:rPr>
            </w:pPr>
          </w:p>
        </w:tc>
        <w:tc>
          <w:tcPr>
            <w:tcW w:w="1390" w:type="dxa"/>
          </w:tcPr>
          <w:p w:rsidR="006031CE" w:rsidRPr="00A93BEF" w:rsidRDefault="006031CE" w:rsidP="008B2E9C">
            <w:pPr>
              <w:rPr>
                <w:rFonts w:ascii="Arial" w:hAnsi="Arial" w:cs="Arial"/>
                <w:sz w:val="20"/>
                <w:szCs w:val="20"/>
              </w:rPr>
            </w:pPr>
          </w:p>
        </w:tc>
      </w:tr>
      <w:tr w:rsidR="006031CE" w:rsidRPr="00116702" w:rsidTr="00755432">
        <w:tc>
          <w:tcPr>
            <w:tcW w:w="2689" w:type="dxa"/>
            <w:vMerge/>
          </w:tcPr>
          <w:p w:rsidR="006031CE" w:rsidRPr="00A93BEF" w:rsidRDefault="006031CE" w:rsidP="008B2E9C">
            <w:pPr>
              <w:rPr>
                <w:rFonts w:ascii="Arial" w:hAnsi="Arial" w:cs="Arial"/>
                <w:sz w:val="20"/>
                <w:szCs w:val="20"/>
              </w:rPr>
            </w:pPr>
          </w:p>
        </w:tc>
        <w:tc>
          <w:tcPr>
            <w:tcW w:w="425" w:type="dxa"/>
          </w:tcPr>
          <w:p w:rsidR="006031CE" w:rsidRPr="00A93BEF" w:rsidRDefault="006031CE" w:rsidP="008B2E9C">
            <w:pPr>
              <w:rPr>
                <w:rFonts w:ascii="Arial" w:hAnsi="Arial" w:cs="Arial"/>
                <w:sz w:val="20"/>
                <w:szCs w:val="20"/>
              </w:rPr>
            </w:pPr>
            <w:r w:rsidRPr="00A93BEF">
              <w:rPr>
                <w:rFonts w:ascii="Arial" w:hAnsi="Arial" w:cs="Arial"/>
                <w:sz w:val="20"/>
                <w:szCs w:val="20"/>
              </w:rPr>
              <w:t>5</w:t>
            </w:r>
          </w:p>
        </w:tc>
        <w:tc>
          <w:tcPr>
            <w:tcW w:w="5949" w:type="dxa"/>
            <w:gridSpan w:val="2"/>
          </w:tcPr>
          <w:p w:rsidR="006031CE" w:rsidRPr="00A93BEF" w:rsidRDefault="006031CE" w:rsidP="006031CE">
            <w:pPr>
              <w:pStyle w:val="Default"/>
              <w:rPr>
                <w:sz w:val="20"/>
                <w:szCs w:val="20"/>
              </w:rPr>
            </w:pPr>
            <w:r w:rsidRPr="00A93BEF">
              <w:rPr>
                <w:sz w:val="20"/>
                <w:szCs w:val="20"/>
              </w:rPr>
              <w:t>Develop skills for working with the alleged victim and the alleged perpetrator</w:t>
            </w:r>
          </w:p>
        </w:tc>
        <w:tc>
          <w:tcPr>
            <w:tcW w:w="9078" w:type="dxa"/>
            <w:gridSpan w:val="2"/>
          </w:tcPr>
          <w:p w:rsidR="008160D7" w:rsidRPr="00372E42" w:rsidRDefault="007703B3" w:rsidP="008160D7">
            <w:pPr>
              <w:contextualSpacing/>
              <w:rPr>
                <w:rFonts w:ascii="Arial" w:hAnsi="Arial" w:cs="Arial"/>
                <w:sz w:val="20"/>
                <w:szCs w:val="20"/>
              </w:rPr>
            </w:pPr>
            <w:r w:rsidRPr="00372E42">
              <w:rPr>
                <w:rFonts w:ascii="Arial" w:hAnsi="Arial" w:cs="Arial"/>
                <w:sz w:val="20"/>
                <w:szCs w:val="20"/>
              </w:rPr>
              <w:t>Have the ability, to w</w:t>
            </w:r>
            <w:r w:rsidR="008160D7" w:rsidRPr="00372E42">
              <w:rPr>
                <w:rFonts w:ascii="Arial" w:hAnsi="Arial" w:cs="Arial"/>
                <w:sz w:val="20"/>
                <w:szCs w:val="20"/>
              </w:rPr>
              <w:t>ork wit</w:t>
            </w:r>
            <w:r w:rsidRPr="00372E42">
              <w:rPr>
                <w:rFonts w:ascii="Arial" w:hAnsi="Arial" w:cs="Arial"/>
                <w:sz w:val="20"/>
                <w:szCs w:val="20"/>
              </w:rPr>
              <w:t>h victims of abuse</w:t>
            </w:r>
            <w:r w:rsidR="00A12BF2" w:rsidRPr="00372E42">
              <w:rPr>
                <w:rFonts w:ascii="Arial" w:hAnsi="Arial" w:cs="Arial"/>
                <w:sz w:val="20"/>
                <w:szCs w:val="20"/>
              </w:rPr>
              <w:t xml:space="preserve"> and the alleged perpetrators</w:t>
            </w:r>
            <w:r w:rsidR="008160D7" w:rsidRPr="00372E42">
              <w:rPr>
                <w:rFonts w:ascii="Arial" w:hAnsi="Arial" w:cs="Arial"/>
                <w:sz w:val="20"/>
                <w:szCs w:val="20"/>
              </w:rPr>
              <w:t xml:space="preserve"> to ensure they are fully aware of options available to them and the preventative measures they may be </w:t>
            </w:r>
            <w:r w:rsidR="00D77881" w:rsidRPr="00372E42">
              <w:rPr>
                <w:rFonts w:ascii="Arial" w:hAnsi="Arial" w:cs="Arial"/>
                <w:sz w:val="20"/>
                <w:szCs w:val="20"/>
              </w:rPr>
              <w:t xml:space="preserve">put in </w:t>
            </w:r>
            <w:proofErr w:type="gramStart"/>
            <w:r w:rsidR="00D77881" w:rsidRPr="00372E42">
              <w:rPr>
                <w:rFonts w:ascii="Arial" w:hAnsi="Arial" w:cs="Arial"/>
                <w:sz w:val="20"/>
                <w:szCs w:val="20"/>
              </w:rPr>
              <w:t>place</w:t>
            </w:r>
            <w:proofErr w:type="gramEnd"/>
          </w:p>
          <w:p w:rsidR="007703B3" w:rsidRPr="00372E42" w:rsidRDefault="007703B3" w:rsidP="008160D7">
            <w:pPr>
              <w:contextualSpacing/>
              <w:rPr>
                <w:rFonts w:ascii="Arial" w:hAnsi="Arial" w:cs="Arial"/>
                <w:sz w:val="20"/>
                <w:szCs w:val="20"/>
              </w:rPr>
            </w:pPr>
            <w:r w:rsidRPr="00372E42">
              <w:rPr>
                <w:rFonts w:ascii="Arial" w:hAnsi="Arial" w:cs="Arial"/>
                <w:sz w:val="20"/>
                <w:szCs w:val="20"/>
              </w:rPr>
              <w:t>Actively engage with individuals who decline services and/or engage support of others to achieve this.</w:t>
            </w:r>
          </w:p>
          <w:p w:rsidR="008160D7" w:rsidRPr="00372E42" w:rsidRDefault="008160D7" w:rsidP="008160D7">
            <w:pPr>
              <w:contextualSpacing/>
              <w:rPr>
                <w:rFonts w:ascii="Arial" w:hAnsi="Arial" w:cs="Arial"/>
                <w:sz w:val="20"/>
                <w:szCs w:val="20"/>
              </w:rPr>
            </w:pPr>
            <w:r w:rsidRPr="00372E42">
              <w:rPr>
                <w:rFonts w:ascii="Arial" w:hAnsi="Arial" w:cs="Arial"/>
                <w:sz w:val="20"/>
                <w:szCs w:val="20"/>
              </w:rPr>
              <w:t>Show understanding</w:t>
            </w:r>
            <w:r w:rsidR="007703B3" w:rsidRPr="00372E42">
              <w:rPr>
                <w:rFonts w:ascii="Arial" w:hAnsi="Arial" w:cs="Arial"/>
                <w:sz w:val="20"/>
                <w:szCs w:val="20"/>
              </w:rPr>
              <w:t xml:space="preserve"> of how abuse and coercion can a</w:t>
            </w:r>
            <w:r w:rsidRPr="00372E42">
              <w:rPr>
                <w:rFonts w:ascii="Arial" w:hAnsi="Arial" w:cs="Arial"/>
                <w:sz w:val="20"/>
                <w:szCs w:val="20"/>
              </w:rPr>
              <w:t xml:space="preserve">ffect decision making </w:t>
            </w:r>
            <w:proofErr w:type="gramStart"/>
            <w:r w:rsidRPr="00372E42">
              <w:rPr>
                <w:rFonts w:ascii="Arial" w:hAnsi="Arial" w:cs="Arial"/>
                <w:sz w:val="20"/>
                <w:szCs w:val="20"/>
              </w:rPr>
              <w:t>capacity</w:t>
            </w:r>
            <w:proofErr w:type="gramEnd"/>
          </w:p>
          <w:p w:rsidR="008160D7" w:rsidRPr="00372E42" w:rsidRDefault="008160D7" w:rsidP="008160D7">
            <w:pPr>
              <w:contextualSpacing/>
              <w:rPr>
                <w:rFonts w:ascii="Arial" w:hAnsi="Arial" w:cs="Arial"/>
                <w:sz w:val="20"/>
                <w:szCs w:val="20"/>
              </w:rPr>
            </w:pPr>
            <w:r w:rsidRPr="00372E42">
              <w:rPr>
                <w:rFonts w:ascii="Arial" w:hAnsi="Arial" w:cs="Arial"/>
                <w:sz w:val="20"/>
                <w:szCs w:val="20"/>
              </w:rPr>
              <w:t>Understanding of local and national groups who may be able to provide support</w:t>
            </w:r>
            <w:r w:rsidR="007703B3" w:rsidRPr="00372E42">
              <w:rPr>
                <w:rFonts w:ascii="Arial" w:hAnsi="Arial" w:cs="Arial"/>
                <w:sz w:val="20"/>
                <w:szCs w:val="20"/>
              </w:rPr>
              <w:t xml:space="preserve"> to minimise </w:t>
            </w:r>
            <w:proofErr w:type="gramStart"/>
            <w:r w:rsidR="007703B3" w:rsidRPr="00372E42">
              <w:rPr>
                <w:rFonts w:ascii="Arial" w:hAnsi="Arial" w:cs="Arial"/>
                <w:sz w:val="20"/>
                <w:szCs w:val="20"/>
              </w:rPr>
              <w:t>risk</w:t>
            </w:r>
            <w:proofErr w:type="gramEnd"/>
          </w:p>
          <w:p w:rsidR="008160D7" w:rsidRPr="00372E42" w:rsidRDefault="008160D7" w:rsidP="008160D7">
            <w:pPr>
              <w:contextualSpacing/>
              <w:rPr>
                <w:rFonts w:ascii="Arial" w:hAnsi="Arial" w:cs="Arial"/>
                <w:sz w:val="20"/>
                <w:szCs w:val="20"/>
              </w:rPr>
            </w:pPr>
            <w:r w:rsidRPr="00372E42">
              <w:rPr>
                <w:rFonts w:ascii="Arial" w:hAnsi="Arial" w:cs="Arial"/>
                <w:sz w:val="20"/>
                <w:szCs w:val="20"/>
              </w:rPr>
              <w:t>Provide written and verbal information on safeguarding procedures</w:t>
            </w:r>
            <w:r w:rsidR="00D77881" w:rsidRPr="00372E42">
              <w:rPr>
                <w:rFonts w:ascii="Arial" w:hAnsi="Arial" w:cs="Arial"/>
                <w:sz w:val="20"/>
                <w:szCs w:val="20"/>
              </w:rPr>
              <w:t>,</w:t>
            </w:r>
            <w:r w:rsidR="007703B3" w:rsidRPr="00372E42">
              <w:rPr>
                <w:rFonts w:ascii="Arial" w:hAnsi="Arial" w:cs="Arial"/>
                <w:sz w:val="20"/>
                <w:szCs w:val="20"/>
              </w:rPr>
              <w:t xml:space="preserve"> </w:t>
            </w:r>
            <w:r w:rsidR="00A12BF2" w:rsidRPr="00372E42">
              <w:rPr>
                <w:rFonts w:ascii="Arial" w:hAnsi="Arial" w:cs="Arial"/>
                <w:sz w:val="20"/>
                <w:szCs w:val="20"/>
              </w:rPr>
              <w:t xml:space="preserve">legislation, and local policies and procedure </w:t>
            </w:r>
            <w:r w:rsidR="007703B3" w:rsidRPr="00372E42">
              <w:rPr>
                <w:rFonts w:ascii="Arial" w:hAnsi="Arial" w:cs="Arial"/>
                <w:sz w:val="20"/>
                <w:szCs w:val="20"/>
              </w:rPr>
              <w:t xml:space="preserve">to inform the RAMP tool. </w:t>
            </w:r>
          </w:p>
          <w:p w:rsidR="006031CE" w:rsidRPr="00372E42" w:rsidRDefault="006031CE" w:rsidP="008160D7">
            <w:pPr>
              <w:contextualSpacing/>
              <w:rPr>
                <w:rFonts w:ascii="Arial" w:hAnsi="Arial" w:cs="Arial"/>
                <w:sz w:val="20"/>
                <w:szCs w:val="20"/>
              </w:rPr>
            </w:pPr>
          </w:p>
        </w:tc>
        <w:tc>
          <w:tcPr>
            <w:tcW w:w="2833" w:type="dxa"/>
            <w:vMerge/>
          </w:tcPr>
          <w:p w:rsidR="006031CE" w:rsidRPr="00A93BEF" w:rsidRDefault="006031CE" w:rsidP="008B2E9C">
            <w:pPr>
              <w:rPr>
                <w:rFonts w:ascii="Arial" w:hAnsi="Arial" w:cs="Arial"/>
                <w:sz w:val="20"/>
                <w:szCs w:val="20"/>
              </w:rPr>
            </w:pPr>
          </w:p>
        </w:tc>
        <w:tc>
          <w:tcPr>
            <w:tcW w:w="1390" w:type="dxa"/>
          </w:tcPr>
          <w:p w:rsidR="006031CE" w:rsidRPr="00A93BEF" w:rsidRDefault="006031CE" w:rsidP="008B2E9C">
            <w:pPr>
              <w:rPr>
                <w:rFonts w:ascii="Arial" w:hAnsi="Arial" w:cs="Arial"/>
                <w:sz w:val="20"/>
                <w:szCs w:val="20"/>
              </w:rPr>
            </w:pPr>
          </w:p>
        </w:tc>
      </w:tr>
      <w:tr w:rsidR="006031CE" w:rsidRPr="00116702" w:rsidTr="00755432">
        <w:tc>
          <w:tcPr>
            <w:tcW w:w="2689" w:type="dxa"/>
            <w:vMerge/>
          </w:tcPr>
          <w:p w:rsidR="006031CE" w:rsidRPr="00A93BEF" w:rsidRDefault="006031CE" w:rsidP="008B2E9C">
            <w:pPr>
              <w:rPr>
                <w:rFonts w:ascii="Arial" w:hAnsi="Arial" w:cs="Arial"/>
                <w:sz w:val="20"/>
                <w:szCs w:val="20"/>
              </w:rPr>
            </w:pPr>
          </w:p>
        </w:tc>
        <w:tc>
          <w:tcPr>
            <w:tcW w:w="425" w:type="dxa"/>
          </w:tcPr>
          <w:p w:rsidR="006031CE" w:rsidRPr="00A93BEF" w:rsidRDefault="006031CE" w:rsidP="008B2E9C">
            <w:pPr>
              <w:rPr>
                <w:rFonts w:ascii="Arial" w:hAnsi="Arial" w:cs="Arial"/>
                <w:sz w:val="20"/>
                <w:szCs w:val="20"/>
              </w:rPr>
            </w:pPr>
            <w:r w:rsidRPr="00A93BEF">
              <w:rPr>
                <w:rFonts w:ascii="Arial" w:hAnsi="Arial" w:cs="Arial"/>
                <w:sz w:val="20"/>
                <w:szCs w:val="20"/>
              </w:rPr>
              <w:t>6</w:t>
            </w:r>
          </w:p>
        </w:tc>
        <w:tc>
          <w:tcPr>
            <w:tcW w:w="5949" w:type="dxa"/>
            <w:gridSpan w:val="2"/>
          </w:tcPr>
          <w:p w:rsidR="006031CE" w:rsidRPr="00A93BEF" w:rsidRDefault="006031CE" w:rsidP="008B2E9C">
            <w:pPr>
              <w:rPr>
                <w:rFonts w:ascii="Arial" w:hAnsi="Arial" w:cs="Arial"/>
                <w:sz w:val="20"/>
                <w:szCs w:val="20"/>
              </w:rPr>
            </w:pPr>
            <w:r w:rsidRPr="00A93BEF">
              <w:rPr>
                <w:rFonts w:ascii="Arial" w:hAnsi="Arial" w:cs="Arial"/>
                <w:sz w:val="20"/>
                <w:szCs w:val="20"/>
              </w:rPr>
              <w:t>Understand their roles and responsibilities in respect of the safeguarding adults process and procedures</w:t>
            </w:r>
          </w:p>
        </w:tc>
        <w:tc>
          <w:tcPr>
            <w:tcW w:w="9078" w:type="dxa"/>
            <w:gridSpan w:val="2"/>
          </w:tcPr>
          <w:p w:rsidR="00A12BF2" w:rsidRPr="00372E42" w:rsidRDefault="00A12BF2" w:rsidP="00A12BF2">
            <w:pPr>
              <w:contextualSpacing/>
              <w:rPr>
                <w:rFonts w:ascii="Arial" w:hAnsi="Arial" w:cs="Arial"/>
                <w:sz w:val="20"/>
                <w:szCs w:val="20"/>
              </w:rPr>
            </w:pPr>
            <w:r w:rsidRPr="00372E42">
              <w:rPr>
                <w:rFonts w:ascii="Arial" w:hAnsi="Arial" w:cs="Arial"/>
                <w:sz w:val="20"/>
                <w:szCs w:val="20"/>
              </w:rPr>
              <w:t xml:space="preserve">To demonstrate an </w:t>
            </w:r>
            <w:r w:rsidR="003C6CED" w:rsidRPr="00372E42">
              <w:rPr>
                <w:rFonts w:ascii="Arial" w:hAnsi="Arial" w:cs="Arial"/>
                <w:sz w:val="20"/>
                <w:szCs w:val="20"/>
              </w:rPr>
              <w:t>in-depth</w:t>
            </w:r>
            <w:r w:rsidRPr="00372E42">
              <w:rPr>
                <w:rFonts w:ascii="Arial" w:hAnsi="Arial" w:cs="Arial"/>
                <w:sz w:val="20"/>
                <w:szCs w:val="20"/>
              </w:rPr>
              <w:t xml:space="preserve"> understanding and knowledge of their organisational </w:t>
            </w:r>
            <w:r w:rsidR="0092261B" w:rsidRPr="00372E42">
              <w:rPr>
                <w:rFonts w:ascii="Arial" w:hAnsi="Arial" w:cs="Arial"/>
                <w:sz w:val="20"/>
                <w:szCs w:val="20"/>
              </w:rPr>
              <w:t xml:space="preserve">policies and procedures </w:t>
            </w:r>
            <w:r w:rsidRPr="00372E42">
              <w:rPr>
                <w:rFonts w:ascii="Arial" w:hAnsi="Arial" w:cs="Arial"/>
                <w:sz w:val="20"/>
                <w:szCs w:val="20"/>
              </w:rPr>
              <w:t>in response to a safeguarding adults process</w:t>
            </w:r>
            <w:r w:rsidR="00D77881" w:rsidRPr="00372E42">
              <w:rPr>
                <w:rFonts w:ascii="Arial" w:hAnsi="Arial" w:cs="Arial"/>
                <w:sz w:val="20"/>
                <w:szCs w:val="20"/>
              </w:rPr>
              <w:t>.</w:t>
            </w:r>
          </w:p>
          <w:p w:rsidR="00A12BF2" w:rsidRPr="00372E42" w:rsidRDefault="00A12BF2" w:rsidP="00A12BF2">
            <w:pPr>
              <w:contextualSpacing/>
              <w:rPr>
                <w:rFonts w:ascii="Arial" w:hAnsi="Arial" w:cs="Arial"/>
                <w:sz w:val="20"/>
                <w:szCs w:val="20"/>
              </w:rPr>
            </w:pPr>
            <w:r w:rsidRPr="00372E42">
              <w:rPr>
                <w:rFonts w:ascii="Arial" w:hAnsi="Arial" w:cs="Arial"/>
                <w:sz w:val="20"/>
                <w:szCs w:val="20"/>
              </w:rPr>
              <w:t xml:space="preserve">Describe the purpose of a safeguarding </w:t>
            </w:r>
            <w:r w:rsidR="0092261B" w:rsidRPr="00372E42">
              <w:rPr>
                <w:rFonts w:ascii="Arial" w:hAnsi="Arial" w:cs="Arial"/>
                <w:sz w:val="20"/>
                <w:szCs w:val="20"/>
              </w:rPr>
              <w:t xml:space="preserve">process and how this can escalate </w:t>
            </w:r>
            <w:r w:rsidRPr="00372E42">
              <w:rPr>
                <w:rFonts w:ascii="Arial" w:hAnsi="Arial" w:cs="Arial"/>
                <w:sz w:val="20"/>
                <w:szCs w:val="20"/>
              </w:rPr>
              <w:t>and how to contribute to this and any subsequent protection plan.</w:t>
            </w:r>
          </w:p>
          <w:p w:rsidR="006031CE" w:rsidRPr="00372E42" w:rsidRDefault="00A12BF2" w:rsidP="00A12BF2">
            <w:pPr>
              <w:contextualSpacing/>
              <w:rPr>
                <w:rFonts w:ascii="Arial" w:hAnsi="Arial" w:cs="Arial"/>
                <w:sz w:val="20"/>
                <w:szCs w:val="20"/>
              </w:rPr>
            </w:pPr>
            <w:r w:rsidRPr="00372E42">
              <w:rPr>
                <w:rFonts w:ascii="Arial" w:hAnsi="Arial" w:cs="Arial"/>
                <w:sz w:val="20"/>
                <w:szCs w:val="20"/>
              </w:rPr>
              <w:t>Clear understanding of legal roles and responsibilities around safeguarding</w:t>
            </w:r>
          </w:p>
        </w:tc>
        <w:tc>
          <w:tcPr>
            <w:tcW w:w="2833" w:type="dxa"/>
            <w:vMerge/>
          </w:tcPr>
          <w:p w:rsidR="006031CE" w:rsidRPr="00A93BEF" w:rsidRDefault="006031CE" w:rsidP="008B2E9C">
            <w:pPr>
              <w:rPr>
                <w:rFonts w:ascii="Arial" w:hAnsi="Arial" w:cs="Arial"/>
                <w:sz w:val="20"/>
                <w:szCs w:val="20"/>
              </w:rPr>
            </w:pPr>
          </w:p>
        </w:tc>
        <w:tc>
          <w:tcPr>
            <w:tcW w:w="1390" w:type="dxa"/>
          </w:tcPr>
          <w:p w:rsidR="006031CE" w:rsidRPr="00A93BEF" w:rsidRDefault="006031CE" w:rsidP="008B2E9C">
            <w:pPr>
              <w:rPr>
                <w:rFonts w:ascii="Arial" w:hAnsi="Arial" w:cs="Arial"/>
                <w:sz w:val="20"/>
                <w:szCs w:val="20"/>
              </w:rPr>
            </w:pPr>
          </w:p>
        </w:tc>
      </w:tr>
      <w:tr w:rsidR="006031CE" w:rsidRPr="00116702" w:rsidTr="00755432">
        <w:tc>
          <w:tcPr>
            <w:tcW w:w="2689" w:type="dxa"/>
            <w:vMerge/>
          </w:tcPr>
          <w:p w:rsidR="006031CE" w:rsidRPr="00A93BEF" w:rsidRDefault="006031CE" w:rsidP="008B2E9C">
            <w:pPr>
              <w:rPr>
                <w:rFonts w:ascii="Arial" w:hAnsi="Arial" w:cs="Arial"/>
                <w:sz w:val="20"/>
                <w:szCs w:val="20"/>
              </w:rPr>
            </w:pPr>
          </w:p>
        </w:tc>
        <w:tc>
          <w:tcPr>
            <w:tcW w:w="425" w:type="dxa"/>
          </w:tcPr>
          <w:p w:rsidR="006031CE" w:rsidRPr="00A93BEF" w:rsidRDefault="006031CE" w:rsidP="008B2E9C">
            <w:pPr>
              <w:rPr>
                <w:rFonts w:ascii="Arial" w:hAnsi="Arial" w:cs="Arial"/>
                <w:sz w:val="20"/>
                <w:szCs w:val="20"/>
              </w:rPr>
            </w:pPr>
            <w:r w:rsidRPr="00A93BEF">
              <w:rPr>
                <w:rFonts w:ascii="Arial" w:hAnsi="Arial" w:cs="Arial"/>
                <w:sz w:val="20"/>
                <w:szCs w:val="20"/>
              </w:rPr>
              <w:t>7</w:t>
            </w:r>
          </w:p>
        </w:tc>
        <w:tc>
          <w:tcPr>
            <w:tcW w:w="5949" w:type="dxa"/>
            <w:gridSpan w:val="2"/>
          </w:tcPr>
          <w:p w:rsidR="006031CE" w:rsidRPr="00A93BEF" w:rsidRDefault="006031CE" w:rsidP="008B2E9C">
            <w:pPr>
              <w:rPr>
                <w:rFonts w:ascii="Arial" w:hAnsi="Arial" w:cs="Arial"/>
                <w:sz w:val="20"/>
                <w:szCs w:val="20"/>
              </w:rPr>
            </w:pPr>
            <w:r w:rsidRPr="00A93BEF">
              <w:rPr>
                <w:rFonts w:ascii="Arial" w:hAnsi="Arial" w:cs="Arial"/>
                <w:sz w:val="20"/>
                <w:szCs w:val="20"/>
              </w:rPr>
              <w:t>Explain the importance of working together and information sharing to protect vulnerable adults living at home or in institutional settings</w:t>
            </w:r>
          </w:p>
        </w:tc>
        <w:tc>
          <w:tcPr>
            <w:tcW w:w="9078" w:type="dxa"/>
            <w:gridSpan w:val="2"/>
          </w:tcPr>
          <w:p w:rsidR="006031CE" w:rsidRPr="00372E42" w:rsidRDefault="0092261B" w:rsidP="008B2E9C">
            <w:pPr>
              <w:contextualSpacing/>
              <w:rPr>
                <w:sz w:val="20"/>
                <w:szCs w:val="20"/>
              </w:rPr>
            </w:pPr>
            <w:r w:rsidRPr="00372E42">
              <w:rPr>
                <w:rFonts w:ascii="Arial" w:hAnsi="Arial" w:cs="Arial"/>
                <w:sz w:val="20"/>
                <w:szCs w:val="20"/>
              </w:rPr>
              <w:t>Actively engage in multi-agency framework to develop robust and, where necessary, innovative RAMP tool.</w:t>
            </w:r>
          </w:p>
        </w:tc>
        <w:tc>
          <w:tcPr>
            <w:tcW w:w="2833" w:type="dxa"/>
            <w:vMerge/>
          </w:tcPr>
          <w:p w:rsidR="006031CE" w:rsidRPr="00A93BEF" w:rsidRDefault="006031CE" w:rsidP="008B2E9C">
            <w:pPr>
              <w:rPr>
                <w:rFonts w:ascii="Arial" w:hAnsi="Arial" w:cs="Arial"/>
                <w:sz w:val="20"/>
                <w:szCs w:val="20"/>
              </w:rPr>
            </w:pPr>
          </w:p>
        </w:tc>
        <w:tc>
          <w:tcPr>
            <w:tcW w:w="1390" w:type="dxa"/>
          </w:tcPr>
          <w:p w:rsidR="006031CE" w:rsidRPr="00A93BEF" w:rsidRDefault="006031CE" w:rsidP="008B2E9C">
            <w:pPr>
              <w:rPr>
                <w:rFonts w:ascii="Arial" w:hAnsi="Arial" w:cs="Arial"/>
                <w:sz w:val="20"/>
                <w:szCs w:val="20"/>
              </w:rPr>
            </w:pPr>
          </w:p>
        </w:tc>
      </w:tr>
      <w:tr w:rsidR="006031CE" w:rsidRPr="00116702" w:rsidTr="00755432">
        <w:tc>
          <w:tcPr>
            <w:tcW w:w="2689" w:type="dxa"/>
            <w:vMerge/>
          </w:tcPr>
          <w:p w:rsidR="006031CE" w:rsidRPr="00A93BEF" w:rsidRDefault="006031CE" w:rsidP="008B2E9C">
            <w:pPr>
              <w:rPr>
                <w:rFonts w:ascii="Arial" w:hAnsi="Arial" w:cs="Arial"/>
                <w:sz w:val="20"/>
                <w:szCs w:val="20"/>
              </w:rPr>
            </w:pPr>
          </w:p>
        </w:tc>
        <w:tc>
          <w:tcPr>
            <w:tcW w:w="425" w:type="dxa"/>
          </w:tcPr>
          <w:p w:rsidR="006031CE" w:rsidRPr="00A93BEF" w:rsidRDefault="006031CE" w:rsidP="008B2E9C">
            <w:pPr>
              <w:rPr>
                <w:rFonts w:ascii="Arial" w:hAnsi="Arial" w:cs="Arial"/>
                <w:sz w:val="20"/>
                <w:szCs w:val="20"/>
              </w:rPr>
            </w:pPr>
            <w:r w:rsidRPr="00A93BEF">
              <w:rPr>
                <w:rFonts w:ascii="Arial" w:hAnsi="Arial" w:cs="Arial"/>
                <w:sz w:val="20"/>
                <w:szCs w:val="20"/>
              </w:rPr>
              <w:t>8</w:t>
            </w:r>
          </w:p>
        </w:tc>
        <w:tc>
          <w:tcPr>
            <w:tcW w:w="5949" w:type="dxa"/>
            <w:gridSpan w:val="2"/>
          </w:tcPr>
          <w:p w:rsidR="006031CE" w:rsidRPr="00A93BEF" w:rsidRDefault="006031CE" w:rsidP="006031CE">
            <w:pPr>
              <w:pStyle w:val="Default"/>
              <w:rPr>
                <w:sz w:val="20"/>
                <w:szCs w:val="20"/>
              </w:rPr>
            </w:pPr>
            <w:r w:rsidRPr="00A93BEF">
              <w:rPr>
                <w:sz w:val="20"/>
                <w:szCs w:val="20"/>
              </w:rPr>
              <w:t xml:space="preserve">Describe the legal framework, domestic </w:t>
            </w:r>
            <w:r w:rsidR="003C6CED" w:rsidRPr="00A93BEF">
              <w:rPr>
                <w:sz w:val="20"/>
                <w:szCs w:val="20"/>
              </w:rPr>
              <w:t>violence,</w:t>
            </w:r>
            <w:r w:rsidRPr="00A93BEF">
              <w:rPr>
                <w:sz w:val="20"/>
                <w:szCs w:val="20"/>
              </w:rPr>
              <w:t xml:space="preserve"> and the Mental Capacity Act. </w:t>
            </w:r>
          </w:p>
        </w:tc>
        <w:tc>
          <w:tcPr>
            <w:tcW w:w="9078" w:type="dxa"/>
            <w:gridSpan w:val="2"/>
          </w:tcPr>
          <w:p w:rsidR="006031CE" w:rsidRPr="00372E42" w:rsidRDefault="005D162E" w:rsidP="008B2E9C">
            <w:pPr>
              <w:contextualSpacing/>
              <w:rPr>
                <w:rFonts w:ascii="Arial" w:hAnsi="Arial" w:cs="Arial"/>
                <w:sz w:val="20"/>
                <w:szCs w:val="20"/>
              </w:rPr>
            </w:pPr>
            <w:r w:rsidRPr="00372E42">
              <w:rPr>
                <w:rFonts w:ascii="Arial" w:hAnsi="Arial" w:cs="Arial"/>
                <w:sz w:val="20"/>
                <w:szCs w:val="20"/>
              </w:rPr>
              <w:t>To have an</w:t>
            </w:r>
            <w:r w:rsidR="00B139B4" w:rsidRPr="00372E42">
              <w:rPr>
                <w:rFonts w:ascii="Arial" w:hAnsi="Arial" w:cs="Arial"/>
                <w:sz w:val="20"/>
                <w:szCs w:val="20"/>
              </w:rPr>
              <w:t xml:space="preserve"> understanding Care Act 2014,</w:t>
            </w:r>
            <w:r w:rsidRPr="00372E42">
              <w:rPr>
                <w:rFonts w:ascii="Arial" w:hAnsi="Arial" w:cs="Arial"/>
                <w:sz w:val="20"/>
                <w:szCs w:val="20"/>
              </w:rPr>
              <w:t xml:space="preserve"> Mental Cap</w:t>
            </w:r>
            <w:r w:rsidR="00B139B4" w:rsidRPr="00372E42">
              <w:rPr>
                <w:rFonts w:ascii="Arial" w:hAnsi="Arial" w:cs="Arial"/>
                <w:sz w:val="20"/>
                <w:szCs w:val="20"/>
              </w:rPr>
              <w:t>acity Act 2005, Domestic Violence legislation</w:t>
            </w:r>
            <w:r w:rsidR="008160D7" w:rsidRPr="00372E42">
              <w:rPr>
                <w:rFonts w:ascii="Arial" w:hAnsi="Arial" w:cs="Arial"/>
                <w:sz w:val="20"/>
                <w:szCs w:val="20"/>
              </w:rPr>
              <w:t xml:space="preserve">, and other forms of legislation and </w:t>
            </w:r>
            <w:r w:rsidRPr="00372E42">
              <w:rPr>
                <w:rFonts w:ascii="Arial" w:hAnsi="Arial" w:cs="Arial"/>
                <w:sz w:val="20"/>
                <w:szCs w:val="20"/>
              </w:rPr>
              <w:t>how this would apply to the RAMP Tool.</w:t>
            </w:r>
            <w:r w:rsidR="00B139B4" w:rsidRPr="00372E42">
              <w:rPr>
                <w:rFonts w:ascii="Arial" w:hAnsi="Arial" w:cs="Arial"/>
                <w:sz w:val="20"/>
                <w:szCs w:val="20"/>
              </w:rPr>
              <w:t xml:space="preserve"> </w:t>
            </w:r>
          </w:p>
        </w:tc>
        <w:tc>
          <w:tcPr>
            <w:tcW w:w="2833" w:type="dxa"/>
            <w:vMerge/>
          </w:tcPr>
          <w:p w:rsidR="006031CE" w:rsidRPr="00A93BEF" w:rsidRDefault="006031CE" w:rsidP="008B2E9C">
            <w:pPr>
              <w:rPr>
                <w:rFonts w:ascii="Arial" w:hAnsi="Arial" w:cs="Arial"/>
                <w:sz w:val="20"/>
                <w:szCs w:val="20"/>
              </w:rPr>
            </w:pPr>
          </w:p>
        </w:tc>
        <w:tc>
          <w:tcPr>
            <w:tcW w:w="1390" w:type="dxa"/>
          </w:tcPr>
          <w:p w:rsidR="006031CE" w:rsidRPr="00A93BEF" w:rsidRDefault="006031CE" w:rsidP="008B2E9C">
            <w:pPr>
              <w:rPr>
                <w:rFonts w:ascii="Arial" w:hAnsi="Arial" w:cs="Arial"/>
                <w:sz w:val="20"/>
                <w:szCs w:val="20"/>
              </w:rPr>
            </w:pPr>
          </w:p>
        </w:tc>
      </w:tr>
      <w:tr w:rsidR="00A93BEF" w:rsidRPr="00116702" w:rsidTr="00755432">
        <w:tc>
          <w:tcPr>
            <w:tcW w:w="2689" w:type="dxa"/>
            <w:vMerge w:val="restart"/>
            <w:shd w:val="clear" w:color="auto" w:fill="F2F2F2" w:themeFill="background1" w:themeFillShade="F2"/>
          </w:tcPr>
          <w:p w:rsidR="00A93BEF" w:rsidRPr="00A93BEF" w:rsidRDefault="00A93BEF" w:rsidP="008B2E9C">
            <w:pPr>
              <w:rPr>
                <w:rFonts w:ascii="Arial" w:hAnsi="Arial" w:cs="Arial"/>
                <w:sz w:val="20"/>
                <w:szCs w:val="20"/>
              </w:rPr>
            </w:pPr>
            <w:r w:rsidRPr="00A93BEF">
              <w:rPr>
                <w:rFonts w:ascii="Arial" w:hAnsi="Arial" w:cs="Arial"/>
                <w:sz w:val="20"/>
                <w:szCs w:val="20"/>
              </w:rPr>
              <w:t>Deprivation of Liberty</w:t>
            </w:r>
          </w:p>
        </w:tc>
        <w:tc>
          <w:tcPr>
            <w:tcW w:w="425" w:type="dxa"/>
            <w:shd w:val="clear" w:color="auto" w:fill="F2F2F2" w:themeFill="background1" w:themeFillShade="F2"/>
          </w:tcPr>
          <w:p w:rsidR="00A93BEF" w:rsidRPr="00A93BEF" w:rsidRDefault="00A93BEF" w:rsidP="008B2E9C">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rsidR="00A93BEF" w:rsidRPr="00A93BEF" w:rsidRDefault="00A93BEF" w:rsidP="008B2E9C">
            <w:pPr>
              <w:pStyle w:val="Default"/>
              <w:spacing w:after="40"/>
              <w:rPr>
                <w:sz w:val="20"/>
                <w:szCs w:val="20"/>
              </w:rPr>
            </w:pPr>
            <w:r w:rsidRPr="00A93BEF">
              <w:rPr>
                <w:sz w:val="20"/>
                <w:szCs w:val="20"/>
              </w:rPr>
              <w:t xml:space="preserve">The background to the legislation </w:t>
            </w:r>
          </w:p>
          <w:p w:rsidR="00A93BEF" w:rsidRPr="00A93BEF" w:rsidRDefault="00A93BEF" w:rsidP="008B2E9C">
            <w:pPr>
              <w:rPr>
                <w:rFonts w:ascii="Arial" w:hAnsi="Arial" w:cs="Arial"/>
                <w:sz w:val="20"/>
                <w:szCs w:val="20"/>
              </w:rPr>
            </w:pPr>
          </w:p>
        </w:tc>
        <w:tc>
          <w:tcPr>
            <w:tcW w:w="9078" w:type="dxa"/>
            <w:gridSpan w:val="2"/>
            <w:shd w:val="clear" w:color="auto" w:fill="F2F2F2" w:themeFill="background1" w:themeFillShade="F2"/>
          </w:tcPr>
          <w:p w:rsidR="00A93BEF" w:rsidRPr="00372E42" w:rsidRDefault="00325D8D" w:rsidP="008B2E9C">
            <w:pPr>
              <w:contextualSpacing/>
              <w:rPr>
                <w:rFonts w:ascii="Arial" w:hAnsi="Arial" w:cs="Arial"/>
                <w:sz w:val="20"/>
                <w:szCs w:val="20"/>
              </w:rPr>
            </w:pPr>
            <w:proofErr w:type="gramStart"/>
            <w:r w:rsidRPr="00372E42">
              <w:rPr>
                <w:rFonts w:ascii="Arial" w:hAnsi="Arial" w:cs="Arial"/>
                <w:sz w:val="20"/>
                <w:szCs w:val="20"/>
              </w:rPr>
              <w:t>Have an understanding of</w:t>
            </w:r>
            <w:proofErr w:type="gramEnd"/>
            <w:r w:rsidRPr="00372E42">
              <w:rPr>
                <w:rFonts w:ascii="Arial" w:hAnsi="Arial" w:cs="Arial"/>
                <w:sz w:val="20"/>
                <w:szCs w:val="20"/>
              </w:rPr>
              <w:t xml:space="preserve"> Mental Capacity Act 2005 and Deprivation of Liberty Safeguarding 2009, and who this applies too</w:t>
            </w:r>
            <w:r w:rsidR="00716214" w:rsidRPr="00372E42">
              <w:rPr>
                <w:rFonts w:ascii="Arial" w:hAnsi="Arial" w:cs="Arial"/>
                <w:sz w:val="20"/>
                <w:szCs w:val="20"/>
              </w:rPr>
              <w:t>.</w:t>
            </w:r>
          </w:p>
        </w:tc>
        <w:tc>
          <w:tcPr>
            <w:tcW w:w="2833" w:type="dxa"/>
            <w:vMerge w:val="restart"/>
            <w:shd w:val="clear" w:color="auto" w:fill="F2F2F2" w:themeFill="background1" w:themeFillShade="F2"/>
          </w:tcPr>
          <w:p w:rsidR="00A93BEF" w:rsidRPr="00A93BEF" w:rsidRDefault="00A93BEF" w:rsidP="008B2E9C">
            <w:pPr>
              <w:rPr>
                <w:rFonts w:ascii="Arial" w:hAnsi="Arial" w:cs="Arial"/>
                <w:sz w:val="20"/>
                <w:szCs w:val="20"/>
              </w:rPr>
            </w:pPr>
            <w:proofErr w:type="spellStart"/>
            <w:r w:rsidRPr="00A93BEF">
              <w:rPr>
                <w:rFonts w:ascii="Arial" w:hAnsi="Arial" w:cs="Arial"/>
                <w:sz w:val="20"/>
                <w:szCs w:val="20"/>
              </w:rPr>
              <w:t>DoLS</w:t>
            </w:r>
            <w:proofErr w:type="spellEnd"/>
            <w:r w:rsidRPr="00A93BEF">
              <w:rPr>
                <w:rFonts w:ascii="Arial" w:hAnsi="Arial" w:cs="Arial"/>
                <w:sz w:val="20"/>
                <w:szCs w:val="20"/>
              </w:rPr>
              <w:t xml:space="preserve"> -Participants should attend the basic awareness or Managers, Supervisory Body/Managing Authority Training, NOT BOTH. Participants are required to attend MCA awareness or assessment training prior to attending any </w:t>
            </w:r>
            <w:proofErr w:type="spellStart"/>
            <w:r w:rsidRPr="00A93BEF">
              <w:rPr>
                <w:rFonts w:ascii="Arial" w:hAnsi="Arial" w:cs="Arial"/>
                <w:sz w:val="20"/>
                <w:szCs w:val="20"/>
              </w:rPr>
              <w:t>DoLS</w:t>
            </w:r>
            <w:proofErr w:type="spellEnd"/>
            <w:r w:rsidRPr="00A93BEF">
              <w:rPr>
                <w:rFonts w:ascii="Arial" w:hAnsi="Arial" w:cs="Arial"/>
                <w:sz w:val="20"/>
                <w:szCs w:val="20"/>
              </w:rPr>
              <w:t xml:space="preserve"> training courses.</w:t>
            </w:r>
          </w:p>
        </w:tc>
        <w:tc>
          <w:tcPr>
            <w:tcW w:w="1390" w:type="dxa"/>
            <w:shd w:val="clear" w:color="auto" w:fill="F2F2F2" w:themeFill="background1" w:themeFillShade="F2"/>
          </w:tcPr>
          <w:p w:rsidR="00A93BEF" w:rsidRPr="00A93BEF" w:rsidRDefault="00A93BEF" w:rsidP="008B2E9C">
            <w:pPr>
              <w:rPr>
                <w:rFonts w:ascii="Arial" w:hAnsi="Arial" w:cs="Arial"/>
                <w:sz w:val="20"/>
                <w:szCs w:val="20"/>
              </w:rPr>
            </w:pPr>
          </w:p>
        </w:tc>
      </w:tr>
      <w:tr w:rsidR="00A93BEF" w:rsidRPr="00116702" w:rsidTr="00755432">
        <w:tc>
          <w:tcPr>
            <w:tcW w:w="2689" w:type="dxa"/>
            <w:vMerge/>
            <w:shd w:val="clear" w:color="auto" w:fill="F2F2F2" w:themeFill="background1" w:themeFillShade="F2"/>
          </w:tcPr>
          <w:p w:rsidR="00A93BEF" w:rsidRPr="00A93BEF" w:rsidRDefault="00A93BEF" w:rsidP="008B2E9C">
            <w:pPr>
              <w:rPr>
                <w:rFonts w:ascii="Arial" w:hAnsi="Arial" w:cs="Arial"/>
                <w:sz w:val="20"/>
                <w:szCs w:val="20"/>
              </w:rPr>
            </w:pPr>
          </w:p>
        </w:tc>
        <w:tc>
          <w:tcPr>
            <w:tcW w:w="425" w:type="dxa"/>
            <w:shd w:val="clear" w:color="auto" w:fill="F2F2F2" w:themeFill="background1" w:themeFillShade="F2"/>
          </w:tcPr>
          <w:p w:rsidR="00A93BEF" w:rsidRPr="00A93BEF" w:rsidRDefault="00A93BEF" w:rsidP="008B2E9C">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rsidR="00A93BEF" w:rsidRPr="00A93BEF" w:rsidRDefault="00A93BEF" w:rsidP="008B2E9C">
            <w:pPr>
              <w:pStyle w:val="Default"/>
              <w:rPr>
                <w:sz w:val="20"/>
                <w:szCs w:val="20"/>
              </w:rPr>
            </w:pPr>
            <w:r w:rsidRPr="00A93BEF">
              <w:rPr>
                <w:sz w:val="20"/>
                <w:szCs w:val="20"/>
              </w:rPr>
              <w:t>The distinction between a restriction of liberty and a deprivation of liberty.</w:t>
            </w:r>
          </w:p>
        </w:tc>
        <w:tc>
          <w:tcPr>
            <w:tcW w:w="9078" w:type="dxa"/>
            <w:gridSpan w:val="2"/>
            <w:shd w:val="clear" w:color="auto" w:fill="F2F2F2" w:themeFill="background1" w:themeFillShade="F2"/>
          </w:tcPr>
          <w:p w:rsidR="00A93BEF" w:rsidRPr="00372E42" w:rsidRDefault="00325D8D" w:rsidP="008B2E9C">
            <w:pPr>
              <w:contextualSpacing/>
              <w:rPr>
                <w:rFonts w:ascii="Arial" w:hAnsi="Arial" w:cs="Arial"/>
                <w:sz w:val="20"/>
                <w:szCs w:val="20"/>
              </w:rPr>
            </w:pPr>
            <w:r w:rsidRPr="00372E42">
              <w:rPr>
                <w:rFonts w:ascii="Arial" w:hAnsi="Arial" w:cs="Arial"/>
                <w:sz w:val="20"/>
                <w:szCs w:val="20"/>
              </w:rPr>
              <w:t>Be able to identify, demonstrate</w:t>
            </w:r>
            <w:r w:rsidR="007703B3" w:rsidRPr="00372E42">
              <w:rPr>
                <w:rFonts w:ascii="Arial" w:hAnsi="Arial" w:cs="Arial"/>
                <w:sz w:val="20"/>
                <w:szCs w:val="20"/>
              </w:rPr>
              <w:t>,</w:t>
            </w:r>
            <w:r w:rsidRPr="00372E42">
              <w:rPr>
                <w:rFonts w:ascii="Arial" w:hAnsi="Arial" w:cs="Arial"/>
                <w:sz w:val="20"/>
                <w:szCs w:val="20"/>
              </w:rPr>
              <w:t xml:space="preserve"> </w:t>
            </w:r>
            <w:r w:rsidR="00716214" w:rsidRPr="00372E42">
              <w:rPr>
                <w:rFonts w:ascii="Arial" w:hAnsi="Arial" w:cs="Arial"/>
                <w:sz w:val="20"/>
                <w:szCs w:val="20"/>
              </w:rPr>
              <w:t>understanding</w:t>
            </w:r>
            <w:r w:rsidRPr="00372E42">
              <w:rPr>
                <w:rFonts w:ascii="Arial" w:hAnsi="Arial" w:cs="Arial"/>
                <w:sz w:val="20"/>
                <w:szCs w:val="20"/>
              </w:rPr>
              <w:t xml:space="preserve"> and have a knowledge of what constitutes a deprivation of person’s liberty as appose to </w:t>
            </w:r>
            <w:r w:rsidR="007B6A60" w:rsidRPr="00372E42">
              <w:rPr>
                <w:rFonts w:ascii="Arial" w:hAnsi="Arial" w:cs="Arial"/>
                <w:sz w:val="20"/>
                <w:szCs w:val="20"/>
              </w:rPr>
              <w:t xml:space="preserve">a </w:t>
            </w:r>
            <w:r w:rsidRPr="00372E42">
              <w:rPr>
                <w:rFonts w:ascii="Arial" w:hAnsi="Arial" w:cs="Arial"/>
                <w:sz w:val="20"/>
                <w:szCs w:val="20"/>
              </w:rPr>
              <w:t>restriction.</w:t>
            </w:r>
          </w:p>
        </w:tc>
        <w:tc>
          <w:tcPr>
            <w:tcW w:w="2833" w:type="dxa"/>
            <w:vMerge/>
            <w:shd w:val="clear" w:color="auto" w:fill="F2F2F2" w:themeFill="background1" w:themeFillShade="F2"/>
          </w:tcPr>
          <w:p w:rsidR="00A93BEF" w:rsidRPr="00A93BEF" w:rsidRDefault="00A93BEF" w:rsidP="008B2E9C">
            <w:pPr>
              <w:rPr>
                <w:sz w:val="20"/>
                <w:szCs w:val="20"/>
              </w:rPr>
            </w:pPr>
          </w:p>
        </w:tc>
        <w:tc>
          <w:tcPr>
            <w:tcW w:w="1390" w:type="dxa"/>
            <w:shd w:val="clear" w:color="auto" w:fill="F2F2F2" w:themeFill="background1" w:themeFillShade="F2"/>
          </w:tcPr>
          <w:p w:rsidR="00A93BEF" w:rsidRPr="00A93BEF" w:rsidRDefault="00A93BEF" w:rsidP="008B2E9C">
            <w:pPr>
              <w:rPr>
                <w:rFonts w:ascii="Arial" w:hAnsi="Arial" w:cs="Arial"/>
                <w:sz w:val="20"/>
                <w:szCs w:val="20"/>
              </w:rPr>
            </w:pPr>
          </w:p>
        </w:tc>
      </w:tr>
      <w:tr w:rsidR="00A93BEF" w:rsidRPr="00116702" w:rsidTr="00755432">
        <w:tc>
          <w:tcPr>
            <w:tcW w:w="2689" w:type="dxa"/>
            <w:vMerge/>
            <w:shd w:val="clear" w:color="auto" w:fill="F2F2F2" w:themeFill="background1" w:themeFillShade="F2"/>
          </w:tcPr>
          <w:p w:rsidR="00A93BEF" w:rsidRPr="00A93BEF" w:rsidRDefault="00A93BEF" w:rsidP="008B2E9C">
            <w:pPr>
              <w:rPr>
                <w:rFonts w:ascii="Arial" w:hAnsi="Arial" w:cs="Arial"/>
                <w:sz w:val="20"/>
                <w:szCs w:val="20"/>
              </w:rPr>
            </w:pPr>
          </w:p>
        </w:tc>
        <w:tc>
          <w:tcPr>
            <w:tcW w:w="425" w:type="dxa"/>
            <w:shd w:val="clear" w:color="auto" w:fill="F2F2F2" w:themeFill="background1" w:themeFillShade="F2"/>
          </w:tcPr>
          <w:p w:rsidR="00A93BEF" w:rsidRPr="00A93BEF" w:rsidRDefault="00A93BEF" w:rsidP="008B2E9C">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rsidR="00A93BEF" w:rsidRPr="00A93BEF" w:rsidRDefault="00A93BEF" w:rsidP="008B2E9C">
            <w:pPr>
              <w:pStyle w:val="Default"/>
              <w:rPr>
                <w:sz w:val="20"/>
                <w:szCs w:val="20"/>
              </w:rPr>
            </w:pPr>
            <w:r w:rsidRPr="00A93BEF">
              <w:rPr>
                <w:sz w:val="20"/>
                <w:szCs w:val="20"/>
              </w:rPr>
              <w:t xml:space="preserve">The assessment and authorisation process </w:t>
            </w:r>
            <w:r w:rsidR="003C6CED" w:rsidRPr="00A93BEF">
              <w:rPr>
                <w:sz w:val="20"/>
                <w:szCs w:val="20"/>
              </w:rPr>
              <w:t>the</w:t>
            </w:r>
            <w:r w:rsidRPr="00A93BEF">
              <w:rPr>
                <w:sz w:val="20"/>
                <w:szCs w:val="20"/>
              </w:rPr>
              <w:t xml:space="preserve"> roles and responsibilities of staff</w:t>
            </w:r>
          </w:p>
        </w:tc>
        <w:tc>
          <w:tcPr>
            <w:tcW w:w="9078" w:type="dxa"/>
            <w:gridSpan w:val="2"/>
            <w:shd w:val="clear" w:color="auto" w:fill="F2F2F2" w:themeFill="background1" w:themeFillShade="F2"/>
          </w:tcPr>
          <w:p w:rsidR="00A93BEF" w:rsidRPr="00372E42" w:rsidRDefault="00325D8D" w:rsidP="008B2E9C">
            <w:pPr>
              <w:contextualSpacing/>
              <w:rPr>
                <w:rFonts w:ascii="Arial" w:hAnsi="Arial" w:cs="Arial"/>
                <w:sz w:val="20"/>
                <w:szCs w:val="20"/>
              </w:rPr>
            </w:pPr>
            <w:r w:rsidRPr="00372E42">
              <w:rPr>
                <w:rFonts w:ascii="Arial" w:hAnsi="Arial" w:cs="Arial"/>
                <w:sz w:val="20"/>
                <w:szCs w:val="20"/>
              </w:rPr>
              <w:t>Describe the assessment and authorisation process on term of their role and function within their organisation</w:t>
            </w:r>
            <w:r w:rsidR="00896085" w:rsidRPr="00372E42">
              <w:rPr>
                <w:rFonts w:ascii="Arial" w:hAnsi="Arial" w:cs="Arial"/>
                <w:sz w:val="20"/>
                <w:szCs w:val="20"/>
              </w:rPr>
              <w:t xml:space="preserve">. Demonstrate the ability to complete appropriate paperwork </w:t>
            </w:r>
          </w:p>
        </w:tc>
        <w:tc>
          <w:tcPr>
            <w:tcW w:w="2833" w:type="dxa"/>
            <w:vMerge/>
            <w:shd w:val="clear" w:color="auto" w:fill="F2F2F2" w:themeFill="background1" w:themeFillShade="F2"/>
          </w:tcPr>
          <w:p w:rsidR="00A93BEF" w:rsidRPr="00A93BEF" w:rsidRDefault="00A93BEF" w:rsidP="008B2E9C">
            <w:pPr>
              <w:rPr>
                <w:sz w:val="20"/>
                <w:szCs w:val="20"/>
              </w:rPr>
            </w:pPr>
          </w:p>
        </w:tc>
        <w:tc>
          <w:tcPr>
            <w:tcW w:w="1390" w:type="dxa"/>
            <w:shd w:val="clear" w:color="auto" w:fill="F2F2F2" w:themeFill="background1" w:themeFillShade="F2"/>
          </w:tcPr>
          <w:p w:rsidR="00A93BEF" w:rsidRPr="00A93BEF" w:rsidRDefault="00A93BEF" w:rsidP="008B2E9C">
            <w:pPr>
              <w:rPr>
                <w:rFonts w:ascii="Arial" w:hAnsi="Arial" w:cs="Arial"/>
                <w:sz w:val="20"/>
                <w:szCs w:val="20"/>
              </w:rPr>
            </w:pPr>
          </w:p>
        </w:tc>
      </w:tr>
      <w:tr w:rsidR="002B2BD4" w:rsidRPr="00A93BEF" w:rsidTr="00755432">
        <w:tc>
          <w:tcPr>
            <w:tcW w:w="2689" w:type="dxa"/>
            <w:vMerge w:val="restart"/>
          </w:tcPr>
          <w:p w:rsidR="002B2BD4" w:rsidRPr="00A93BEF" w:rsidRDefault="002B2BD4" w:rsidP="005A1932">
            <w:pPr>
              <w:rPr>
                <w:rFonts w:ascii="Arial" w:hAnsi="Arial" w:cs="Arial"/>
                <w:sz w:val="20"/>
                <w:szCs w:val="20"/>
              </w:rPr>
            </w:pPr>
            <w:r>
              <w:rPr>
                <w:rFonts w:ascii="Arial" w:hAnsi="Arial" w:cs="Arial"/>
                <w:sz w:val="20"/>
                <w:szCs w:val="20"/>
              </w:rPr>
              <w:t>Record Keeping</w:t>
            </w:r>
          </w:p>
        </w:tc>
        <w:tc>
          <w:tcPr>
            <w:tcW w:w="425" w:type="dxa"/>
          </w:tcPr>
          <w:p w:rsidR="002B2BD4" w:rsidRPr="00A93BEF" w:rsidRDefault="002B2BD4" w:rsidP="005A1932">
            <w:pPr>
              <w:rPr>
                <w:rFonts w:ascii="Arial" w:hAnsi="Arial" w:cs="Arial"/>
                <w:sz w:val="20"/>
                <w:szCs w:val="20"/>
              </w:rPr>
            </w:pPr>
            <w:r>
              <w:rPr>
                <w:rFonts w:ascii="Arial" w:hAnsi="Arial" w:cs="Arial"/>
                <w:sz w:val="20"/>
                <w:szCs w:val="20"/>
              </w:rPr>
              <w:t>1</w:t>
            </w:r>
          </w:p>
        </w:tc>
        <w:tc>
          <w:tcPr>
            <w:tcW w:w="5949" w:type="dxa"/>
            <w:gridSpan w:val="2"/>
          </w:tcPr>
          <w:p w:rsidR="002B2BD4" w:rsidRPr="00A93BEF" w:rsidRDefault="002B2BD4" w:rsidP="005A1932">
            <w:pPr>
              <w:pStyle w:val="Default"/>
              <w:rPr>
                <w:sz w:val="20"/>
                <w:szCs w:val="20"/>
              </w:rPr>
            </w:pPr>
            <w:r>
              <w:rPr>
                <w:sz w:val="20"/>
                <w:szCs w:val="20"/>
              </w:rPr>
              <w:t>Discuss common problems with recording and the consequences of recording inappropriately</w:t>
            </w:r>
          </w:p>
        </w:tc>
        <w:tc>
          <w:tcPr>
            <w:tcW w:w="9078" w:type="dxa"/>
            <w:gridSpan w:val="2"/>
          </w:tcPr>
          <w:p w:rsidR="002B2BD4" w:rsidRPr="00A93BEF" w:rsidRDefault="00FF5C7D" w:rsidP="005A1932">
            <w:pPr>
              <w:contextualSpacing/>
              <w:rPr>
                <w:rFonts w:ascii="Arial" w:hAnsi="Arial" w:cs="Arial"/>
                <w:sz w:val="20"/>
                <w:szCs w:val="20"/>
              </w:rPr>
            </w:pPr>
            <w:r>
              <w:rPr>
                <w:rFonts w:ascii="Arial" w:hAnsi="Arial" w:cs="Arial"/>
                <w:sz w:val="20"/>
                <w:szCs w:val="20"/>
              </w:rPr>
              <w:t>Describe some pitfalls in recording and how to overcome them</w:t>
            </w:r>
          </w:p>
        </w:tc>
        <w:tc>
          <w:tcPr>
            <w:tcW w:w="2833" w:type="dxa"/>
            <w:vMerge w:val="restart"/>
          </w:tcPr>
          <w:p w:rsidR="002B2BD4" w:rsidRPr="00A93BEF" w:rsidRDefault="002B2BD4" w:rsidP="005A1932">
            <w:pPr>
              <w:rPr>
                <w:sz w:val="20"/>
                <w:szCs w:val="20"/>
              </w:rPr>
            </w:pPr>
            <w:r>
              <w:rPr>
                <w:rFonts w:ascii="Arial" w:hAnsi="Arial" w:cs="Arial"/>
                <w:sz w:val="20"/>
                <w:szCs w:val="20"/>
              </w:rPr>
              <w:t>Effective Record Keeping</w:t>
            </w:r>
          </w:p>
        </w:tc>
        <w:tc>
          <w:tcPr>
            <w:tcW w:w="1390" w:type="dxa"/>
          </w:tcPr>
          <w:p w:rsidR="002B2BD4" w:rsidRPr="00A93BEF" w:rsidRDefault="002B2BD4" w:rsidP="005A1932">
            <w:pPr>
              <w:rPr>
                <w:rFonts w:ascii="Arial" w:hAnsi="Arial" w:cs="Arial"/>
                <w:sz w:val="20"/>
                <w:szCs w:val="20"/>
              </w:rPr>
            </w:pPr>
          </w:p>
        </w:tc>
      </w:tr>
      <w:tr w:rsidR="002B2BD4" w:rsidRPr="00A93BEF" w:rsidTr="00755432">
        <w:tc>
          <w:tcPr>
            <w:tcW w:w="2689" w:type="dxa"/>
            <w:vMerge/>
          </w:tcPr>
          <w:p w:rsidR="002B2BD4" w:rsidRDefault="002B2BD4" w:rsidP="005A1932">
            <w:pPr>
              <w:rPr>
                <w:rFonts w:ascii="Arial" w:hAnsi="Arial" w:cs="Arial"/>
                <w:sz w:val="20"/>
                <w:szCs w:val="20"/>
              </w:rPr>
            </w:pPr>
          </w:p>
        </w:tc>
        <w:tc>
          <w:tcPr>
            <w:tcW w:w="425" w:type="dxa"/>
          </w:tcPr>
          <w:p w:rsidR="002B2BD4" w:rsidRPr="00A93BEF" w:rsidRDefault="002B2BD4" w:rsidP="005A1932">
            <w:pPr>
              <w:rPr>
                <w:rFonts w:ascii="Arial" w:hAnsi="Arial" w:cs="Arial"/>
                <w:sz w:val="20"/>
                <w:szCs w:val="20"/>
              </w:rPr>
            </w:pPr>
            <w:r>
              <w:rPr>
                <w:rFonts w:ascii="Arial" w:hAnsi="Arial" w:cs="Arial"/>
                <w:sz w:val="20"/>
                <w:szCs w:val="20"/>
              </w:rPr>
              <w:t>2</w:t>
            </w:r>
          </w:p>
        </w:tc>
        <w:tc>
          <w:tcPr>
            <w:tcW w:w="5949" w:type="dxa"/>
            <w:gridSpan w:val="2"/>
          </w:tcPr>
          <w:p w:rsidR="002B2BD4" w:rsidRDefault="002B2BD4" w:rsidP="005A1932">
            <w:pPr>
              <w:pStyle w:val="Default"/>
              <w:rPr>
                <w:sz w:val="20"/>
                <w:szCs w:val="20"/>
              </w:rPr>
            </w:pPr>
            <w:r>
              <w:rPr>
                <w:sz w:val="20"/>
                <w:szCs w:val="20"/>
              </w:rPr>
              <w:t>Explain the importance of good recording and the impact on practice and outcomes</w:t>
            </w:r>
          </w:p>
        </w:tc>
        <w:tc>
          <w:tcPr>
            <w:tcW w:w="9078" w:type="dxa"/>
            <w:gridSpan w:val="2"/>
          </w:tcPr>
          <w:p w:rsidR="002B2BD4" w:rsidRPr="00A93BEF" w:rsidRDefault="00386266" w:rsidP="005A1932">
            <w:pPr>
              <w:contextualSpacing/>
              <w:rPr>
                <w:rFonts w:ascii="Arial" w:hAnsi="Arial" w:cs="Arial"/>
                <w:sz w:val="20"/>
                <w:szCs w:val="20"/>
              </w:rPr>
            </w:pPr>
            <w:r>
              <w:rPr>
                <w:rFonts w:ascii="Arial" w:hAnsi="Arial" w:cs="Arial"/>
                <w:sz w:val="20"/>
                <w:szCs w:val="20"/>
              </w:rPr>
              <w:t>Explain what good recording looks like and explain why it is so important</w:t>
            </w:r>
          </w:p>
        </w:tc>
        <w:tc>
          <w:tcPr>
            <w:tcW w:w="2833" w:type="dxa"/>
            <w:vMerge/>
          </w:tcPr>
          <w:p w:rsidR="002B2BD4" w:rsidRPr="00A93BEF" w:rsidRDefault="002B2BD4" w:rsidP="005A1932">
            <w:pPr>
              <w:rPr>
                <w:sz w:val="20"/>
                <w:szCs w:val="20"/>
              </w:rPr>
            </w:pPr>
          </w:p>
        </w:tc>
        <w:tc>
          <w:tcPr>
            <w:tcW w:w="1390" w:type="dxa"/>
          </w:tcPr>
          <w:p w:rsidR="002B2BD4" w:rsidRPr="00A93BEF" w:rsidRDefault="002B2BD4" w:rsidP="005A1932">
            <w:pPr>
              <w:rPr>
                <w:rFonts w:ascii="Arial" w:hAnsi="Arial" w:cs="Arial"/>
                <w:sz w:val="20"/>
                <w:szCs w:val="20"/>
              </w:rPr>
            </w:pPr>
          </w:p>
        </w:tc>
      </w:tr>
      <w:tr w:rsidR="00E36EBF" w:rsidRPr="00A93BEF" w:rsidTr="00755432">
        <w:tc>
          <w:tcPr>
            <w:tcW w:w="2689" w:type="dxa"/>
            <w:vMerge w:val="restart"/>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Mental Capacity</w:t>
            </w:r>
          </w:p>
        </w:tc>
        <w:tc>
          <w:tcPr>
            <w:tcW w:w="425" w:type="dxa"/>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1</w:t>
            </w:r>
          </w:p>
        </w:tc>
        <w:tc>
          <w:tcPr>
            <w:tcW w:w="5949" w:type="dxa"/>
            <w:gridSpan w:val="2"/>
            <w:shd w:val="clear" w:color="auto" w:fill="D9D9D9" w:themeFill="background1" w:themeFillShade="D9"/>
          </w:tcPr>
          <w:p w:rsidR="00E36EBF" w:rsidRDefault="00E36EBF" w:rsidP="00354D6D">
            <w:pPr>
              <w:pStyle w:val="Default"/>
              <w:rPr>
                <w:sz w:val="20"/>
                <w:szCs w:val="20"/>
              </w:rPr>
            </w:pPr>
            <w:r>
              <w:rPr>
                <w:sz w:val="20"/>
                <w:szCs w:val="20"/>
              </w:rPr>
              <w:t>Knowledge of the five principles of the Mental Capacity Act</w:t>
            </w:r>
          </w:p>
        </w:tc>
        <w:tc>
          <w:tcPr>
            <w:tcW w:w="9078" w:type="dxa"/>
            <w:gridSpan w:val="2"/>
            <w:shd w:val="clear" w:color="auto" w:fill="D9D9D9" w:themeFill="background1" w:themeFillShade="D9"/>
          </w:tcPr>
          <w:p w:rsidR="00E36EBF" w:rsidRPr="00A93BEF" w:rsidRDefault="00E36EBF" w:rsidP="00354D6D">
            <w:pPr>
              <w:contextualSpacing/>
              <w:rPr>
                <w:rFonts w:ascii="Arial" w:hAnsi="Arial" w:cs="Arial"/>
                <w:sz w:val="20"/>
                <w:szCs w:val="20"/>
              </w:rPr>
            </w:pPr>
            <w:r>
              <w:rPr>
                <w:rFonts w:ascii="Arial" w:hAnsi="Arial" w:cs="Arial"/>
                <w:sz w:val="20"/>
                <w:szCs w:val="20"/>
              </w:rPr>
              <w:t>Explain what the principles are and how they influence assessing capacity and best interests</w:t>
            </w:r>
          </w:p>
        </w:tc>
        <w:tc>
          <w:tcPr>
            <w:tcW w:w="2833" w:type="dxa"/>
            <w:vMerge w:val="restart"/>
            <w:shd w:val="clear" w:color="auto" w:fill="D9D9D9" w:themeFill="background1" w:themeFillShade="D9"/>
          </w:tcPr>
          <w:p w:rsidR="00E36EBF" w:rsidRDefault="00E36EBF" w:rsidP="00354D6D">
            <w:pPr>
              <w:rPr>
                <w:rFonts w:ascii="Arial" w:hAnsi="Arial" w:cs="Arial"/>
                <w:sz w:val="20"/>
                <w:szCs w:val="20"/>
              </w:rPr>
            </w:pPr>
            <w:r w:rsidRPr="00C15BBA">
              <w:rPr>
                <w:rFonts w:ascii="Arial" w:hAnsi="Arial" w:cs="Arial"/>
                <w:sz w:val="20"/>
                <w:szCs w:val="20"/>
              </w:rPr>
              <w:t>Mental Capacity Act – Basic Awareness</w:t>
            </w:r>
          </w:p>
          <w:p w:rsidR="00E36EBF" w:rsidRPr="00C15BBA" w:rsidRDefault="00E36EBF" w:rsidP="00354D6D">
            <w:pPr>
              <w:rPr>
                <w:rFonts w:ascii="Arial" w:hAnsi="Arial" w:cs="Arial"/>
                <w:sz w:val="20"/>
                <w:szCs w:val="20"/>
              </w:rPr>
            </w:pPr>
            <w:r>
              <w:rPr>
                <w:rFonts w:ascii="Arial" w:hAnsi="Arial" w:cs="Arial"/>
                <w:sz w:val="20"/>
                <w:szCs w:val="20"/>
              </w:rPr>
              <w:t>Mental Capacity Act – Assessment Training</w:t>
            </w: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25" w:type="dxa"/>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2</w:t>
            </w:r>
          </w:p>
        </w:tc>
        <w:tc>
          <w:tcPr>
            <w:tcW w:w="5949" w:type="dxa"/>
            <w:gridSpan w:val="2"/>
            <w:shd w:val="clear" w:color="auto" w:fill="D9D9D9" w:themeFill="background1" w:themeFillShade="D9"/>
          </w:tcPr>
          <w:p w:rsidR="00E36EBF" w:rsidRDefault="00E36EBF" w:rsidP="00354D6D">
            <w:pPr>
              <w:pStyle w:val="Default"/>
              <w:rPr>
                <w:sz w:val="20"/>
                <w:szCs w:val="20"/>
              </w:rPr>
            </w:pPr>
            <w:r>
              <w:rPr>
                <w:sz w:val="20"/>
                <w:szCs w:val="20"/>
              </w:rPr>
              <w:t>Knowledge of the Independent Mental Capacity Advocate</w:t>
            </w:r>
          </w:p>
        </w:tc>
        <w:tc>
          <w:tcPr>
            <w:tcW w:w="9078" w:type="dxa"/>
            <w:gridSpan w:val="2"/>
            <w:shd w:val="clear" w:color="auto" w:fill="D9D9D9" w:themeFill="background1" w:themeFillShade="D9"/>
          </w:tcPr>
          <w:p w:rsidR="00E36EBF" w:rsidRPr="00A93BEF" w:rsidRDefault="00E36EBF" w:rsidP="00354D6D">
            <w:pPr>
              <w:contextualSpacing/>
              <w:rPr>
                <w:rFonts w:ascii="Arial" w:hAnsi="Arial" w:cs="Arial"/>
                <w:sz w:val="20"/>
                <w:szCs w:val="20"/>
              </w:rPr>
            </w:pPr>
            <w:r>
              <w:rPr>
                <w:rFonts w:ascii="Arial" w:hAnsi="Arial" w:cs="Arial"/>
                <w:sz w:val="20"/>
                <w:szCs w:val="20"/>
              </w:rPr>
              <w:t>Describe the role of the IMCA</w:t>
            </w:r>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25" w:type="dxa"/>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3</w:t>
            </w:r>
          </w:p>
        </w:tc>
        <w:tc>
          <w:tcPr>
            <w:tcW w:w="5949" w:type="dxa"/>
            <w:gridSpan w:val="2"/>
            <w:shd w:val="clear" w:color="auto" w:fill="D9D9D9" w:themeFill="background1" w:themeFillShade="D9"/>
          </w:tcPr>
          <w:p w:rsidR="00E36EBF" w:rsidRDefault="00E36EBF" w:rsidP="00354D6D">
            <w:pPr>
              <w:pStyle w:val="Default"/>
              <w:rPr>
                <w:sz w:val="20"/>
                <w:szCs w:val="20"/>
              </w:rPr>
            </w:pPr>
            <w:r>
              <w:rPr>
                <w:sz w:val="20"/>
                <w:szCs w:val="20"/>
              </w:rPr>
              <w:t xml:space="preserve">Understand the terms Lasting Powers of Attorney, Advanced Decisions and Deprivation of Liberty Safeguard’s </w:t>
            </w:r>
          </w:p>
        </w:tc>
        <w:tc>
          <w:tcPr>
            <w:tcW w:w="9078" w:type="dxa"/>
            <w:gridSpan w:val="2"/>
            <w:shd w:val="clear" w:color="auto" w:fill="D9D9D9" w:themeFill="background1" w:themeFillShade="D9"/>
          </w:tcPr>
          <w:p w:rsidR="00E36EBF" w:rsidRPr="00A93BEF" w:rsidRDefault="00E36EBF" w:rsidP="00354D6D">
            <w:pPr>
              <w:contextualSpacing/>
              <w:rPr>
                <w:rFonts w:ascii="Arial" w:hAnsi="Arial" w:cs="Arial"/>
                <w:sz w:val="20"/>
                <w:szCs w:val="20"/>
              </w:rPr>
            </w:pPr>
            <w:r>
              <w:rPr>
                <w:rFonts w:ascii="Arial" w:hAnsi="Arial" w:cs="Arial"/>
                <w:sz w:val="20"/>
                <w:szCs w:val="20"/>
              </w:rPr>
              <w:t>Describe the terms and where they fit with Mental Capacity</w:t>
            </w:r>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25" w:type="dxa"/>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4</w:t>
            </w:r>
          </w:p>
        </w:tc>
        <w:tc>
          <w:tcPr>
            <w:tcW w:w="5949" w:type="dxa"/>
            <w:gridSpan w:val="2"/>
            <w:shd w:val="clear" w:color="auto" w:fill="D9D9D9" w:themeFill="background1" w:themeFillShade="D9"/>
          </w:tcPr>
          <w:p w:rsidR="00E36EBF" w:rsidRDefault="00E36EBF" w:rsidP="00354D6D">
            <w:pPr>
              <w:pStyle w:val="Default"/>
              <w:rPr>
                <w:sz w:val="20"/>
                <w:szCs w:val="20"/>
              </w:rPr>
            </w:pPr>
            <w:r>
              <w:rPr>
                <w:sz w:val="20"/>
                <w:szCs w:val="20"/>
              </w:rPr>
              <w:t>Understand the role of the IMCA service</w:t>
            </w:r>
          </w:p>
        </w:tc>
        <w:tc>
          <w:tcPr>
            <w:tcW w:w="9078" w:type="dxa"/>
            <w:gridSpan w:val="2"/>
            <w:shd w:val="clear" w:color="auto" w:fill="D9D9D9" w:themeFill="background1" w:themeFillShade="D9"/>
          </w:tcPr>
          <w:p w:rsidR="00E36EBF" w:rsidRDefault="00E36EBF" w:rsidP="00354D6D">
            <w:pPr>
              <w:contextualSpacing/>
              <w:rPr>
                <w:rFonts w:ascii="Arial" w:hAnsi="Arial" w:cs="Arial"/>
                <w:sz w:val="20"/>
                <w:szCs w:val="20"/>
              </w:rPr>
            </w:pPr>
            <w:r>
              <w:rPr>
                <w:rFonts w:ascii="Arial" w:hAnsi="Arial" w:cs="Arial"/>
                <w:sz w:val="20"/>
                <w:szCs w:val="20"/>
              </w:rPr>
              <w:t>Explain the role of the IMCA service, how to implement the MCA and their own role in that process</w:t>
            </w:r>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25" w:type="dxa"/>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5</w:t>
            </w:r>
          </w:p>
        </w:tc>
        <w:tc>
          <w:tcPr>
            <w:tcW w:w="5949" w:type="dxa"/>
            <w:gridSpan w:val="2"/>
            <w:shd w:val="clear" w:color="auto" w:fill="D9D9D9" w:themeFill="background1" w:themeFillShade="D9"/>
          </w:tcPr>
          <w:p w:rsidR="00E36EBF" w:rsidRDefault="00E36EBF" w:rsidP="00354D6D">
            <w:pPr>
              <w:pStyle w:val="Default"/>
              <w:rPr>
                <w:sz w:val="20"/>
                <w:szCs w:val="20"/>
              </w:rPr>
            </w:pPr>
            <w:r>
              <w:rPr>
                <w:sz w:val="20"/>
                <w:szCs w:val="20"/>
              </w:rPr>
              <w:t xml:space="preserve">Understand the implementation of MCA and </w:t>
            </w:r>
            <w:proofErr w:type="spellStart"/>
            <w:r>
              <w:rPr>
                <w:sz w:val="20"/>
                <w:szCs w:val="20"/>
              </w:rPr>
              <w:t>DoLS</w:t>
            </w:r>
            <w:proofErr w:type="spellEnd"/>
          </w:p>
        </w:tc>
        <w:tc>
          <w:tcPr>
            <w:tcW w:w="9078" w:type="dxa"/>
            <w:gridSpan w:val="2"/>
            <w:shd w:val="clear" w:color="auto" w:fill="D9D9D9" w:themeFill="background1" w:themeFillShade="D9"/>
          </w:tcPr>
          <w:p w:rsidR="00E36EBF" w:rsidRDefault="00E36EBF" w:rsidP="00354D6D">
            <w:pPr>
              <w:contextualSpacing/>
              <w:rPr>
                <w:rFonts w:ascii="Arial" w:hAnsi="Arial" w:cs="Arial"/>
                <w:sz w:val="20"/>
                <w:szCs w:val="20"/>
              </w:rPr>
            </w:pPr>
            <w:r>
              <w:rPr>
                <w:rFonts w:ascii="Arial" w:hAnsi="Arial" w:cs="Arial"/>
                <w:sz w:val="20"/>
                <w:szCs w:val="20"/>
              </w:rPr>
              <w:t xml:space="preserve">Describe the wider implications of implementing MCA and </w:t>
            </w:r>
            <w:proofErr w:type="spellStart"/>
            <w:r>
              <w:rPr>
                <w:rFonts w:ascii="Arial" w:hAnsi="Arial" w:cs="Arial"/>
                <w:sz w:val="20"/>
                <w:szCs w:val="20"/>
              </w:rPr>
              <w:t>DoLS</w:t>
            </w:r>
            <w:proofErr w:type="spellEnd"/>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25" w:type="dxa"/>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6</w:t>
            </w:r>
          </w:p>
        </w:tc>
        <w:tc>
          <w:tcPr>
            <w:tcW w:w="5949" w:type="dxa"/>
            <w:gridSpan w:val="2"/>
            <w:shd w:val="clear" w:color="auto" w:fill="D9D9D9" w:themeFill="background1" w:themeFillShade="D9"/>
          </w:tcPr>
          <w:p w:rsidR="00E36EBF" w:rsidRDefault="00E36EBF" w:rsidP="00354D6D">
            <w:pPr>
              <w:pStyle w:val="Default"/>
              <w:rPr>
                <w:sz w:val="20"/>
                <w:szCs w:val="20"/>
              </w:rPr>
            </w:pPr>
            <w:r>
              <w:rPr>
                <w:sz w:val="20"/>
                <w:szCs w:val="20"/>
              </w:rPr>
              <w:t>Knowledge of to develop a plan</w:t>
            </w:r>
          </w:p>
        </w:tc>
        <w:tc>
          <w:tcPr>
            <w:tcW w:w="9078" w:type="dxa"/>
            <w:gridSpan w:val="2"/>
            <w:shd w:val="clear" w:color="auto" w:fill="D9D9D9" w:themeFill="background1" w:themeFillShade="D9"/>
          </w:tcPr>
          <w:p w:rsidR="00E36EBF" w:rsidRDefault="00E36EBF" w:rsidP="00354D6D">
            <w:pPr>
              <w:contextualSpacing/>
              <w:rPr>
                <w:rFonts w:ascii="Arial" w:hAnsi="Arial" w:cs="Arial"/>
                <w:sz w:val="20"/>
                <w:szCs w:val="20"/>
              </w:rPr>
            </w:pPr>
            <w:r>
              <w:rPr>
                <w:rFonts w:ascii="Arial" w:hAnsi="Arial" w:cs="Arial"/>
                <w:sz w:val="20"/>
                <w:szCs w:val="20"/>
              </w:rPr>
              <w:t>Explain how to plan and capacity assessment and a best interest decision</w:t>
            </w:r>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0D16AA" w:rsidRPr="005C2C75" w:rsidTr="000D16AA">
        <w:tc>
          <w:tcPr>
            <w:tcW w:w="22364" w:type="dxa"/>
            <w:gridSpan w:val="8"/>
            <w:shd w:val="clear" w:color="auto" w:fill="FEB275" w:themeFill="accent2" w:themeFillTint="99"/>
          </w:tcPr>
          <w:p w:rsidR="000D16AA" w:rsidRPr="007550B0" w:rsidRDefault="000D16AA" w:rsidP="008B2E9C">
            <w:pPr>
              <w:rPr>
                <w:rFonts w:ascii="Arial" w:hAnsi="Arial" w:cs="Arial"/>
                <w:sz w:val="20"/>
                <w:szCs w:val="20"/>
              </w:rPr>
            </w:pPr>
            <w:r w:rsidRPr="007550B0">
              <w:rPr>
                <w:rFonts w:ascii="Arial" w:hAnsi="Arial" w:cs="Arial"/>
                <w:b/>
                <w:sz w:val="20"/>
                <w:szCs w:val="20"/>
              </w:rPr>
              <w:t>Target Group E</w:t>
            </w:r>
          </w:p>
        </w:tc>
      </w:tr>
      <w:tr w:rsidR="000D16AA" w:rsidRPr="00941BDF" w:rsidTr="00755432">
        <w:tc>
          <w:tcPr>
            <w:tcW w:w="2689" w:type="dxa"/>
          </w:tcPr>
          <w:p w:rsidR="000D16AA" w:rsidRPr="007550B0" w:rsidRDefault="000D16AA" w:rsidP="008B2E9C">
            <w:pPr>
              <w:rPr>
                <w:rFonts w:ascii="Arial" w:hAnsi="Arial" w:cs="Arial"/>
                <w:b/>
                <w:sz w:val="20"/>
                <w:szCs w:val="20"/>
              </w:rPr>
            </w:pPr>
            <w:r w:rsidRPr="007550B0">
              <w:rPr>
                <w:rFonts w:ascii="Arial" w:hAnsi="Arial" w:cs="Arial"/>
                <w:b/>
                <w:sz w:val="20"/>
                <w:szCs w:val="20"/>
              </w:rPr>
              <w:t>Subject</w:t>
            </w:r>
          </w:p>
        </w:tc>
        <w:tc>
          <w:tcPr>
            <w:tcW w:w="6401" w:type="dxa"/>
            <w:gridSpan w:val="4"/>
          </w:tcPr>
          <w:p w:rsidR="000D16AA" w:rsidRPr="007550B0" w:rsidRDefault="000D16AA" w:rsidP="008B2E9C">
            <w:pPr>
              <w:rPr>
                <w:rFonts w:ascii="Arial" w:hAnsi="Arial" w:cs="Arial"/>
                <w:b/>
                <w:sz w:val="20"/>
                <w:szCs w:val="20"/>
              </w:rPr>
            </w:pPr>
            <w:r w:rsidRPr="007550B0">
              <w:rPr>
                <w:rFonts w:ascii="Arial" w:hAnsi="Arial" w:cs="Arial"/>
                <w:b/>
                <w:sz w:val="20"/>
                <w:szCs w:val="20"/>
              </w:rPr>
              <w:t>Capability</w:t>
            </w:r>
          </w:p>
        </w:tc>
        <w:tc>
          <w:tcPr>
            <w:tcW w:w="9051" w:type="dxa"/>
          </w:tcPr>
          <w:p w:rsidR="000D16AA" w:rsidRPr="007550B0" w:rsidRDefault="000D16AA" w:rsidP="008B2E9C">
            <w:pPr>
              <w:rPr>
                <w:rFonts w:ascii="Arial" w:hAnsi="Arial" w:cs="Arial"/>
                <w:b/>
                <w:sz w:val="20"/>
                <w:szCs w:val="20"/>
              </w:rPr>
            </w:pPr>
            <w:r w:rsidRPr="007550B0">
              <w:rPr>
                <w:rFonts w:ascii="Arial" w:hAnsi="Arial" w:cs="Arial"/>
                <w:b/>
                <w:sz w:val="20"/>
                <w:szCs w:val="20"/>
              </w:rPr>
              <w:t>Suggested Evidence</w:t>
            </w:r>
          </w:p>
        </w:tc>
        <w:tc>
          <w:tcPr>
            <w:tcW w:w="2833" w:type="dxa"/>
          </w:tcPr>
          <w:p w:rsidR="000D16AA" w:rsidRPr="007550B0" w:rsidRDefault="000D16AA" w:rsidP="008B2E9C">
            <w:pPr>
              <w:rPr>
                <w:rFonts w:ascii="Arial" w:hAnsi="Arial" w:cs="Arial"/>
                <w:b/>
                <w:sz w:val="20"/>
                <w:szCs w:val="20"/>
              </w:rPr>
            </w:pPr>
            <w:r w:rsidRPr="007550B0">
              <w:rPr>
                <w:rFonts w:ascii="Arial" w:hAnsi="Arial" w:cs="Arial"/>
                <w:b/>
                <w:sz w:val="20"/>
                <w:szCs w:val="20"/>
              </w:rPr>
              <w:t>Learning</w:t>
            </w:r>
          </w:p>
        </w:tc>
        <w:tc>
          <w:tcPr>
            <w:tcW w:w="1390" w:type="dxa"/>
          </w:tcPr>
          <w:p w:rsidR="000D16AA" w:rsidRPr="007550B0" w:rsidRDefault="000D16AA" w:rsidP="008B2E9C">
            <w:pPr>
              <w:rPr>
                <w:rFonts w:ascii="Arial" w:hAnsi="Arial" w:cs="Arial"/>
                <w:b/>
                <w:sz w:val="20"/>
                <w:szCs w:val="20"/>
              </w:rPr>
            </w:pPr>
            <w:r w:rsidRPr="007550B0">
              <w:rPr>
                <w:rFonts w:ascii="Arial" w:hAnsi="Arial" w:cs="Arial"/>
                <w:b/>
                <w:sz w:val="20"/>
                <w:szCs w:val="20"/>
              </w:rPr>
              <w:t>Achieved?</w:t>
            </w:r>
          </w:p>
        </w:tc>
      </w:tr>
      <w:tr w:rsidR="00A66562" w:rsidRPr="005C2C75" w:rsidTr="00755432">
        <w:tc>
          <w:tcPr>
            <w:tcW w:w="2689" w:type="dxa"/>
            <w:vMerge w:val="restart"/>
            <w:shd w:val="clear" w:color="auto" w:fill="F2F2F2" w:themeFill="background1" w:themeFillShade="F2"/>
          </w:tcPr>
          <w:p w:rsidR="00A66562" w:rsidRPr="007550B0" w:rsidRDefault="00A66562" w:rsidP="00A66562">
            <w:pPr>
              <w:rPr>
                <w:rFonts w:ascii="Arial" w:hAnsi="Arial" w:cs="Arial"/>
                <w:sz w:val="20"/>
                <w:szCs w:val="20"/>
              </w:rPr>
            </w:pPr>
            <w:r w:rsidRPr="007550B0">
              <w:rPr>
                <w:rFonts w:ascii="Arial" w:hAnsi="Arial" w:cs="Arial"/>
                <w:sz w:val="20"/>
                <w:szCs w:val="20"/>
              </w:rPr>
              <w:t>Core Skills and Knowledge – Children</w:t>
            </w:r>
          </w:p>
        </w:tc>
        <w:tc>
          <w:tcPr>
            <w:tcW w:w="461" w:type="dxa"/>
            <w:gridSpan w:val="2"/>
            <w:shd w:val="clear" w:color="auto" w:fill="F2F2F2" w:themeFill="background1" w:themeFillShade="F2"/>
          </w:tcPr>
          <w:p w:rsidR="00A66562" w:rsidRPr="007550B0" w:rsidRDefault="00A66562" w:rsidP="00A66562">
            <w:pPr>
              <w:rPr>
                <w:rFonts w:ascii="Arial" w:hAnsi="Arial" w:cs="Arial"/>
                <w:sz w:val="20"/>
                <w:szCs w:val="20"/>
              </w:rPr>
            </w:pPr>
            <w:r w:rsidRPr="007550B0">
              <w:rPr>
                <w:rFonts w:ascii="Arial" w:hAnsi="Arial" w:cs="Arial"/>
                <w:sz w:val="20"/>
                <w:szCs w:val="20"/>
              </w:rPr>
              <w:t>1</w:t>
            </w:r>
          </w:p>
        </w:tc>
        <w:tc>
          <w:tcPr>
            <w:tcW w:w="5940" w:type="dxa"/>
            <w:gridSpan w:val="2"/>
            <w:shd w:val="clear" w:color="auto" w:fill="F2F2F2" w:themeFill="background1" w:themeFillShade="F2"/>
          </w:tcPr>
          <w:p w:rsidR="00A66562" w:rsidRPr="007550B0" w:rsidRDefault="00A66562" w:rsidP="00A66562">
            <w:pPr>
              <w:rPr>
                <w:rFonts w:ascii="Arial" w:hAnsi="Arial" w:cs="Arial"/>
                <w:sz w:val="20"/>
                <w:szCs w:val="20"/>
              </w:rPr>
            </w:pPr>
            <w:r w:rsidRPr="007550B0">
              <w:rPr>
                <w:rFonts w:ascii="Arial" w:hAnsi="Arial" w:cs="Arial"/>
                <w:sz w:val="20"/>
                <w:szCs w:val="20"/>
              </w:rPr>
              <w:t>Know what child abuse and neglect are</w:t>
            </w:r>
          </w:p>
        </w:tc>
        <w:tc>
          <w:tcPr>
            <w:tcW w:w="9051" w:type="dxa"/>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Explain signs and indicators of abuse and neglect</w:t>
            </w:r>
          </w:p>
        </w:tc>
        <w:tc>
          <w:tcPr>
            <w:tcW w:w="2833" w:type="dxa"/>
            <w:vMerge w:val="restart"/>
            <w:shd w:val="clear" w:color="auto" w:fill="F2F2F2" w:themeFill="background1" w:themeFillShade="F2"/>
          </w:tcPr>
          <w:p w:rsidR="00A66562" w:rsidRPr="007550B0" w:rsidRDefault="00624A3D" w:rsidP="00A66562">
            <w:pPr>
              <w:rPr>
                <w:rFonts w:ascii="Arial" w:hAnsi="Arial" w:cs="Arial"/>
                <w:sz w:val="20"/>
                <w:szCs w:val="20"/>
              </w:rPr>
            </w:pPr>
            <w:r>
              <w:rPr>
                <w:rFonts w:ascii="Arial" w:hAnsi="Arial" w:cs="Arial"/>
                <w:sz w:val="20"/>
                <w:szCs w:val="20"/>
              </w:rPr>
              <w:t xml:space="preserve">Safeguarding Children </w:t>
            </w:r>
            <w:proofErr w:type="gramStart"/>
            <w:r>
              <w:rPr>
                <w:rFonts w:ascii="Arial" w:hAnsi="Arial" w:cs="Arial"/>
                <w:sz w:val="20"/>
                <w:szCs w:val="20"/>
              </w:rPr>
              <w:t>Level  (</w:t>
            </w:r>
            <w:proofErr w:type="gramEnd"/>
            <w:r>
              <w:rPr>
                <w:rFonts w:ascii="Arial" w:hAnsi="Arial" w:cs="Arial"/>
                <w:sz w:val="20"/>
                <w:szCs w:val="20"/>
              </w:rPr>
              <w:t>E-Learning)</w:t>
            </w:r>
          </w:p>
        </w:tc>
        <w:tc>
          <w:tcPr>
            <w:tcW w:w="1390" w:type="dxa"/>
            <w:shd w:val="clear" w:color="auto" w:fill="F2F2F2" w:themeFill="background1" w:themeFillShade="F2"/>
          </w:tcPr>
          <w:p w:rsidR="00A66562" w:rsidRPr="007550B0" w:rsidRDefault="00A66562" w:rsidP="00A66562">
            <w:pPr>
              <w:rPr>
                <w:rFonts w:ascii="Arial" w:hAnsi="Arial" w:cs="Arial"/>
                <w:sz w:val="20"/>
                <w:szCs w:val="20"/>
              </w:rPr>
            </w:pPr>
          </w:p>
        </w:tc>
      </w:tr>
      <w:tr w:rsidR="00A66562" w:rsidRPr="005C2C75" w:rsidTr="00755432">
        <w:tc>
          <w:tcPr>
            <w:tcW w:w="2689" w:type="dxa"/>
            <w:vMerge/>
            <w:shd w:val="clear" w:color="auto" w:fill="F2F2F2" w:themeFill="background1" w:themeFillShade="F2"/>
          </w:tcPr>
          <w:p w:rsidR="00A66562" w:rsidRPr="007550B0" w:rsidRDefault="00A66562" w:rsidP="00A66562">
            <w:pPr>
              <w:rPr>
                <w:rFonts w:ascii="Arial" w:hAnsi="Arial" w:cs="Arial"/>
                <w:sz w:val="20"/>
                <w:szCs w:val="20"/>
              </w:rPr>
            </w:pPr>
          </w:p>
        </w:tc>
        <w:tc>
          <w:tcPr>
            <w:tcW w:w="461" w:type="dxa"/>
            <w:gridSpan w:val="2"/>
            <w:shd w:val="clear" w:color="auto" w:fill="F2F2F2" w:themeFill="background1" w:themeFillShade="F2"/>
          </w:tcPr>
          <w:p w:rsidR="00A66562" w:rsidRPr="007550B0" w:rsidRDefault="00A66562" w:rsidP="00A66562">
            <w:pPr>
              <w:rPr>
                <w:rFonts w:ascii="Arial" w:hAnsi="Arial" w:cs="Arial"/>
                <w:sz w:val="20"/>
                <w:szCs w:val="20"/>
              </w:rPr>
            </w:pPr>
            <w:r w:rsidRPr="007550B0">
              <w:rPr>
                <w:rFonts w:ascii="Arial" w:hAnsi="Arial" w:cs="Arial"/>
                <w:sz w:val="20"/>
                <w:szCs w:val="20"/>
              </w:rPr>
              <w:t>2</w:t>
            </w:r>
          </w:p>
        </w:tc>
        <w:tc>
          <w:tcPr>
            <w:tcW w:w="5940" w:type="dxa"/>
            <w:gridSpan w:val="2"/>
            <w:shd w:val="clear" w:color="auto" w:fill="F2F2F2" w:themeFill="background1" w:themeFillShade="F2"/>
          </w:tcPr>
          <w:p w:rsidR="00A66562" w:rsidRPr="007550B0" w:rsidRDefault="00A66562" w:rsidP="00A66562">
            <w:pPr>
              <w:rPr>
                <w:rFonts w:ascii="Arial" w:hAnsi="Arial" w:cs="Arial"/>
                <w:sz w:val="20"/>
                <w:szCs w:val="20"/>
              </w:rPr>
            </w:pPr>
            <w:r w:rsidRPr="007550B0">
              <w:rPr>
                <w:rFonts w:ascii="Arial" w:hAnsi="Arial" w:cs="Arial"/>
                <w:sz w:val="20"/>
                <w:szCs w:val="20"/>
              </w:rPr>
              <w:t>Understand the importance of maintaining a child focus</w:t>
            </w:r>
          </w:p>
        </w:tc>
        <w:tc>
          <w:tcPr>
            <w:tcW w:w="9051" w:type="dxa"/>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rsidR="00A66562" w:rsidRPr="007550B0" w:rsidRDefault="00A66562" w:rsidP="00A66562">
            <w:pPr>
              <w:rPr>
                <w:rFonts w:ascii="Arial" w:hAnsi="Arial" w:cs="Arial"/>
                <w:sz w:val="20"/>
                <w:szCs w:val="20"/>
              </w:rPr>
            </w:pPr>
          </w:p>
        </w:tc>
        <w:tc>
          <w:tcPr>
            <w:tcW w:w="1390" w:type="dxa"/>
            <w:shd w:val="clear" w:color="auto" w:fill="F2F2F2" w:themeFill="background1" w:themeFillShade="F2"/>
          </w:tcPr>
          <w:p w:rsidR="00A66562" w:rsidRPr="007550B0" w:rsidRDefault="00A66562" w:rsidP="00A66562">
            <w:pPr>
              <w:rPr>
                <w:rFonts w:ascii="Arial" w:hAnsi="Arial" w:cs="Arial"/>
                <w:sz w:val="20"/>
                <w:szCs w:val="20"/>
              </w:rPr>
            </w:pPr>
          </w:p>
        </w:tc>
      </w:tr>
      <w:tr w:rsidR="00A66562" w:rsidRPr="005C2C75" w:rsidTr="00755432">
        <w:tc>
          <w:tcPr>
            <w:tcW w:w="2689" w:type="dxa"/>
            <w:vMerge/>
            <w:shd w:val="clear" w:color="auto" w:fill="F2F2F2" w:themeFill="background1" w:themeFillShade="F2"/>
          </w:tcPr>
          <w:p w:rsidR="00A66562" w:rsidRPr="007550B0" w:rsidRDefault="00A66562" w:rsidP="00A66562">
            <w:pPr>
              <w:rPr>
                <w:rFonts w:ascii="Arial" w:hAnsi="Arial" w:cs="Arial"/>
                <w:sz w:val="20"/>
                <w:szCs w:val="20"/>
              </w:rPr>
            </w:pPr>
          </w:p>
        </w:tc>
        <w:tc>
          <w:tcPr>
            <w:tcW w:w="461" w:type="dxa"/>
            <w:gridSpan w:val="2"/>
            <w:shd w:val="clear" w:color="auto" w:fill="F2F2F2" w:themeFill="background1" w:themeFillShade="F2"/>
          </w:tcPr>
          <w:p w:rsidR="00A66562" w:rsidRPr="007550B0" w:rsidRDefault="00A66562" w:rsidP="00A66562">
            <w:pPr>
              <w:rPr>
                <w:rFonts w:ascii="Arial" w:hAnsi="Arial" w:cs="Arial"/>
                <w:sz w:val="20"/>
                <w:szCs w:val="20"/>
              </w:rPr>
            </w:pPr>
            <w:r w:rsidRPr="007550B0">
              <w:rPr>
                <w:rFonts w:ascii="Arial" w:hAnsi="Arial" w:cs="Arial"/>
                <w:sz w:val="20"/>
                <w:szCs w:val="20"/>
              </w:rPr>
              <w:t>3</w:t>
            </w:r>
          </w:p>
        </w:tc>
        <w:tc>
          <w:tcPr>
            <w:tcW w:w="5940" w:type="dxa"/>
            <w:gridSpan w:val="2"/>
            <w:shd w:val="clear" w:color="auto" w:fill="F2F2F2" w:themeFill="background1" w:themeFillShade="F2"/>
          </w:tcPr>
          <w:p w:rsidR="00A66562" w:rsidRPr="007550B0" w:rsidRDefault="00A66562" w:rsidP="00A66562">
            <w:pPr>
              <w:rPr>
                <w:rFonts w:ascii="Arial" w:hAnsi="Arial" w:cs="Arial"/>
                <w:sz w:val="20"/>
                <w:szCs w:val="20"/>
              </w:rPr>
            </w:pPr>
            <w:r w:rsidRPr="007550B0">
              <w:rPr>
                <w:rFonts w:ascii="Arial" w:hAnsi="Arial" w:cs="Arial"/>
                <w:sz w:val="20"/>
                <w:szCs w:val="20"/>
              </w:rPr>
              <w:t>Be able to recognise and identify concerns in the context of normal child development</w:t>
            </w:r>
          </w:p>
        </w:tc>
        <w:tc>
          <w:tcPr>
            <w:tcW w:w="9051" w:type="dxa"/>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3" w:type="dxa"/>
            <w:vMerge/>
            <w:shd w:val="clear" w:color="auto" w:fill="F2F2F2" w:themeFill="background1" w:themeFillShade="F2"/>
          </w:tcPr>
          <w:p w:rsidR="00A66562" w:rsidRPr="007550B0" w:rsidRDefault="00A66562" w:rsidP="00A66562">
            <w:pPr>
              <w:rPr>
                <w:rFonts w:ascii="Arial" w:hAnsi="Arial" w:cs="Arial"/>
                <w:sz w:val="20"/>
                <w:szCs w:val="20"/>
              </w:rPr>
            </w:pPr>
          </w:p>
        </w:tc>
        <w:tc>
          <w:tcPr>
            <w:tcW w:w="1390" w:type="dxa"/>
            <w:shd w:val="clear" w:color="auto" w:fill="F2F2F2" w:themeFill="background1" w:themeFillShade="F2"/>
          </w:tcPr>
          <w:p w:rsidR="00A66562" w:rsidRPr="007550B0" w:rsidRDefault="00A66562" w:rsidP="00A66562">
            <w:pPr>
              <w:rPr>
                <w:rFonts w:ascii="Arial" w:hAnsi="Arial" w:cs="Arial"/>
                <w:sz w:val="20"/>
                <w:szCs w:val="20"/>
              </w:rPr>
            </w:pPr>
          </w:p>
        </w:tc>
      </w:tr>
      <w:tr w:rsidR="00A66562" w:rsidRPr="005C2C75" w:rsidTr="00755432">
        <w:tc>
          <w:tcPr>
            <w:tcW w:w="2689" w:type="dxa"/>
            <w:vMerge/>
            <w:shd w:val="clear" w:color="auto" w:fill="F2F2F2" w:themeFill="background1" w:themeFillShade="F2"/>
          </w:tcPr>
          <w:p w:rsidR="00A66562" w:rsidRPr="007550B0" w:rsidRDefault="00A66562" w:rsidP="00A66562">
            <w:pPr>
              <w:rPr>
                <w:rFonts w:ascii="Arial" w:hAnsi="Arial" w:cs="Arial"/>
                <w:sz w:val="20"/>
                <w:szCs w:val="20"/>
              </w:rPr>
            </w:pPr>
          </w:p>
        </w:tc>
        <w:tc>
          <w:tcPr>
            <w:tcW w:w="461" w:type="dxa"/>
            <w:gridSpan w:val="2"/>
            <w:shd w:val="clear" w:color="auto" w:fill="F2F2F2" w:themeFill="background1" w:themeFillShade="F2"/>
          </w:tcPr>
          <w:p w:rsidR="00A66562" w:rsidRPr="007550B0" w:rsidRDefault="00A66562" w:rsidP="00A66562">
            <w:pPr>
              <w:rPr>
                <w:rFonts w:ascii="Arial" w:hAnsi="Arial" w:cs="Arial"/>
                <w:sz w:val="20"/>
                <w:szCs w:val="20"/>
              </w:rPr>
            </w:pPr>
            <w:r w:rsidRPr="007550B0">
              <w:rPr>
                <w:rFonts w:ascii="Arial" w:hAnsi="Arial" w:cs="Arial"/>
                <w:sz w:val="20"/>
                <w:szCs w:val="20"/>
              </w:rPr>
              <w:t>4</w:t>
            </w:r>
          </w:p>
        </w:tc>
        <w:tc>
          <w:tcPr>
            <w:tcW w:w="5940" w:type="dxa"/>
            <w:gridSpan w:val="2"/>
            <w:shd w:val="clear" w:color="auto" w:fill="F2F2F2" w:themeFill="background1" w:themeFillShade="F2"/>
          </w:tcPr>
          <w:p w:rsidR="00A66562" w:rsidRPr="007550B0" w:rsidRDefault="00A66562" w:rsidP="00A66562">
            <w:pPr>
              <w:rPr>
                <w:rFonts w:ascii="Arial" w:hAnsi="Arial" w:cs="Arial"/>
                <w:sz w:val="20"/>
                <w:szCs w:val="20"/>
              </w:rPr>
            </w:pPr>
            <w:r w:rsidRPr="007550B0">
              <w:rPr>
                <w:rFonts w:ascii="Arial" w:hAnsi="Arial" w:cs="Arial"/>
                <w:sz w:val="20"/>
                <w:szCs w:val="20"/>
              </w:rPr>
              <w:t>Know what to do in response to your concerns</w:t>
            </w:r>
          </w:p>
        </w:tc>
        <w:tc>
          <w:tcPr>
            <w:tcW w:w="9051" w:type="dxa"/>
            <w:shd w:val="clear" w:color="auto" w:fill="F2F2F2" w:themeFill="background1" w:themeFillShade="F2"/>
          </w:tcPr>
          <w:p w:rsidR="00A66562" w:rsidRPr="00A93BEF" w:rsidRDefault="00A66562" w:rsidP="00A66562">
            <w:pPr>
              <w:rPr>
                <w:rFonts w:ascii="Arial" w:hAnsi="Arial" w:cs="Arial"/>
                <w:sz w:val="20"/>
                <w:szCs w:val="20"/>
              </w:rPr>
            </w:pPr>
            <w:r>
              <w:rPr>
                <w:rFonts w:ascii="Arial" w:hAnsi="Arial" w:cs="Arial"/>
                <w:sz w:val="20"/>
                <w:szCs w:val="20"/>
              </w:rPr>
              <w:t>Who to contact if they are worried</w:t>
            </w:r>
          </w:p>
        </w:tc>
        <w:tc>
          <w:tcPr>
            <w:tcW w:w="2833" w:type="dxa"/>
            <w:vMerge/>
            <w:shd w:val="clear" w:color="auto" w:fill="F2F2F2" w:themeFill="background1" w:themeFillShade="F2"/>
          </w:tcPr>
          <w:p w:rsidR="00A66562" w:rsidRPr="007550B0" w:rsidRDefault="00A66562" w:rsidP="00A66562">
            <w:pPr>
              <w:rPr>
                <w:rFonts w:ascii="Arial" w:hAnsi="Arial" w:cs="Arial"/>
                <w:sz w:val="20"/>
                <w:szCs w:val="20"/>
              </w:rPr>
            </w:pPr>
          </w:p>
        </w:tc>
        <w:tc>
          <w:tcPr>
            <w:tcW w:w="1390" w:type="dxa"/>
            <w:shd w:val="clear" w:color="auto" w:fill="F2F2F2" w:themeFill="background1" w:themeFillShade="F2"/>
          </w:tcPr>
          <w:p w:rsidR="00A66562" w:rsidRPr="007550B0" w:rsidRDefault="00A66562" w:rsidP="00A66562">
            <w:pPr>
              <w:rPr>
                <w:rFonts w:ascii="Arial" w:hAnsi="Arial" w:cs="Arial"/>
                <w:sz w:val="20"/>
                <w:szCs w:val="20"/>
              </w:rPr>
            </w:pPr>
          </w:p>
        </w:tc>
      </w:tr>
      <w:tr w:rsidR="00624A3D" w:rsidRPr="005C2C75" w:rsidTr="00755432">
        <w:tc>
          <w:tcPr>
            <w:tcW w:w="2689" w:type="dxa"/>
            <w:vMerge/>
            <w:shd w:val="clear" w:color="auto" w:fill="F2F2F2" w:themeFill="background1" w:themeFillShade="F2"/>
          </w:tcPr>
          <w:p w:rsidR="00624A3D" w:rsidRPr="007550B0" w:rsidRDefault="00624A3D" w:rsidP="00624A3D">
            <w:pPr>
              <w:rPr>
                <w:rFonts w:ascii="Arial" w:hAnsi="Arial" w:cs="Arial"/>
                <w:sz w:val="20"/>
                <w:szCs w:val="20"/>
              </w:rPr>
            </w:pPr>
          </w:p>
        </w:tc>
        <w:tc>
          <w:tcPr>
            <w:tcW w:w="461" w:type="dxa"/>
            <w:gridSpan w:val="2"/>
            <w:shd w:val="clear" w:color="auto" w:fill="F2F2F2" w:themeFill="background1" w:themeFillShade="F2"/>
          </w:tcPr>
          <w:p w:rsidR="00624A3D" w:rsidRPr="007550B0" w:rsidRDefault="00624A3D" w:rsidP="00624A3D">
            <w:pPr>
              <w:rPr>
                <w:rFonts w:ascii="Arial" w:hAnsi="Arial" w:cs="Arial"/>
                <w:sz w:val="20"/>
                <w:szCs w:val="20"/>
              </w:rPr>
            </w:pPr>
            <w:r w:rsidRPr="007550B0">
              <w:rPr>
                <w:rFonts w:ascii="Arial" w:hAnsi="Arial" w:cs="Arial"/>
                <w:sz w:val="20"/>
                <w:szCs w:val="20"/>
              </w:rPr>
              <w:t>5</w:t>
            </w:r>
          </w:p>
        </w:tc>
        <w:tc>
          <w:tcPr>
            <w:tcW w:w="5940" w:type="dxa"/>
            <w:gridSpan w:val="2"/>
            <w:shd w:val="clear" w:color="auto" w:fill="F2F2F2" w:themeFill="background1" w:themeFillShade="F2"/>
          </w:tcPr>
          <w:p w:rsidR="00624A3D" w:rsidRPr="007550B0" w:rsidRDefault="00E97161" w:rsidP="00624A3D">
            <w:pPr>
              <w:pStyle w:val="Default"/>
              <w:spacing w:after="40"/>
              <w:rPr>
                <w:sz w:val="20"/>
                <w:szCs w:val="20"/>
              </w:rPr>
            </w:pPr>
            <w:r>
              <w:rPr>
                <w:sz w:val="20"/>
                <w:szCs w:val="20"/>
              </w:rPr>
              <w:t>Know how to respond when a young person discloses a concern</w:t>
            </w:r>
          </w:p>
        </w:tc>
        <w:tc>
          <w:tcPr>
            <w:tcW w:w="9051" w:type="dxa"/>
            <w:shd w:val="clear" w:color="auto" w:fill="F2F2F2" w:themeFill="background1" w:themeFillShade="F2"/>
          </w:tcPr>
          <w:p w:rsidR="00624A3D" w:rsidRPr="00A93BEF" w:rsidRDefault="00624A3D" w:rsidP="00624A3D">
            <w:pPr>
              <w:pStyle w:val="Default"/>
              <w:spacing w:after="40"/>
              <w:rPr>
                <w:sz w:val="20"/>
                <w:szCs w:val="20"/>
              </w:rPr>
            </w:pPr>
            <w:r>
              <w:rPr>
                <w:sz w:val="20"/>
                <w:szCs w:val="20"/>
              </w:rPr>
              <w:t>Responding to a disclosure</w:t>
            </w:r>
          </w:p>
        </w:tc>
        <w:tc>
          <w:tcPr>
            <w:tcW w:w="2833" w:type="dxa"/>
            <w:vMerge w:val="restart"/>
            <w:shd w:val="clear" w:color="auto" w:fill="F2F2F2" w:themeFill="background1" w:themeFillShade="F2"/>
          </w:tcPr>
          <w:p w:rsidR="00624A3D" w:rsidRPr="007550B0" w:rsidRDefault="00DE1142" w:rsidP="00624A3D">
            <w:pPr>
              <w:rPr>
                <w:rFonts w:ascii="Arial" w:hAnsi="Arial" w:cs="Arial"/>
                <w:sz w:val="20"/>
                <w:szCs w:val="20"/>
              </w:rPr>
            </w:pPr>
            <w:r>
              <w:rPr>
                <w:rFonts w:ascii="Arial" w:hAnsi="Arial" w:cs="Arial"/>
                <w:sz w:val="20"/>
                <w:szCs w:val="20"/>
              </w:rPr>
              <w:t>Safeguarding Children Level 2 (E-Learning)</w:t>
            </w:r>
          </w:p>
        </w:tc>
        <w:tc>
          <w:tcPr>
            <w:tcW w:w="1390" w:type="dxa"/>
            <w:shd w:val="clear" w:color="auto" w:fill="F2F2F2" w:themeFill="background1" w:themeFillShade="F2"/>
          </w:tcPr>
          <w:p w:rsidR="00624A3D" w:rsidRPr="007550B0" w:rsidRDefault="00624A3D" w:rsidP="00624A3D">
            <w:pPr>
              <w:rPr>
                <w:rFonts w:ascii="Arial" w:hAnsi="Arial" w:cs="Arial"/>
                <w:sz w:val="20"/>
                <w:szCs w:val="20"/>
              </w:rPr>
            </w:pPr>
          </w:p>
        </w:tc>
      </w:tr>
      <w:tr w:rsidR="00DE1142" w:rsidRPr="005C2C75" w:rsidTr="00755432">
        <w:tc>
          <w:tcPr>
            <w:tcW w:w="2689"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rsidR="00DE1142" w:rsidRPr="007550B0" w:rsidRDefault="00DE1142" w:rsidP="00DE1142">
            <w:pPr>
              <w:rPr>
                <w:rFonts w:ascii="Arial" w:hAnsi="Arial" w:cs="Arial"/>
                <w:sz w:val="20"/>
                <w:szCs w:val="20"/>
              </w:rPr>
            </w:pPr>
            <w:r w:rsidRPr="007550B0">
              <w:rPr>
                <w:rFonts w:ascii="Arial" w:hAnsi="Arial" w:cs="Arial"/>
                <w:sz w:val="20"/>
                <w:szCs w:val="20"/>
              </w:rPr>
              <w:t>6</w:t>
            </w:r>
          </w:p>
        </w:tc>
        <w:tc>
          <w:tcPr>
            <w:tcW w:w="5940" w:type="dxa"/>
            <w:gridSpan w:val="2"/>
            <w:shd w:val="clear" w:color="auto" w:fill="F2F2F2" w:themeFill="background1" w:themeFillShade="F2"/>
          </w:tcPr>
          <w:p w:rsidR="00DE1142" w:rsidRPr="00BD33BB" w:rsidRDefault="00DE1142" w:rsidP="00DE1142">
            <w:pPr>
              <w:rPr>
                <w:rFonts w:ascii="Arial" w:hAnsi="Arial" w:cs="Arial"/>
                <w:sz w:val="20"/>
                <w:szCs w:val="20"/>
                <w:highlight w:val="yellow"/>
              </w:rPr>
            </w:pPr>
            <w:r w:rsidRPr="007550B0">
              <w:rPr>
                <w:rFonts w:ascii="Arial" w:hAnsi="Arial" w:cs="Arial"/>
                <w:sz w:val="20"/>
                <w:szCs w:val="20"/>
              </w:rPr>
              <w:t>Know what to do in response to your concerns</w:t>
            </w:r>
          </w:p>
        </w:tc>
        <w:tc>
          <w:tcPr>
            <w:tcW w:w="9051" w:type="dxa"/>
            <w:shd w:val="clear" w:color="auto" w:fill="F2F2F2" w:themeFill="background1" w:themeFillShade="F2"/>
          </w:tcPr>
          <w:p w:rsidR="00DE1142" w:rsidRPr="00624A3D" w:rsidRDefault="00DE1142" w:rsidP="00DE1142">
            <w:pPr>
              <w:rPr>
                <w:rFonts w:ascii="Arial" w:hAnsi="Arial" w:cs="Arial"/>
                <w:sz w:val="20"/>
                <w:szCs w:val="20"/>
              </w:rPr>
            </w:pPr>
            <w:r>
              <w:rPr>
                <w:rFonts w:ascii="Arial" w:hAnsi="Arial" w:cs="Arial"/>
                <w:sz w:val="20"/>
                <w:szCs w:val="20"/>
              </w:rPr>
              <w:t>Referring a concern</w:t>
            </w:r>
          </w:p>
        </w:tc>
        <w:tc>
          <w:tcPr>
            <w:tcW w:w="2833"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rsidR="00DE1142" w:rsidRPr="007550B0" w:rsidRDefault="00DE1142" w:rsidP="00DE1142">
            <w:pPr>
              <w:rPr>
                <w:rFonts w:ascii="Arial" w:hAnsi="Arial" w:cs="Arial"/>
                <w:sz w:val="20"/>
                <w:szCs w:val="20"/>
              </w:rPr>
            </w:pPr>
          </w:p>
        </w:tc>
      </w:tr>
      <w:tr w:rsidR="00DE1142" w:rsidRPr="005C2C75" w:rsidTr="00755432">
        <w:tc>
          <w:tcPr>
            <w:tcW w:w="2689"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rsidR="00DE1142" w:rsidRPr="007550B0" w:rsidRDefault="00DE1142" w:rsidP="00DE1142">
            <w:pPr>
              <w:rPr>
                <w:rFonts w:ascii="Arial" w:hAnsi="Arial" w:cs="Arial"/>
                <w:sz w:val="20"/>
                <w:szCs w:val="20"/>
              </w:rPr>
            </w:pPr>
            <w:r w:rsidRPr="007550B0">
              <w:rPr>
                <w:rFonts w:ascii="Arial" w:hAnsi="Arial" w:cs="Arial"/>
                <w:sz w:val="20"/>
                <w:szCs w:val="20"/>
              </w:rPr>
              <w:t>7</w:t>
            </w:r>
          </w:p>
        </w:tc>
        <w:tc>
          <w:tcPr>
            <w:tcW w:w="5940" w:type="dxa"/>
            <w:gridSpan w:val="2"/>
            <w:shd w:val="clear" w:color="auto" w:fill="F2F2F2" w:themeFill="background1" w:themeFillShade="F2"/>
          </w:tcPr>
          <w:p w:rsidR="00DE1142" w:rsidRPr="00BD33BB" w:rsidRDefault="00DE1142" w:rsidP="00DE1142">
            <w:pPr>
              <w:pStyle w:val="Default"/>
              <w:spacing w:after="40"/>
              <w:rPr>
                <w:sz w:val="20"/>
                <w:szCs w:val="20"/>
                <w:highlight w:val="yellow"/>
              </w:rPr>
            </w:pPr>
            <w:r w:rsidRPr="00E97161">
              <w:rPr>
                <w:sz w:val="20"/>
                <w:szCs w:val="20"/>
              </w:rPr>
              <w:t>Understand how to respond to a safeguarding concern, and how to ensure</w:t>
            </w:r>
            <w:r w:rsidR="00E97161" w:rsidRPr="00E97161">
              <w:rPr>
                <w:sz w:val="20"/>
                <w:szCs w:val="20"/>
              </w:rPr>
              <w:t xml:space="preserve"> the response promotes safety</w:t>
            </w:r>
            <w:r w:rsidRPr="00E97161">
              <w:rPr>
                <w:sz w:val="20"/>
                <w:szCs w:val="20"/>
              </w:rPr>
              <w:t xml:space="preserve"> </w:t>
            </w:r>
          </w:p>
        </w:tc>
        <w:tc>
          <w:tcPr>
            <w:tcW w:w="9051" w:type="dxa"/>
            <w:shd w:val="clear" w:color="auto" w:fill="F2F2F2" w:themeFill="background1" w:themeFillShade="F2"/>
          </w:tcPr>
          <w:p w:rsidR="00DE1142" w:rsidRPr="00624A3D" w:rsidRDefault="00DE1142" w:rsidP="00DE1142">
            <w:pPr>
              <w:pStyle w:val="Default"/>
              <w:spacing w:after="40"/>
              <w:rPr>
                <w:sz w:val="20"/>
                <w:szCs w:val="20"/>
              </w:rPr>
            </w:pPr>
            <w:r>
              <w:rPr>
                <w:sz w:val="20"/>
                <w:szCs w:val="20"/>
              </w:rPr>
              <w:t>Recognising and avoiding dangerous safeguarding practices</w:t>
            </w:r>
          </w:p>
        </w:tc>
        <w:tc>
          <w:tcPr>
            <w:tcW w:w="2833"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rsidR="00DE1142" w:rsidRPr="007550B0" w:rsidRDefault="00DE1142" w:rsidP="00DE1142">
            <w:pPr>
              <w:rPr>
                <w:rFonts w:ascii="Arial" w:hAnsi="Arial" w:cs="Arial"/>
                <w:sz w:val="20"/>
                <w:szCs w:val="20"/>
              </w:rPr>
            </w:pPr>
          </w:p>
        </w:tc>
      </w:tr>
      <w:tr w:rsidR="00DE1142" w:rsidRPr="005C2C75" w:rsidTr="00755432">
        <w:tc>
          <w:tcPr>
            <w:tcW w:w="2689"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rsidR="00DE1142" w:rsidRPr="007550B0" w:rsidRDefault="00DE1142" w:rsidP="00DE1142">
            <w:pPr>
              <w:rPr>
                <w:rFonts w:ascii="Arial" w:hAnsi="Arial" w:cs="Arial"/>
                <w:sz w:val="20"/>
                <w:szCs w:val="20"/>
              </w:rPr>
            </w:pPr>
            <w:r w:rsidRPr="007550B0">
              <w:rPr>
                <w:rFonts w:ascii="Arial" w:hAnsi="Arial" w:cs="Arial"/>
                <w:sz w:val="20"/>
                <w:szCs w:val="20"/>
              </w:rPr>
              <w:t>8</w:t>
            </w:r>
          </w:p>
        </w:tc>
        <w:tc>
          <w:tcPr>
            <w:tcW w:w="5940" w:type="dxa"/>
            <w:gridSpan w:val="2"/>
            <w:shd w:val="clear" w:color="auto" w:fill="F2F2F2" w:themeFill="background1" w:themeFillShade="F2"/>
          </w:tcPr>
          <w:p w:rsidR="00DE1142" w:rsidRPr="00BD33BB" w:rsidRDefault="00E97161" w:rsidP="00DE1142">
            <w:pPr>
              <w:pStyle w:val="Default"/>
              <w:spacing w:after="40"/>
              <w:rPr>
                <w:sz w:val="20"/>
                <w:szCs w:val="20"/>
                <w:highlight w:val="yellow"/>
              </w:rPr>
            </w:pPr>
            <w:r w:rsidRPr="00E97161">
              <w:rPr>
                <w:sz w:val="20"/>
                <w:szCs w:val="20"/>
              </w:rPr>
              <w:t>Understanding how family history can help understanding of current risks.</w:t>
            </w:r>
          </w:p>
        </w:tc>
        <w:tc>
          <w:tcPr>
            <w:tcW w:w="9051" w:type="dxa"/>
            <w:shd w:val="clear" w:color="auto" w:fill="F2F2F2" w:themeFill="background1" w:themeFillShade="F2"/>
          </w:tcPr>
          <w:p w:rsidR="00DE1142" w:rsidRPr="00624A3D" w:rsidRDefault="00DE1142" w:rsidP="00DE1142">
            <w:pPr>
              <w:pStyle w:val="Default"/>
              <w:spacing w:after="40"/>
              <w:rPr>
                <w:sz w:val="20"/>
                <w:szCs w:val="20"/>
              </w:rPr>
            </w:pPr>
            <w:r>
              <w:rPr>
                <w:sz w:val="20"/>
                <w:szCs w:val="20"/>
              </w:rPr>
              <w:t>The importance of chronologies</w:t>
            </w:r>
          </w:p>
        </w:tc>
        <w:tc>
          <w:tcPr>
            <w:tcW w:w="2833"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rsidR="00DE1142" w:rsidRPr="007550B0" w:rsidRDefault="00DE1142" w:rsidP="00DE1142">
            <w:pPr>
              <w:rPr>
                <w:rFonts w:ascii="Arial" w:hAnsi="Arial" w:cs="Arial"/>
                <w:sz w:val="20"/>
                <w:szCs w:val="20"/>
              </w:rPr>
            </w:pPr>
          </w:p>
        </w:tc>
      </w:tr>
      <w:tr w:rsidR="00DE1142" w:rsidRPr="005C2C75" w:rsidTr="00755432">
        <w:tc>
          <w:tcPr>
            <w:tcW w:w="2689" w:type="dxa"/>
            <w:vMerge/>
          </w:tcPr>
          <w:p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rsidR="00DE1142" w:rsidRPr="007550B0" w:rsidRDefault="00DE1142" w:rsidP="00DE1142">
            <w:pPr>
              <w:rPr>
                <w:rFonts w:ascii="Arial" w:hAnsi="Arial" w:cs="Arial"/>
                <w:sz w:val="20"/>
                <w:szCs w:val="20"/>
              </w:rPr>
            </w:pPr>
            <w:r w:rsidRPr="007550B0">
              <w:rPr>
                <w:rFonts w:ascii="Arial" w:hAnsi="Arial" w:cs="Arial"/>
                <w:sz w:val="20"/>
                <w:szCs w:val="20"/>
              </w:rPr>
              <w:t>9</w:t>
            </w:r>
          </w:p>
        </w:tc>
        <w:tc>
          <w:tcPr>
            <w:tcW w:w="5940" w:type="dxa"/>
            <w:gridSpan w:val="2"/>
            <w:shd w:val="clear" w:color="auto" w:fill="F2F2F2" w:themeFill="background1" w:themeFillShade="F2"/>
          </w:tcPr>
          <w:p w:rsidR="00DE1142" w:rsidRPr="00DE1142" w:rsidRDefault="00DE1142" w:rsidP="00DE1142">
            <w:pPr>
              <w:pStyle w:val="Default"/>
              <w:spacing w:after="37"/>
              <w:rPr>
                <w:sz w:val="20"/>
                <w:szCs w:val="20"/>
              </w:rPr>
            </w:pPr>
            <w:r w:rsidRPr="00DE1142">
              <w:rPr>
                <w:sz w:val="20"/>
                <w:szCs w:val="20"/>
              </w:rPr>
              <w:t xml:space="preserve">Describe inter-agency roles and responsibilities for safeguarding and promoting the welfare of children </w:t>
            </w:r>
          </w:p>
        </w:tc>
        <w:tc>
          <w:tcPr>
            <w:tcW w:w="9051" w:type="dxa"/>
            <w:shd w:val="clear" w:color="auto" w:fill="F2F2F2" w:themeFill="background1" w:themeFillShade="F2"/>
          </w:tcPr>
          <w:p w:rsidR="00DE1142" w:rsidRPr="00DE1142" w:rsidRDefault="00DE1142" w:rsidP="00DE1142">
            <w:pPr>
              <w:rPr>
                <w:rFonts w:ascii="Arial" w:hAnsi="Arial" w:cs="Arial"/>
                <w:sz w:val="20"/>
                <w:szCs w:val="20"/>
              </w:rPr>
            </w:pPr>
            <w:r w:rsidRPr="00DE1142">
              <w:rPr>
                <w:rFonts w:ascii="Arial" w:hAnsi="Arial" w:cs="Arial"/>
                <w:sz w:val="20"/>
                <w:szCs w:val="20"/>
              </w:rPr>
              <w:t>Be able to identify the agencies involved in child protection and the role they play</w:t>
            </w:r>
          </w:p>
        </w:tc>
        <w:tc>
          <w:tcPr>
            <w:tcW w:w="2833" w:type="dxa"/>
            <w:vMerge w:val="restart"/>
            <w:shd w:val="clear" w:color="auto" w:fill="F2F2F2" w:themeFill="background1" w:themeFillShade="F2"/>
          </w:tcPr>
          <w:p w:rsidR="00DE1142" w:rsidRDefault="00DE1142" w:rsidP="00DE1142">
            <w:pPr>
              <w:rPr>
                <w:rFonts w:ascii="Arial" w:hAnsi="Arial" w:cs="Arial"/>
                <w:sz w:val="20"/>
                <w:szCs w:val="20"/>
              </w:rPr>
            </w:pPr>
            <w:r w:rsidRPr="007550B0">
              <w:rPr>
                <w:rFonts w:ascii="Arial" w:hAnsi="Arial" w:cs="Arial"/>
                <w:sz w:val="20"/>
                <w:szCs w:val="20"/>
              </w:rPr>
              <w:t>Safeguarding Children – Core training Level 3 (multi-agency)</w:t>
            </w:r>
          </w:p>
          <w:p w:rsidR="00DE1142" w:rsidRDefault="00DE1142" w:rsidP="00DE1142">
            <w:pPr>
              <w:rPr>
                <w:rFonts w:ascii="Arial" w:hAnsi="Arial" w:cs="Arial"/>
                <w:sz w:val="20"/>
                <w:szCs w:val="20"/>
              </w:rPr>
            </w:pPr>
          </w:p>
          <w:p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rsidR="00DE1142" w:rsidRPr="007550B0" w:rsidRDefault="00DE1142" w:rsidP="00DE1142">
            <w:pPr>
              <w:rPr>
                <w:rFonts w:ascii="Arial" w:hAnsi="Arial" w:cs="Arial"/>
                <w:sz w:val="20"/>
                <w:szCs w:val="20"/>
              </w:rPr>
            </w:pPr>
          </w:p>
        </w:tc>
      </w:tr>
      <w:tr w:rsidR="00DE1142" w:rsidRPr="005C2C75" w:rsidTr="00755432">
        <w:tc>
          <w:tcPr>
            <w:tcW w:w="2689" w:type="dxa"/>
            <w:vMerge/>
          </w:tcPr>
          <w:p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rsidR="00DE1142" w:rsidRPr="007550B0" w:rsidRDefault="00DE1142" w:rsidP="00DE1142">
            <w:pPr>
              <w:rPr>
                <w:rFonts w:ascii="Arial" w:hAnsi="Arial" w:cs="Arial"/>
                <w:sz w:val="20"/>
                <w:szCs w:val="20"/>
              </w:rPr>
            </w:pPr>
            <w:r w:rsidRPr="007550B0">
              <w:rPr>
                <w:rFonts w:ascii="Arial" w:hAnsi="Arial" w:cs="Arial"/>
                <w:sz w:val="20"/>
                <w:szCs w:val="20"/>
              </w:rPr>
              <w:t>10</w:t>
            </w:r>
          </w:p>
        </w:tc>
        <w:tc>
          <w:tcPr>
            <w:tcW w:w="5940" w:type="dxa"/>
            <w:gridSpan w:val="2"/>
            <w:shd w:val="clear" w:color="auto" w:fill="F2F2F2" w:themeFill="background1" w:themeFillShade="F2"/>
          </w:tcPr>
          <w:p w:rsidR="00DE1142" w:rsidRPr="00DE1142" w:rsidRDefault="00DE1142" w:rsidP="00DE1142">
            <w:pPr>
              <w:rPr>
                <w:rFonts w:ascii="Arial" w:hAnsi="Arial" w:cs="Arial"/>
                <w:sz w:val="20"/>
                <w:szCs w:val="20"/>
              </w:rPr>
            </w:pPr>
            <w:r w:rsidRPr="00DE1142">
              <w:rPr>
                <w:rFonts w:ascii="Arial" w:hAnsi="Arial" w:cs="Arial"/>
                <w:sz w:val="20"/>
                <w:szCs w:val="20"/>
              </w:rPr>
              <w:t>Reflect on how parenting issues impact on their capacity to care for their children</w:t>
            </w:r>
          </w:p>
        </w:tc>
        <w:tc>
          <w:tcPr>
            <w:tcW w:w="9051" w:type="dxa"/>
            <w:shd w:val="clear" w:color="auto" w:fill="F2F2F2" w:themeFill="background1" w:themeFillShade="F2"/>
          </w:tcPr>
          <w:p w:rsidR="00DE1142" w:rsidRPr="00DE1142" w:rsidRDefault="00DE1142" w:rsidP="00DE1142">
            <w:pPr>
              <w:rPr>
                <w:rFonts w:ascii="Arial" w:hAnsi="Arial" w:cs="Arial"/>
                <w:sz w:val="20"/>
                <w:szCs w:val="20"/>
              </w:rPr>
            </w:pPr>
            <w:r w:rsidRPr="00DE1142">
              <w:rPr>
                <w:rFonts w:ascii="Arial" w:hAnsi="Arial" w:cs="Arial"/>
                <w:sz w:val="20"/>
                <w:szCs w:val="20"/>
              </w:rPr>
              <w:t>To ‘think family’ when concerned about a child and identify how parental behaviours impact on a child’s wellbeing and safety</w:t>
            </w:r>
          </w:p>
        </w:tc>
        <w:tc>
          <w:tcPr>
            <w:tcW w:w="2833"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rsidR="00DE1142" w:rsidRPr="007550B0" w:rsidRDefault="00DE1142" w:rsidP="00DE1142">
            <w:pPr>
              <w:rPr>
                <w:rFonts w:ascii="Arial" w:hAnsi="Arial" w:cs="Arial"/>
                <w:sz w:val="20"/>
                <w:szCs w:val="20"/>
              </w:rPr>
            </w:pPr>
          </w:p>
        </w:tc>
      </w:tr>
      <w:tr w:rsidR="00DE1142" w:rsidRPr="005C2C75" w:rsidTr="00755432">
        <w:tc>
          <w:tcPr>
            <w:tcW w:w="2689" w:type="dxa"/>
            <w:vMerge/>
          </w:tcPr>
          <w:p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rsidR="00DE1142" w:rsidRPr="007550B0" w:rsidRDefault="00DE1142" w:rsidP="00DE1142">
            <w:pPr>
              <w:rPr>
                <w:rFonts w:ascii="Arial" w:hAnsi="Arial" w:cs="Arial"/>
                <w:sz w:val="20"/>
                <w:szCs w:val="20"/>
              </w:rPr>
            </w:pPr>
            <w:r w:rsidRPr="007550B0">
              <w:rPr>
                <w:rFonts w:ascii="Arial" w:hAnsi="Arial" w:cs="Arial"/>
                <w:sz w:val="20"/>
                <w:szCs w:val="20"/>
              </w:rPr>
              <w:t>11</w:t>
            </w:r>
          </w:p>
        </w:tc>
        <w:tc>
          <w:tcPr>
            <w:tcW w:w="5940" w:type="dxa"/>
            <w:gridSpan w:val="2"/>
            <w:shd w:val="clear" w:color="auto" w:fill="F2F2F2" w:themeFill="background1" w:themeFillShade="F2"/>
          </w:tcPr>
          <w:p w:rsidR="00DE1142" w:rsidRPr="00DE1142" w:rsidRDefault="00DE1142" w:rsidP="00DE1142">
            <w:pPr>
              <w:pStyle w:val="Default"/>
              <w:spacing w:after="37"/>
              <w:rPr>
                <w:sz w:val="20"/>
                <w:szCs w:val="20"/>
              </w:rPr>
            </w:pPr>
            <w:r w:rsidRPr="00DE1142">
              <w:rPr>
                <w:sz w:val="20"/>
                <w:szCs w:val="20"/>
              </w:rPr>
              <w:t xml:space="preserve">Understand the key safeguarding terms associated with social care processes and the importance of working together </w:t>
            </w:r>
          </w:p>
        </w:tc>
        <w:tc>
          <w:tcPr>
            <w:tcW w:w="9051" w:type="dxa"/>
            <w:shd w:val="clear" w:color="auto" w:fill="F2F2F2" w:themeFill="background1" w:themeFillShade="F2"/>
          </w:tcPr>
          <w:p w:rsidR="00DE1142" w:rsidRPr="00DE1142" w:rsidRDefault="00DE1142" w:rsidP="00DE1142">
            <w:pPr>
              <w:rPr>
                <w:rFonts w:ascii="Arial" w:hAnsi="Arial" w:cs="Arial"/>
                <w:sz w:val="20"/>
                <w:szCs w:val="20"/>
              </w:rPr>
            </w:pPr>
            <w:r w:rsidRPr="00DE1142">
              <w:rPr>
                <w:rFonts w:ascii="Arial" w:hAnsi="Arial" w:cs="Arial"/>
                <w:sz w:val="20"/>
                <w:szCs w:val="20"/>
              </w:rPr>
              <w:t>Explain the meaning of some of the language used in safeguarding children and the importance of language in communication, including record keeping, language and referrals.</w:t>
            </w:r>
          </w:p>
        </w:tc>
        <w:tc>
          <w:tcPr>
            <w:tcW w:w="2833"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rsidR="00DE1142" w:rsidRPr="007550B0" w:rsidRDefault="00DE1142" w:rsidP="00DE1142">
            <w:pPr>
              <w:rPr>
                <w:rFonts w:ascii="Arial" w:hAnsi="Arial" w:cs="Arial"/>
                <w:sz w:val="20"/>
                <w:szCs w:val="20"/>
              </w:rPr>
            </w:pPr>
          </w:p>
        </w:tc>
      </w:tr>
      <w:tr w:rsidR="00DE1142" w:rsidRPr="005C2C75" w:rsidTr="00755432">
        <w:tc>
          <w:tcPr>
            <w:tcW w:w="2689" w:type="dxa"/>
            <w:vMerge/>
          </w:tcPr>
          <w:p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rsidR="00DE1142" w:rsidRPr="007550B0" w:rsidRDefault="00DE1142" w:rsidP="00DE1142">
            <w:pPr>
              <w:rPr>
                <w:rFonts w:ascii="Arial" w:hAnsi="Arial" w:cs="Arial"/>
                <w:sz w:val="20"/>
                <w:szCs w:val="20"/>
              </w:rPr>
            </w:pPr>
            <w:r w:rsidRPr="007550B0">
              <w:rPr>
                <w:rFonts w:ascii="Arial" w:hAnsi="Arial" w:cs="Arial"/>
                <w:sz w:val="20"/>
                <w:szCs w:val="20"/>
              </w:rPr>
              <w:t>12</w:t>
            </w:r>
          </w:p>
        </w:tc>
        <w:tc>
          <w:tcPr>
            <w:tcW w:w="5940" w:type="dxa"/>
            <w:gridSpan w:val="2"/>
            <w:shd w:val="clear" w:color="auto" w:fill="F2F2F2" w:themeFill="background1" w:themeFillShade="F2"/>
          </w:tcPr>
          <w:p w:rsidR="00DE1142" w:rsidRPr="00DE1142" w:rsidRDefault="00DE1142" w:rsidP="00DE1142">
            <w:pPr>
              <w:rPr>
                <w:rFonts w:ascii="Arial" w:hAnsi="Arial" w:cs="Arial"/>
                <w:sz w:val="20"/>
                <w:szCs w:val="20"/>
              </w:rPr>
            </w:pPr>
            <w:r w:rsidRPr="00DE1142">
              <w:rPr>
                <w:rFonts w:ascii="Arial" w:hAnsi="Arial" w:cs="Arial"/>
                <w:sz w:val="20"/>
                <w:szCs w:val="20"/>
              </w:rPr>
              <w:t>Recognise the importance of family history and functioning</w:t>
            </w:r>
          </w:p>
        </w:tc>
        <w:tc>
          <w:tcPr>
            <w:tcW w:w="9051" w:type="dxa"/>
            <w:shd w:val="clear" w:color="auto" w:fill="F2F2F2" w:themeFill="background1" w:themeFillShade="F2"/>
          </w:tcPr>
          <w:p w:rsidR="00DE1142" w:rsidRPr="00DE1142" w:rsidRDefault="00DE1142" w:rsidP="00DE1142">
            <w:pPr>
              <w:rPr>
                <w:rFonts w:ascii="Arial" w:hAnsi="Arial" w:cs="Arial"/>
                <w:sz w:val="20"/>
                <w:szCs w:val="20"/>
              </w:rPr>
            </w:pPr>
            <w:r w:rsidRPr="00DE1142">
              <w:rPr>
                <w:rFonts w:ascii="Arial" w:hAnsi="Arial" w:cs="Arial"/>
                <w:sz w:val="20"/>
                <w:szCs w:val="20"/>
              </w:rPr>
              <w:t>Describe how historical patterns and behaviours can impact and influence future outcomes for children</w:t>
            </w:r>
          </w:p>
        </w:tc>
        <w:tc>
          <w:tcPr>
            <w:tcW w:w="2833"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rsidR="00DE1142" w:rsidRPr="007550B0" w:rsidRDefault="00DE1142" w:rsidP="00DE1142">
            <w:pPr>
              <w:rPr>
                <w:rFonts w:ascii="Arial" w:hAnsi="Arial" w:cs="Arial"/>
                <w:sz w:val="20"/>
                <w:szCs w:val="20"/>
              </w:rPr>
            </w:pPr>
          </w:p>
        </w:tc>
      </w:tr>
      <w:tr w:rsidR="00DE1142" w:rsidRPr="005C2C75" w:rsidTr="00755432">
        <w:tc>
          <w:tcPr>
            <w:tcW w:w="2689" w:type="dxa"/>
            <w:shd w:val="clear" w:color="auto" w:fill="F2F2F2" w:themeFill="background1" w:themeFillShade="F2"/>
          </w:tcPr>
          <w:p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rsidR="00DE1142" w:rsidRPr="007550B0" w:rsidRDefault="00DE1142" w:rsidP="00DE1142">
            <w:pPr>
              <w:rPr>
                <w:rFonts w:ascii="Arial" w:hAnsi="Arial" w:cs="Arial"/>
                <w:sz w:val="20"/>
                <w:szCs w:val="20"/>
              </w:rPr>
            </w:pPr>
            <w:r>
              <w:rPr>
                <w:rFonts w:ascii="Arial" w:hAnsi="Arial" w:cs="Arial"/>
                <w:sz w:val="20"/>
                <w:szCs w:val="20"/>
              </w:rPr>
              <w:t>13</w:t>
            </w:r>
          </w:p>
        </w:tc>
        <w:tc>
          <w:tcPr>
            <w:tcW w:w="5940" w:type="dxa"/>
            <w:gridSpan w:val="2"/>
            <w:shd w:val="clear" w:color="auto" w:fill="F2F2F2" w:themeFill="background1" w:themeFillShade="F2"/>
          </w:tcPr>
          <w:p w:rsidR="00DE1142" w:rsidRPr="00DE1142" w:rsidRDefault="00DE1142" w:rsidP="00DE1142">
            <w:pPr>
              <w:rPr>
                <w:rFonts w:ascii="Arial" w:hAnsi="Arial" w:cs="Arial"/>
                <w:sz w:val="20"/>
                <w:szCs w:val="20"/>
              </w:rPr>
            </w:pPr>
            <w:r w:rsidRPr="00DE1142">
              <w:rPr>
                <w:rFonts w:ascii="Arial" w:hAnsi="Arial" w:cs="Arial"/>
                <w:sz w:val="20"/>
                <w:szCs w:val="20"/>
              </w:rPr>
              <w:t>Knowing where to access the right level of support locally</w:t>
            </w:r>
          </w:p>
        </w:tc>
        <w:tc>
          <w:tcPr>
            <w:tcW w:w="9051" w:type="dxa"/>
            <w:shd w:val="clear" w:color="auto" w:fill="F2F2F2" w:themeFill="background1" w:themeFillShade="F2"/>
          </w:tcPr>
          <w:p w:rsidR="00DE1142" w:rsidRPr="00DE1142" w:rsidRDefault="00DE1142" w:rsidP="00DE1142">
            <w:pPr>
              <w:rPr>
                <w:rFonts w:ascii="Arial" w:hAnsi="Arial" w:cs="Arial"/>
                <w:sz w:val="20"/>
                <w:szCs w:val="20"/>
              </w:rPr>
            </w:pPr>
            <w:r w:rsidRPr="00DE1142">
              <w:rPr>
                <w:rFonts w:ascii="Arial" w:hAnsi="Arial" w:cs="Arial"/>
                <w:sz w:val="20"/>
                <w:szCs w:val="20"/>
              </w:rPr>
              <w:t>Understanding thresholds and continuum of support and local processes to access support – including Early Help.</w:t>
            </w:r>
          </w:p>
        </w:tc>
        <w:tc>
          <w:tcPr>
            <w:tcW w:w="2833" w:type="dxa"/>
            <w:shd w:val="clear" w:color="auto" w:fill="F2F2F2" w:themeFill="background1" w:themeFillShade="F2"/>
          </w:tcPr>
          <w:p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rsidR="00DE1142" w:rsidRPr="007550B0" w:rsidRDefault="00DE1142" w:rsidP="00DE1142">
            <w:pPr>
              <w:rPr>
                <w:rFonts w:ascii="Arial" w:hAnsi="Arial" w:cs="Arial"/>
                <w:sz w:val="20"/>
                <w:szCs w:val="20"/>
              </w:rPr>
            </w:pPr>
          </w:p>
        </w:tc>
      </w:tr>
      <w:tr w:rsidR="00DE1142" w:rsidRPr="005C2C75" w:rsidTr="00755432">
        <w:tc>
          <w:tcPr>
            <w:tcW w:w="2689" w:type="dxa"/>
            <w:vMerge w:val="restart"/>
          </w:tcPr>
          <w:p w:rsidR="00DE1142" w:rsidRPr="007550B0" w:rsidRDefault="00DE1142" w:rsidP="00DE1142">
            <w:pPr>
              <w:rPr>
                <w:rFonts w:ascii="Arial" w:hAnsi="Arial" w:cs="Arial"/>
                <w:sz w:val="20"/>
                <w:szCs w:val="20"/>
              </w:rPr>
            </w:pPr>
            <w:r w:rsidRPr="007550B0">
              <w:rPr>
                <w:rFonts w:ascii="Arial" w:hAnsi="Arial" w:cs="Arial"/>
                <w:sz w:val="20"/>
                <w:szCs w:val="20"/>
              </w:rPr>
              <w:t>Core Skills and Knowledge - Adults</w:t>
            </w:r>
          </w:p>
        </w:tc>
        <w:tc>
          <w:tcPr>
            <w:tcW w:w="461"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1</w:t>
            </w:r>
          </w:p>
        </w:tc>
        <w:tc>
          <w:tcPr>
            <w:tcW w:w="5940"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Have an increased confidence in their understanding of their own values and attitudes in relation to adult abuse</w:t>
            </w:r>
          </w:p>
        </w:tc>
        <w:tc>
          <w:tcPr>
            <w:tcW w:w="9051" w:type="dxa"/>
          </w:tcPr>
          <w:p w:rsidR="00DE1142" w:rsidRPr="00A93BEF" w:rsidRDefault="00DE1142" w:rsidP="00DE1142">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rsidR="00DE1142" w:rsidRPr="007550B0" w:rsidRDefault="00DE1142" w:rsidP="00DE1142">
            <w:pPr>
              <w:rPr>
                <w:rFonts w:ascii="Arial" w:hAnsi="Arial" w:cs="Arial"/>
                <w:sz w:val="20"/>
                <w:szCs w:val="20"/>
              </w:rPr>
            </w:pPr>
            <w:r w:rsidRPr="007550B0">
              <w:rPr>
                <w:rFonts w:ascii="Arial" w:hAnsi="Arial" w:cs="Arial"/>
                <w:sz w:val="20"/>
                <w:szCs w:val="20"/>
              </w:rPr>
              <w:t>Safeguarding Adults - Core training Level One</w:t>
            </w:r>
            <w:r w:rsidR="00C61EF2">
              <w:rPr>
                <w:rFonts w:ascii="Arial" w:hAnsi="Arial" w:cs="Arial"/>
                <w:sz w:val="20"/>
                <w:szCs w:val="20"/>
              </w:rPr>
              <w:t xml:space="preserve"> or E-Learning</w:t>
            </w:r>
          </w:p>
        </w:tc>
        <w:tc>
          <w:tcPr>
            <w:tcW w:w="1390" w:type="dxa"/>
          </w:tcPr>
          <w:p w:rsidR="00DE1142" w:rsidRPr="007550B0" w:rsidRDefault="00DE1142" w:rsidP="00DE1142">
            <w:pPr>
              <w:rPr>
                <w:rFonts w:ascii="Arial" w:hAnsi="Arial" w:cs="Arial"/>
                <w:sz w:val="20"/>
                <w:szCs w:val="20"/>
              </w:rPr>
            </w:pPr>
          </w:p>
        </w:tc>
      </w:tr>
      <w:tr w:rsidR="00DE1142" w:rsidRPr="005C2C75" w:rsidTr="00755432">
        <w:tc>
          <w:tcPr>
            <w:tcW w:w="2689" w:type="dxa"/>
            <w:vMerge/>
          </w:tcPr>
          <w:p w:rsidR="00DE1142" w:rsidRPr="007550B0" w:rsidRDefault="00DE1142" w:rsidP="00DE1142">
            <w:pPr>
              <w:rPr>
                <w:rFonts w:ascii="Arial" w:hAnsi="Arial" w:cs="Arial"/>
                <w:sz w:val="20"/>
                <w:szCs w:val="20"/>
              </w:rPr>
            </w:pPr>
          </w:p>
        </w:tc>
        <w:tc>
          <w:tcPr>
            <w:tcW w:w="461"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2</w:t>
            </w:r>
          </w:p>
        </w:tc>
        <w:tc>
          <w:tcPr>
            <w:tcW w:w="5940"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 xml:space="preserve">Be aware of and </w:t>
            </w:r>
            <w:proofErr w:type="gramStart"/>
            <w:r w:rsidRPr="007550B0">
              <w:rPr>
                <w:rFonts w:ascii="Arial" w:hAnsi="Arial" w:cs="Arial"/>
                <w:sz w:val="20"/>
                <w:szCs w:val="20"/>
              </w:rPr>
              <w:t>have an understanding of</w:t>
            </w:r>
            <w:proofErr w:type="gramEnd"/>
            <w:r w:rsidRPr="007550B0">
              <w:rPr>
                <w:rFonts w:ascii="Arial" w:hAnsi="Arial" w:cs="Arial"/>
                <w:sz w:val="20"/>
                <w:szCs w:val="20"/>
              </w:rPr>
              <w:t xml:space="preserve"> Safeguarding Adults</w:t>
            </w:r>
          </w:p>
        </w:tc>
        <w:tc>
          <w:tcPr>
            <w:tcW w:w="9051" w:type="dxa"/>
          </w:tcPr>
          <w:p w:rsidR="00DE1142" w:rsidRPr="00A93BEF" w:rsidRDefault="00DE1142" w:rsidP="00DE1142">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rsidR="00DE1142" w:rsidRPr="007550B0" w:rsidRDefault="00DE1142" w:rsidP="00DE1142">
            <w:pPr>
              <w:rPr>
                <w:rFonts w:ascii="Arial" w:hAnsi="Arial" w:cs="Arial"/>
                <w:sz w:val="20"/>
                <w:szCs w:val="20"/>
              </w:rPr>
            </w:pPr>
          </w:p>
        </w:tc>
        <w:tc>
          <w:tcPr>
            <w:tcW w:w="1390" w:type="dxa"/>
          </w:tcPr>
          <w:p w:rsidR="00DE1142" w:rsidRPr="007550B0" w:rsidRDefault="00DE1142" w:rsidP="00DE1142">
            <w:pPr>
              <w:rPr>
                <w:rFonts w:ascii="Arial" w:hAnsi="Arial" w:cs="Arial"/>
                <w:sz w:val="20"/>
                <w:szCs w:val="20"/>
              </w:rPr>
            </w:pPr>
          </w:p>
        </w:tc>
      </w:tr>
      <w:tr w:rsidR="00DE1142" w:rsidRPr="005C2C75" w:rsidTr="00755432">
        <w:tc>
          <w:tcPr>
            <w:tcW w:w="2689" w:type="dxa"/>
            <w:vMerge/>
          </w:tcPr>
          <w:p w:rsidR="00DE1142" w:rsidRPr="007550B0" w:rsidRDefault="00DE1142" w:rsidP="00DE1142">
            <w:pPr>
              <w:rPr>
                <w:rFonts w:ascii="Arial" w:hAnsi="Arial" w:cs="Arial"/>
                <w:sz w:val="20"/>
                <w:szCs w:val="20"/>
              </w:rPr>
            </w:pPr>
          </w:p>
        </w:tc>
        <w:tc>
          <w:tcPr>
            <w:tcW w:w="461"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3</w:t>
            </w:r>
          </w:p>
        </w:tc>
        <w:tc>
          <w:tcPr>
            <w:tcW w:w="5940"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Be able to identify the different categories of abuse</w:t>
            </w:r>
          </w:p>
        </w:tc>
        <w:tc>
          <w:tcPr>
            <w:tcW w:w="9051" w:type="dxa"/>
          </w:tcPr>
          <w:p w:rsidR="00DE1142" w:rsidRPr="00A93BEF" w:rsidRDefault="00DE1142" w:rsidP="00DE1142">
            <w:pPr>
              <w:rPr>
                <w:rFonts w:ascii="Arial" w:hAnsi="Arial" w:cs="Arial"/>
                <w:sz w:val="20"/>
                <w:szCs w:val="20"/>
              </w:rPr>
            </w:pPr>
            <w:r>
              <w:rPr>
                <w:rFonts w:ascii="Arial" w:hAnsi="Arial" w:cs="Arial"/>
                <w:sz w:val="20"/>
                <w:szCs w:val="20"/>
              </w:rPr>
              <w:t xml:space="preserve">List the ten categories </w:t>
            </w:r>
          </w:p>
        </w:tc>
        <w:tc>
          <w:tcPr>
            <w:tcW w:w="2833" w:type="dxa"/>
            <w:vMerge/>
          </w:tcPr>
          <w:p w:rsidR="00DE1142" w:rsidRPr="007550B0" w:rsidRDefault="00DE1142" w:rsidP="00DE1142">
            <w:pPr>
              <w:rPr>
                <w:rFonts w:ascii="Arial" w:hAnsi="Arial" w:cs="Arial"/>
                <w:sz w:val="20"/>
                <w:szCs w:val="20"/>
              </w:rPr>
            </w:pPr>
          </w:p>
        </w:tc>
        <w:tc>
          <w:tcPr>
            <w:tcW w:w="1390" w:type="dxa"/>
          </w:tcPr>
          <w:p w:rsidR="00DE1142" w:rsidRPr="007550B0" w:rsidRDefault="00DE1142" w:rsidP="00DE1142">
            <w:pPr>
              <w:rPr>
                <w:rFonts w:ascii="Arial" w:hAnsi="Arial" w:cs="Arial"/>
                <w:sz w:val="20"/>
                <w:szCs w:val="20"/>
              </w:rPr>
            </w:pPr>
          </w:p>
        </w:tc>
      </w:tr>
      <w:tr w:rsidR="00DE1142" w:rsidRPr="005C2C75" w:rsidTr="00755432">
        <w:tc>
          <w:tcPr>
            <w:tcW w:w="2689" w:type="dxa"/>
            <w:vMerge/>
          </w:tcPr>
          <w:p w:rsidR="00DE1142" w:rsidRPr="007550B0" w:rsidRDefault="00DE1142" w:rsidP="00DE1142">
            <w:pPr>
              <w:rPr>
                <w:rFonts w:ascii="Arial" w:hAnsi="Arial" w:cs="Arial"/>
                <w:sz w:val="20"/>
                <w:szCs w:val="20"/>
              </w:rPr>
            </w:pPr>
          </w:p>
        </w:tc>
        <w:tc>
          <w:tcPr>
            <w:tcW w:w="461"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4</w:t>
            </w:r>
          </w:p>
        </w:tc>
        <w:tc>
          <w:tcPr>
            <w:tcW w:w="5940"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Be more familiar with the signs and indications of abuse</w:t>
            </w:r>
          </w:p>
        </w:tc>
        <w:tc>
          <w:tcPr>
            <w:tcW w:w="9051" w:type="dxa"/>
          </w:tcPr>
          <w:p w:rsidR="00DE1142" w:rsidRPr="00A93BEF" w:rsidRDefault="00DE1142" w:rsidP="00DE1142">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rsidR="00DE1142" w:rsidRPr="007550B0" w:rsidRDefault="00DE1142" w:rsidP="00DE1142">
            <w:pPr>
              <w:rPr>
                <w:rFonts w:ascii="Arial" w:hAnsi="Arial" w:cs="Arial"/>
                <w:sz w:val="20"/>
                <w:szCs w:val="20"/>
              </w:rPr>
            </w:pPr>
          </w:p>
        </w:tc>
        <w:tc>
          <w:tcPr>
            <w:tcW w:w="1390" w:type="dxa"/>
          </w:tcPr>
          <w:p w:rsidR="00DE1142" w:rsidRPr="007550B0" w:rsidRDefault="00DE1142" w:rsidP="00DE1142">
            <w:pPr>
              <w:rPr>
                <w:rFonts w:ascii="Arial" w:hAnsi="Arial" w:cs="Arial"/>
                <w:sz w:val="20"/>
                <w:szCs w:val="20"/>
              </w:rPr>
            </w:pPr>
          </w:p>
        </w:tc>
      </w:tr>
      <w:tr w:rsidR="00DE1142" w:rsidRPr="005C2C75" w:rsidTr="00755432">
        <w:tc>
          <w:tcPr>
            <w:tcW w:w="2689" w:type="dxa"/>
            <w:vMerge/>
          </w:tcPr>
          <w:p w:rsidR="00DE1142" w:rsidRPr="007550B0" w:rsidRDefault="00DE1142" w:rsidP="00DE1142">
            <w:pPr>
              <w:rPr>
                <w:rFonts w:ascii="Arial" w:hAnsi="Arial" w:cs="Arial"/>
                <w:sz w:val="20"/>
                <w:szCs w:val="20"/>
              </w:rPr>
            </w:pPr>
          </w:p>
        </w:tc>
        <w:tc>
          <w:tcPr>
            <w:tcW w:w="461"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5</w:t>
            </w:r>
          </w:p>
        </w:tc>
        <w:tc>
          <w:tcPr>
            <w:tcW w:w="5940" w:type="dxa"/>
            <w:gridSpan w:val="2"/>
          </w:tcPr>
          <w:p w:rsidR="00DE1142" w:rsidRPr="007550B0" w:rsidRDefault="00DE1142" w:rsidP="00DE1142">
            <w:pPr>
              <w:rPr>
                <w:rFonts w:ascii="Arial" w:hAnsi="Arial" w:cs="Arial"/>
                <w:sz w:val="20"/>
                <w:szCs w:val="20"/>
              </w:rPr>
            </w:pPr>
            <w:r w:rsidRPr="007550B0">
              <w:rPr>
                <w:rFonts w:ascii="Arial" w:hAnsi="Arial" w:cs="Arial"/>
                <w:sz w:val="20"/>
                <w:szCs w:val="20"/>
              </w:rPr>
              <w:t xml:space="preserve">Be clear about the roles and responsibilities of the </w:t>
            </w:r>
            <w:proofErr w:type="spellStart"/>
            <w:r w:rsidRPr="007550B0">
              <w:rPr>
                <w:rFonts w:ascii="Arial" w:hAnsi="Arial" w:cs="Arial"/>
                <w:sz w:val="20"/>
                <w:szCs w:val="20"/>
              </w:rPr>
              <w:t>alerter</w:t>
            </w:r>
            <w:proofErr w:type="spellEnd"/>
            <w:r w:rsidRPr="007550B0">
              <w:rPr>
                <w:rFonts w:ascii="Arial" w:hAnsi="Arial" w:cs="Arial"/>
                <w:sz w:val="20"/>
                <w:szCs w:val="20"/>
              </w:rPr>
              <w:t xml:space="preserve"> as defined within the procedures</w:t>
            </w:r>
          </w:p>
        </w:tc>
        <w:tc>
          <w:tcPr>
            <w:tcW w:w="9051" w:type="dxa"/>
          </w:tcPr>
          <w:p w:rsidR="00DE1142" w:rsidRPr="00A93BEF" w:rsidRDefault="00DE1142" w:rsidP="00DE1142">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rsidR="00DE1142" w:rsidRPr="007550B0" w:rsidRDefault="00DE1142" w:rsidP="00DE1142">
            <w:pPr>
              <w:rPr>
                <w:rFonts w:ascii="Arial" w:hAnsi="Arial" w:cs="Arial"/>
                <w:sz w:val="20"/>
                <w:szCs w:val="20"/>
              </w:rPr>
            </w:pPr>
          </w:p>
        </w:tc>
        <w:tc>
          <w:tcPr>
            <w:tcW w:w="1390" w:type="dxa"/>
          </w:tcPr>
          <w:p w:rsidR="00DE1142" w:rsidRPr="007550B0" w:rsidRDefault="00DE1142" w:rsidP="00DE1142">
            <w:pPr>
              <w:rPr>
                <w:rFonts w:ascii="Arial" w:hAnsi="Arial" w:cs="Arial"/>
                <w:sz w:val="20"/>
                <w:szCs w:val="20"/>
              </w:rPr>
            </w:pPr>
          </w:p>
        </w:tc>
      </w:tr>
      <w:tr w:rsidR="00DE1142" w:rsidRPr="005C2C75" w:rsidTr="00755432">
        <w:tc>
          <w:tcPr>
            <w:tcW w:w="2689" w:type="dxa"/>
            <w:vMerge/>
            <w:shd w:val="clear" w:color="auto" w:fill="FFFFFF" w:themeFill="background1"/>
          </w:tcPr>
          <w:p w:rsidR="00DE1142" w:rsidRPr="007550B0" w:rsidRDefault="00DE1142" w:rsidP="00DE1142">
            <w:pPr>
              <w:rPr>
                <w:rFonts w:ascii="Arial" w:hAnsi="Arial" w:cs="Arial"/>
                <w:sz w:val="20"/>
                <w:szCs w:val="20"/>
              </w:rPr>
            </w:pPr>
          </w:p>
        </w:tc>
        <w:tc>
          <w:tcPr>
            <w:tcW w:w="461"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6</w:t>
            </w:r>
          </w:p>
        </w:tc>
        <w:tc>
          <w:tcPr>
            <w:tcW w:w="5940" w:type="dxa"/>
            <w:gridSpan w:val="2"/>
            <w:shd w:val="clear" w:color="auto" w:fill="FFFFFF" w:themeFill="background1"/>
          </w:tcPr>
          <w:p w:rsidR="00DE1142" w:rsidRPr="007550B0" w:rsidRDefault="00DE1142" w:rsidP="00DE1142">
            <w:pPr>
              <w:pStyle w:val="Default"/>
              <w:spacing w:after="37"/>
              <w:rPr>
                <w:sz w:val="20"/>
                <w:szCs w:val="20"/>
              </w:rPr>
            </w:pPr>
            <w:r w:rsidRPr="007550B0">
              <w:rPr>
                <w:sz w:val="20"/>
                <w:szCs w:val="20"/>
              </w:rPr>
              <w:t xml:space="preserve">Understand the safeguarding adult’s policy and procedures in Newcastle </w:t>
            </w:r>
          </w:p>
        </w:tc>
        <w:tc>
          <w:tcPr>
            <w:tcW w:w="9051" w:type="dxa"/>
            <w:shd w:val="clear" w:color="auto" w:fill="FFFFFF" w:themeFill="background1"/>
          </w:tcPr>
          <w:p w:rsidR="00DE1142" w:rsidRPr="00A93BEF" w:rsidRDefault="00DE1142" w:rsidP="00DE1142">
            <w:pPr>
              <w:pStyle w:val="Default"/>
              <w:spacing w:after="37"/>
              <w:rPr>
                <w:sz w:val="20"/>
                <w:szCs w:val="20"/>
              </w:rPr>
            </w:pPr>
            <w:r>
              <w:rPr>
                <w:sz w:val="20"/>
                <w:szCs w:val="20"/>
              </w:rPr>
              <w:t>Know where to find the policy and procedures and explain how they apply to their role</w:t>
            </w:r>
          </w:p>
        </w:tc>
        <w:tc>
          <w:tcPr>
            <w:tcW w:w="2833" w:type="dxa"/>
            <w:vMerge w:val="restart"/>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Safeguarding Adults – Core training Level Two</w:t>
            </w:r>
          </w:p>
        </w:tc>
        <w:tc>
          <w:tcPr>
            <w:tcW w:w="1390" w:type="dxa"/>
            <w:shd w:val="clear" w:color="auto" w:fill="FFFFFF" w:themeFill="background1"/>
          </w:tcPr>
          <w:p w:rsidR="00DE1142" w:rsidRPr="007550B0" w:rsidRDefault="00DE1142" w:rsidP="00DE1142">
            <w:pPr>
              <w:rPr>
                <w:rFonts w:ascii="Arial" w:hAnsi="Arial" w:cs="Arial"/>
                <w:sz w:val="20"/>
                <w:szCs w:val="20"/>
              </w:rPr>
            </w:pPr>
          </w:p>
        </w:tc>
      </w:tr>
      <w:tr w:rsidR="00DE1142" w:rsidRPr="005C2C75" w:rsidTr="00755432">
        <w:tc>
          <w:tcPr>
            <w:tcW w:w="2689" w:type="dxa"/>
            <w:vMerge/>
            <w:shd w:val="clear" w:color="auto" w:fill="FFFFFF" w:themeFill="background1"/>
          </w:tcPr>
          <w:p w:rsidR="00DE1142" w:rsidRPr="007550B0" w:rsidRDefault="00DE1142" w:rsidP="00DE1142">
            <w:pPr>
              <w:rPr>
                <w:rFonts w:ascii="Arial" w:hAnsi="Arial" w:cs="Arial"/>
                <w:sz w:val="20"/>
                <w:szCs w:val="20"/>
              </w:rPr>
            </w:pPr>
          </w:p>
        </w:tc>
        <w:tc>
          <w:tcPr>
            <w:tcW w:w="461"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7</w:t>
            </w:r>
          </w:p>
        </w:tc>
        <w:tc>
          <w:tcPr>
            <w:tcW w:w="5940"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Explain what constitutes a safe environment and preventative strategies</w:t>
            </w:r>
          </w:p>
        </w:tc>
        <w:tc>
          <w:tcPr>
            <w:tcW w:w="9051" w:type="dxa"/>
            <w:shd w:val="clear" w:color="auto" w:fill="FFFFFF" w:themeFill="background1"/>
          </w:tcPr>
          <w:p w:rsidR="00DE1142" w:rsidRPr="00A93BEF" w:rsidRDefault="00DE1142" w:rsidP="00DE1142">
            <w:pPr>
              <w:rPr>
                <w:rFonts w:ascii="Arial" w:hAnsi="Arial" w:cs="Arial"/>
                <w:sz w:val="20"/>
                <w:szCs w:val="20"/>
              </w:rPr>
            </w:pPr>
            <w:r>
              <w:rPr>
                <w:rFonts w:ascii="Arial" w:hAnsi="Arial" w:cs="Arial"/>
                <w:sz w:val="20"/>
                <w:szCs w:val="20"/>
              </w:rPr>
              <w:t>Provide examples of what these may consist of</w:t>
            </w:r>
          </w:p>
        </w:tc>
        <w:tc>
          <w:tcPr>
            <w:tcW w:w="2833" w:type="dxa"/>
            <w:vMerge/>
            <w:shd w:val="clear" w:color="auto" w:fill="FFFFFF" w:themeFill="background1"/>
          </w:tcPr>
          <w:p w:rsidR="00DE1142" w:rsidRPr="007550B0" w:rsidRDefault="00DE1142" w:rsidP="00DE1142">
            <w:pPr>
              <w:rPr>
                <w:rFonts w:ascii="Arial" w:hAnsi="Arial" w:cs="Arial"/>
                <w:sz w:val="20"/>
                <w:szCs w:val="20"/>
              </w:rPr>
            </w:pPr>
          </w:p>
        </w:tc>
        <w:tc>
          <w:tcPr>
            <w:tcW w:w="1390" w:type="dxa"/>
            <w:shd w:val="clear" w:color="auto" w:fill="FFFFFF" w:themeFill="background1"/>
          </w:tcPr>
          <w:p w:rsidR="00DE1142" w:rsidRPr="007550B0" w:rsidRDefault="00DE1142" w:rsidP="00DE1142">
            <w:pPr>
              <w:rPr>
                <w:rFonts w:ascii="Arial" w:hAnsi="Arial" w:cs="Arial"/>
                <w:sz w:val="20"/>
                <w:szCs w:val="20"/>
              </w:rPr>
            </w:pPr>
          </w:p>
        </w:tc>
      </w:tr>
      <w:tr w:rsidR="00DE1142" w:rsidRPr="005C2C75" w:rsidTr="00755432">
        <w:tc>
          <w:tcPr>
            <w:tcW w:w="2689" w:type="dxa"/>
            <w:vMerge/>
            <w:shd w:val="clear" w:color="auto" w:fill="FFFFFF" w:themeFill="background1"/>
          </w:tcPr>
          <w:p w:rsidR="00DE1142" w:rsidRPr="007550B0" w:rsidRDefault="00DE1142" w:rsidP="00DE1142">
            <w:pPr>
              <w:rPr>
                <w:rFonts w:ascii="Arial" w:hAnsi="Arial" w:cs="Arial"/>
                <w:sz w:val="20"/>
                <w:szCs w:val="20"/>
              </w:rPr>
            </w:pPr>
          </w:p>
        </w:tc>
        <w:tc>
          <w:tcPr>
            <w:tcW w:w="461"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8</w:t>
            </w:r>
          </w:p>
        </w:tc>
        <w:tc>
          <w:tcPr>
            <w:tcW w:w="5940"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Describe capacity, consent, and confidentiality</w:t>
            </w:r>
          </w:p>
        </w:tc>
        <w:tc>
          <w:tcPr>
            <w:tcW w:w="9051" w:type="dxa"/>
            <w:shd w:val="clear" w:color="auto" w:fill="FFFFFF" w:themeFill="background1"/>
          </w:tcPr>
          <w:p w:rsidR="00DE1142" w:rsidRPr="00A93BEF" w:rsidRDefault="00DE1142" w:rsidP="00DE1142">
            <w:pPr>
              <w:rPr>
                <w:rFonts w:ascii="Arial" w:hAnsi="Arial" w:cs="Arial"/>
                <w:sz w:val="20"/>
                <w:szCs w:val="20"/>
              </w:rPr>
            </w:pPr>
            <w:r>
              <w:rPr>
                <w:rFonts w:ascii="Arial" w:hAnsi="Arial" w:cs="Arial"/>
                <w:sz w:val="20"/>
                <w:szCs w:val="20"/>
              </w:rPr>
              <w:t>Explain why capacity, consent and confidentiality is important in relation to keeping adults safe</w:t>
            </w:r>
          </w:p>
        </w:tc>
        <w:tc>
          <w:tcPr>
            <w:tcW w:w="2833" w:type="dxa"/>
            <w:vMerge/>
            <w:shd w:val="clear" w:color="auto" w:fill="FFFFFF" w:themeFill="background1"/>
          </w:tcPr>
          <w:p w:rsidR="00DE1142" w:rsidRPr="007550B0" w:rsidRDefault="00DE1142" w:rsidP="00DE1142">
            <w:pPr>
              <w:rPr>
                <w:rFonts w:ascii="Arial" w:hAnsi="Arial" w:cs="Arial"/>
                <w:sz w:val="20"/>
                <w:szCs w:val="20"/>
              </w:rPr>
            </w:pPr>
          </w:p>
        </w:tc>
        <w:tc>
          <w:tcPr>
            <w:tcW w:w="1390" w:type="dxa"/>
            <w:shd w:val="clear" w:color="auto" w:fill="FFFFFF" w:themeFill="background1"/>
          </w:tcPr>
          <w:p w:rsidR="00DE1142" w:rsidRPr="007550B0" w:rsidRDefault="00DE1142" w:rsidP="00DE1142">
            <w:pPr>
              <w:rPr>
                <w:rFonts w:ascii="Arial" w:hAnsi="Arial" w:cs="Arial"/>
                <w:sz w:val="20"/>
                <w:szCs w:val="20"/>
              </w:rPr>
            </w:pPr>
          </w:p>
        </w:tc>
      </w:tr>
      <w:tr w:rsidR="00DE1142" w:rsidRPr="005C2C75" w:rsidTr="00755432">
        <w:tc>
          <w:tcPr>
            <w:tcW w:w="2689" w:type="dxa"/>
            <w:vMerge/>
            <w:shd w:val="clear" w:color="auto" w:fill="FFFFFF" w:themeFill="background1"/>
          </w:tcPr>
          <w:p w:rsidR="00DE1142" w:rsidRPr="007550B0" w:rsidRDefault="00DE1142" w:rsidP="00DE1142">
            <w:pPr>
              <w:rPr>
                <w:rFonts w:ascii="Arial" w:hAnsi="Arial" w:cs="Arial"/>
                <w:sz w:val="20"/>
                <w:szCs w:val="20"/>
              </w:rPr>
            </w:pPr>
          </w:p>
        </w:tc>
        <w:tc>
          <w:tcPr>
            <w:tcW w:w="461"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9</w:t>
            </w:r>
          </w:p>
        </w:tc>
        <w:tc>
          <w:tcPr>
            <w:tcW w:w="5940"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Have knowledge of laws &amp; guidance available regarding safeguarding adults</w:t>
            </w:r>
          </w:p>
        </w:tc>
        <w:tc>
          <w:tcPr>
            <w:tcW w:w="9051" w:type="dxa"/>
            <w:shd w:val="clear" w:color="auto" w:fill="FFFFFF" w:themeFill="background1"/>
          </w:tcPr>
          <w:p w:rsidR="00DE1142" w:rsidRPr="00A93BEF" w:rsidRDefault="00DE1142" w:rsidP="00DE1142">
            <w:pPr>
              <w:rPr>
                <w:rFonts w:ascii="Arial" w:hAnsi="Arial" w:cs="Arial"/>
                <w:sz w:val="20"/>
                <w:szCs w:val="20"/>
              </w:rPr>
            </w:pPr>
            <w:r>
              <w:rPr>
                <w:rFonts w:ascii="Arial" w:hAnsi="Arial" w:cs="Arial"/>
                <w:sz w:val="20"/>
                <w:szCs w:val="20"/>
              </w:rPr>
              <w:t>Give examples of some of the legislation that underpins adult safeguarding</w:t>
            </w:r>
          </w:p>
        </w:tc>
        <w:tc>
          <w:tcPr>
            <w:tcW w:w="2833" w:type="dxa"/>
            <w:vMerge/>
            <w:shd w:val="clear" w:color="auto" w:fill="FFFFFF" w:themeFill="background1"/>
          </w:tcPr>
          <w:p w:rsidR="00DE1142" w:rsidRPr="007550B0" w:rsidRDefault="00DE1142" w:rsidP="00DE1142">
            <w:pPr>
              <w:rPr>
                <w:rFonts w:ascii="Arial" w:hAnsi="Arial" w:cs="Arial"/>
                <w:sz w:val="20"/>
                <w:szCs w:val="20"/>
              </w:rPr>
            </w:pPr>
          </w:p>
        </w:tc>
        <w:tc>
          <w:tcPr>
            <w:tcW w:w="1390" w:type="dxa"/>
            <w:shd w:val="clear" w:color="auto" w:fill="FFFFFF" w:themeFill="background1"/>
          </w:tcPr>
          <w:p w:rsidR="00DE1142" w:rsidRPr="007550B0" w:rsidRDefault="00DE1142" w:rsidP="00DE1142">
            <w:pPr>
              <w:rPr>
                <w:rFonts w:ascii="Arial" w:hAnsi="Arial" w:cs="Arial"/>
                <w:sz w:val="20"/>
                <w:szCs w:val="20"/>
              </w:rPr>
            </w:pPr>
          </w:p>
        </w:tc>
      </w:tr>
      <w:tr w:rsidR="00DE1142" w:rsidRPr="006B6717" w:rsidTr="00755432">
        <w:tc>
          <w:tcPr>
            <w:tcW w:w="2689"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461"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10</w:t>
            </w:r>
          </w:p>
        </w:tc>
        <w:tc>
          <w:tcPr>
            <w:tcW w:w="5940"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 xml:space="preserve">Understand the role of the service manager and/or Designated Adult Safeguarding Manager (DASM) </w:t>
            </w:r>
          </w:p>
        </w:tc>
        <w:tc>
          <w:tcPr>
            <w:tcW w:w="9051" w:type="dxa"/>
            <w:shd w:val="clear" w:color="auto" w:fill="FFFFFF" w:themeFill="background1"/>
          </w:tcPr>
          <w:p w:rsidR="00DE1142" w:rsidRPr="007550B0" w:rsidRDefault="00DE1142" w:rsidP="00DE1142">
            <w:pPr>
              <w:contextualSpacing/>
              <w:rPr>
                <w:rFonts w:ascii="Arial" w:hAnsi="Arial" w:cs="Arial"/>
                <w:sz w:val="20"/>
                <w:szCs w:val="20"/>
              </w:rPr>
            </w:pPr>
            <w:r>
              <w:rPr>
                <w:rFonts w:ascii="Arial" w:hAnsi="Arial" w:cs="Arial"/>
                <w:sz w:val="20"/>
                <w:szCs w:val="20"/>
              </w:rPr>
              <w:t xml:space="preserve">Describe the roles of the DASM and how they may be expected to interact </w:t>
            </w:r>
          </w:p>
        </w:tc>
        <w:tc>
          <w:tcPr>
            <w:tcW w:w="2833" w:type="dxa"/>
            <w:vMerge w:val="restart"/>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Safeguarding Adults – Core training Level Three</w:t>
            </w:r>
          </w:p>
        </w:tc>
        <w:tc>
          <w:tcPr>
            <w:tcW w:w="1390" w:type="dxa"/>
            <w:shd w:val="clear" w:color="auto" w:fill="FFFFFF" w:themeFill="background1"/>
          </w:tcPr>
          <w:p w:rsidR="00DE1142" w:rsidRPr="007550B0" w:rsidRDefault="00DE1142" w:rsidP="00DE1142">
            <w:pPr>
              <w:rPr>
                <w:rFonts w:ascii="Arial" w:hAnsi="Arial" w:cs="Arial"/>
                <w:sz w:val="20"/>
                <w:szCs w:val="20"/>
              </w:rPr>
            </w:pPr>
          </w:p>
        </w:tc>
      </w:tr>
      <w:tr w:rsidR="00DE1142" w:rsidRPr="006B6717" w:rsidTr="00755432">
        <w:tc>
          <w:tcPr>
            <w:tcW w:w="2689"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461"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11</w:t>
            </w:r>
          </w:p>
        </w:tc>
        <w:tc>
          <w:tcPr>
            <w:tcW w:w="5940"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Demonstrate skills and knowledge to contribute effectively to a safeguarding adults enquiry</w:t>
            </w:r>
          </w:p>
        </w:tc>
        <w:tc>
          <w:tcPr>
            <w:tcW w:w="9051" w:type="dxa"/>
            <w:shd w:val="clear" w:color="auto" w:fill="FFFFFF" w:themeFill="background1"/>
          </w:tcPr>
          <w:p w:rsidR="00DE1142" w:rsidRPr="007550B0" w:rsidRDefault="00DE1142" w:rsidP="00DE1142">
            <w:pPr>
              <w:contextualSpacing/>
              <w:rPr>
                <w:rFonts w:ascii="Arial" w:hAnsi="Arial" w:cs="Arial"/>
                <w:sz w:val="20"/>
                <w:szCs w:val="20"/>
              </w:rPr>
            </w:pPr>
            <w:r>
              <w:rPr>
                <w:rFonts w:ascii="Arial" w:hAnsi="Arial" w:cs="Arial"/>
                <w:sz w:val="20"/>
                <w:szCs w:val="20"/>
              </w:rPr>
              <w:t xml:space="preserve">Explain their own roles contributions to the enquiry process </w:t>
            </w:r>
          </w:p>
        </w:tc>
        <w:tc>
          <w:tcPr>
            <w:tcW w:w="2833" w:type="dxa"/>
            <w:vMerge/>
            <w:shd w:val="clear" w:color="auto" w:fill="FFFFFF" w:themeFill="background1"/>
          </w:tcPr>
          <w:p w:rsidR="00DE1142" w:rsidRPr="007550B0" w:rsidRDefault="00DE1142" w:rsidP="00DE1142">
            <w:pPr>
              <w:rPr>
                <w:rFonts w:ascii="Arial" w:hAnsi="Arial" w:cs="Arial"/>
                <w:sz w:val="20"/>
                <w:szCs w:val="20"/>
              </w:rPr>
            </w:pPr>
          </w:p>
        </w:tc>
        <w:tc>
          <w:tcPr>
            <w:tcW w:w="1390" w:type="dxa"/>
            <w:shd w:val="clear" w:color="auto" w:fill="FFFFFF" w:themeFill="background1"/>
          </w:tcPr>
          <w:p w:rsidR="00DE1142" w:rsidRPr="007550B0" w:rsidRDefault="00DE1142" w:rsidP="00DE1142">
            <w:pPr>
              <w:rPr>
                <w:rFonts w:ascii="Arial" w:hAnsi="Arial" w:cs="Arial"/>
                <w:sz w:val="20"/>
                <w:szCs w:val="20"/>
              </w:rPr>
            </w:pPr>
          </w:p>
        </w:tc>
      </w:tr>
      <w:tr w:rsidR="00DE1142" w:rsidRPr="006B6717" w:rsidTr="00755432">
        <w:tc>
          <w:tcPr>
            <w:tcW w:w="2689"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461"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12</w:t>
            </w:r>
          </w:p>
        </w:tc>
        <w:tc>
          <w:tcPr>
            <w:tcW w:w="5940"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Have an awareness, and application, of a range of local and national legal, policy and procedural frameworks when undertaking safeguarding adults’ activity</w:t>
            </w:r>
          </w:p>
        </w:tc>
        <w:tc>
          <w:tcPr>
            <w:tcW w:w="9051" w:type="dxa"/>
            <w:shd w:val="clear" w:color="auto" w:fill="FFFFFF" w:themeFill="background1"/>
          </w:tcPr>
          <w:p w:rsidR="00DE1142" w:rsidRPr="007550B0" w:rsidRDefault="00DE1142" w:rsidP="00DE1142">
            <w:pPr>
              <w:contextualSpacing/>
              <w:rPr>
                <w:rFonts w:ascii="Arial" w:hAnsi="Arial" w:cs="Arial"/>
                <w:sz w:val="20"/>
                <w:szCs w:val="20"/>
              </w:rPr>
            </w:pPr>
            <w:r>
              <w:rPr>
                <w:rFonts w:ascii="Arial" w:hAnsi="Arial" w:cs="Arial"/>
                <w:sz w:val="20"/>
                <w:szCs w:val="20"/>
              </w:rPr>
              <w:t xml:space="preserve">Comprehensively provide an overview of a range of strategic and practical influences on safeguarding adults </w:t>
            </w:r>
          </w:p>
        </w:tc>
        <w:tc>
          <w:tcPr>
            <w:tcW w:w="2833" w:type="dxa"/>
            <w:vMerge/>
            <w:shd w:val="clear" w:color="auto" w:fill="FFFFFF" w:themeFill="background1"/>
          </w:tcPr>
          <w:p w:rsidR="00DE1142" w:rsidRPr="007550B0" w:rsidRDefault="00DE1142" w:rsidP="00DE1142">
            <w:pPr>
              <w:rPr>
                <w:rFonts w:ascii="Arial" w:hAnsi="Arial" w:cs="Arial"/>
                <w:sz w:val="20"/>
                <w:szCs w:val="20"/>
              </w:rPr>
            </w:pPr>
          </w:p>
        </w:tc>
        <w:tc>
          <w:tcPr>
            <w:tcW w:w="1390" w:type="dxa"/>
            <w:shd w:val="clear" w:color="auto" w:fill="FFFFFF" w:themeFill="background1"/>
          </w:tcPr>
          <w:p w:rsidR="00DE1142" w:rsidRPr="007550B0" w:rsidRDefault="00DE1142" w:rsidP="00DE1142">
            <w:pPr>
              <w:rPr>
                <w:rFonts w:ascii="Arial" w:hAnsi="Arial" w:cs="Arial"/>
                <w:sz w:val="20"/>
                <w:szCs w:val="20"/>
              </w:rPr>
            </w:pPr>
          </w:p>
        </w:tc>
      </w:tr>
      <w:tr w:rsidR="00DE1142" w:rsidRPr="006B6717" w:rsidTr="00755432">
        <w:tc>
          <w:tcPr>
            <w:tcW w:w="2689"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461"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13</w:t>
            </w:r>
          </w:p>
        </w:tc>
        <w:tc>
          <w:tcPr>
            <w:tcW w:w="5940"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Ensure adults at risk are supported appropriately to be involved and represented in a safeguarding adults enquiry</w:t>
            </w:r>
          </w:p>
        </w:tc>
        <w:tc>
          <w:tcPr>
            <w:tcW w:w="9051" w:type="dxa"/>
            <w:shd w:val="clear" w:color="auto" w:fill="FFFFFF" w:themeFill="background1"/>
          </w:tcPr>
          <w:p w:rsidR="00DE1142" w:rsidRPr="007550B0" w:rsidRDefault="00DE1142" w:rsidP="00DE1142">
            <w:pPr>
              <w:contextualSpacing/>
              <w:rPr>
                <w:rFonts w:ascii="Arial" w:hAnsi="Arial" w:cs="Arial"/>
                <w:sz w:val="20"/>
                <w:szCs w:val="20"/>
              </w:rPr>
            </w:pPr>
            <w:r>
              <w:rPr>
                <w:rFonts w:ascii="Arial" w:hAnsi="Arial" w:cs="Arial"/>
                <w:sz w:val="20"/>
                <w:szCs w:val="20"/>
              </w:rPr>
              <w:t>Describe how they will capture the views of the individual in a person-centred way and promote their views and wishes where possible</w:t>
            </w:r>
          </w:p>
        </w:tc>
        <w:tc>
          <w:tcPr>
            <w:tcW w:w="2833" w:type="dxa"/>
            <w:vMerge/>
            <w:shd w:val="clear" w:color="auto" w:fill="FFFFFF" w:themeFill="background1"/>
          </w:tcPr>
          <w:p w:rsidR="00DE1142" w:rsidRPr="007550B0" w:rsidRDefault="00DE1142" w:rsidP="00DE1142">
            <w:pPr>
              <w:rPr>
                <w:rFonts w:ascii="Arial" w:hAnsi="Arial" w:cs="Arial"/>
                <w:sz w:val="20"/>
                <w:szCs w:val="20"/>
              </w:rPr>
            </w:pPr>
          </w:p>
        </w:tc>
        <w:tc>
          <w:tcPr>
            <w:tcW w:w="1390" w:type="dxa"/>
            <w:shd w:val="clear" w:color="auto" w:fill="FFFFFF" w:themeFill="background1"/>
          </w:tcPr>
          <w:p w:rsidR="00DE1142" w:rsidRPr="007550B0" w:rsidRDefault="00DE1142" w:rsidP="00DE1142">
            <w:pPr>
              <w:rPr>
                <w:rFonts w:ascii="Arial" w:hAnsi="Arial" w:cs="Arial"/>
                <w:sz w:val="20"/>
                <w:szCs w:val="20"/>
              </w:rPr>
            </w:pPr>
          </w:p>
        </w:tc>
      </w:tr>
      <w:tr w:rsidR="00DE1142" w:rsidRPr="006B6717" w:rsidTr="00755432">
        <w:tc>
          <w:tcPr>
            <w:tcW w:w="2689" w:type="dxa"/>
            <w:vMerge/>
            <w:shd w:val="clear" w:color="auto" w:fill="F2F2F2" w:themeFill="background1" w:themeFillShade="F2"/>
          </w:tcPr>
          <w:p w:rsidR="00DE1142" w:rsidRPr="007550B0" w:rsidRDefault="00DE1142" w:rsidP="00DE1142">
            <w:pPr>
              <w:rPr>
                <w:rFonts w:ascii="Arial" w:hAnsi="Arial" w:cs="Arial"/>
                <w:sz w:val="20"/>
                <w:szCs w:val="20"/>
              </w:rPr>
            </w:pPr>
          </w:p>
        </w:tc>
        <w:tc>
          <w:tcPr>
            <w:tcW w:w="461"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14</w:t>
            </w:r>
          </w:p>
        </w:tc>
        <w:tc>
          <w:tcPr>
            <w:tcW w:w="5940" w:type="dxa"/>
            <w:gridSpan w:val="2"/>
            <w:shd w:val="clear" w:color="auto" w:fill="FFFFFF" w:themeFill="background1"/>
          </w:tcPr>
          <w:p w:rsidR="00DE1142" w:rsidRPr="007550B0" w:rsidRDefault="00DE1142" w:rsidP="00DE1142">
            <w:pPr>
              <w:rPr>
                <w:rFonts w:ascii="Arial" w:hAnsi="Arial" w:cs="Arial"/>
                <w:sz w:val="20"/>
                <w:szCs w:val="20"/>
              </w:rPr>
            </w:pPr>
            <w:r w:rsidRPr="007550B0">
              <w:rPr>
                <w:rFonts w:ascii="Arial" w:hAnsi="Arial" w:cs="Arial"/>
                <w:sz w:val="20"/>
                <w:szCs w:val="20"/>
              </w:rPr>
              <w:t>Demonstrate the required level of skills and knowledge to undertake a safeguarding adult’s investigation (or assessment) as part of a safeguarding adults enquiry</w:t>
            </w:r>
          </w:p>
        </w:tc>
        <w:tc>
          <w:tcPr>
            <w:tcW w:w="9051" w:type="dxa"/>
            <w:shd w:val="clear" w:color="auto" w:fill="FFFFFF" w:themeFill="background1"/>
          </w:tcPr>
          <w:p w:rsidR="00DE1142" w:rsidRPr="007550B0" w:rsidRDefault="00DE1142" w:rsidP="00DE1142">
            <w:pPr>
              <w:contextualSpacing/>
              <w:rPr>
                <w:rFonts w:ascii="Arial" w:hAnsi="Arial" w:cs="Arial"/>
                <w:sz w:val="20"/>
                <w:szCs w:val="20"/>
              </w:rPr>
            </w:pPr>
            <w:r>
              <w:rPr>
                <w:rFonts w:ascii="Arial" w:hAnsi="Arial" w:cs="Arial"/>
                <w:sz w:val="20"/>
                <w:szCs w:val="20"/>
              </w:rPr>
              <w:t>Explain how they will effectively contribute to the investigation / assessment within the enquiry process</w:t>
            </w:r>
          </w:p>
        </w:tc>
        <w:tc>
          <w:tcPr>
            <w:tcW w:w="2833" w:type="dxa"/>
            <w:vMerge/>
            <w:shd w:val="clear" w:color="auto" w:fill="FFFFFF" w:themeFill="background1"/>
          </w:tcPr>
          <w:p w:rsidR="00DE1142" w:rsidRPr="007550B0" w:rsidRDefault="00DE1142" w:rsidP="00DE1142">
            <w:pPr>
              <w:rPr>
                <w:rFonts w:ascii="Arial" w:hAnsi="Arial" w:cs="Arial"/>
                <w:sz w:val="20"/>
                <w:szCs w:val="20"/>
              </w:rPr>
            </w:pPr>
          </w:p>
        </w:tc>
        <w:tc>
          <w:tcPr>
            <w:tcW w:w="1390" w:type="dxa"/>
            <w:shd w:val="clear" w:color="auto" w:fill="FFFFFF" w:themeFill="background1"/>
          </w:tcPr>
          <w:p w:rsidR="00DE1142" w:rsidRPr="007550B0" w:rsidRDefault="00DE1142" w:rsidP="00DE1142">
            <w:pPr>
              <w:rPr>
                <w:rFonts w:ascii="Arial" w:hAnsi="Arial" w:cs="Arial"/>
                <w:sz w:val="20"/>
                <w:szCs w:val="20"/>
              </w:rPr>
            </w:pPr>
          </w:p>
        </w:tc>
      </w:tr>
      <w:tr w:rsidR="007550B0" w:rsidRPr="005C2C75" w:rsidTr="005A1932">
        <w:tc>
          <w:tcPr>
            <w:tcW w:w="22364" w:type="dxa"/>
            <w:gridSpan w:val="8"/>
            <w:shd w:val="clear" w:color="auto" w:fill="FEB275" w:themeFill="accent2" w:themeFillTint="99"/>
          </w:tcPr>
          <w:p w:rsidR="007550B0" w:rsidRPr="007550B0" w:rsidRDefault="007550B0" w:rsidP="005A1932">
            <w:pPr>
              <w:rPr>
                <w:rFonts w:ascii="Arial" w:hAnsi="Arial" w:cs="Arial"/>
                <w:sz w:val="20"/>
                <w:szCs w:val="20"/>
              </w:rPr>
            </w:pPr>
            <w:r w:rsidRPr="007550B0">
              <w:rPr>
                <w:rFonts w:ascii="Arial" w:hAnsi="Arial" w:cs="Arial"/>
                <w:b/>
                <w:sz w:val="20"/>
                <w:szCs w:val="20"/>
              </w:rPr>
              <w:t>Target Group E</w:t>
            </w:r>
            <w:r>
              <w:rPr>
                <w:rFonts w:ascii="Arial" w:hAnsi="Arial" w:cs="Arial"/>
                <w:b/>
                <w:sz w:val="20"/>
                <w:szCs w:val="20"/>
              </w:rPr>
              <w:t xml:space="preserve"> continued</w:t>
            </w:r>
          </w:p>
        </w:tc>
      </w:tr>
      <w:tr w:rsidR="00A93BEF" w:rsidRPr="00A93BEF" w:rsidTr="00755432">
        <w:tc>
          <w:tcPr>
            <w:tcW w:w="2689" w:type="dxa"/>
            <w:vMerge w:val="restart"/>
          </w:tcPr>
          <w:p w:rsidR="00A93BEF" w:rsidRPr="007550B0" w:rsidRDefault="00A93BEF" w:rsidP="000D16AA">
            <w:pPr>
              <w:rPr>
                <w:rFonts w:ascii="Arial" w:hAnsi="Arial" w:cs="Arial"/>
                <w:sz w:val="20"/>
                <w:szCs w:val="20"/>
              </w:rPr>
            </w:pPr>
            <w:r w:rsidRPr="007550B0">
              <w:rPr>
                <w:rFonts w:ascii="Arial" w:hAnsi="Arial" w:cs="Arial"/>
                <w:sz w:val="20"/>
                <w:szCs w:val="20"/>
              </w:rPr>
              <w:t>Deprivation of Liberty</w:t>
            </w:r>
          </w:p>
        </w:tc>
        <w:tc>
          <w:tcPr>
            <w:tcW w:w="461" w:type="dxa"/>
            <w:gridSpan w:val="2"/>
          </w:tcPr>
          <w:p w:rsidR="00A93BEF" w:rsidRPr="007550B0" w:rsidRDefault="00386266" w:rsidP="000D16AA">
            <w:pPr>
              <w:rPr>
                <w:rFonts w:ascii="Arial" w:hAnsi="Arial" w:cs="Arial"/>
                <w:sz w:val="20"/>
                <w:szCs w:val="20"/>
              </w:rPr>
            </w:pPr>
            <w:r>
              <w:rPr>
                <w:rFonts w:ascii="Arial" w:hAnsi="Arial" w:cs="Arial"/>
                <w:sz w:val="20"/>
                <w:szCs w:val="20"/>
              </w:rPr>
              <w:t>1</w:t>
            </w:r>
          </w:p>
        </w:tc>
        <w:tc>
          <w:tcPr>
            <w:tcW w:w="5940" w:type="dxa"/>
            <w:gridSpan w:val="2"/>
          </w:tcPr>
          <w:p w:rsidR="00A93BEF" w:rsidRPr="007550B0" w:rsidRDefault="00A93BEF" w:rsidP="00A93BEF">
            <w:pPr>
              <w:pStyle w:val="Default"/>
              <w:spacing w:after="37"/>
              <w:rPr>
                <w:sz w:val="20"/>
                <w:szCs w:val="20"/>
              </w:rPr>
            </w:pPr>
            <w:r w:rsidRPr="007550B0">
              <w:rPr>
                <w:sz w:val="20"/>
                <w:szCs w:val="20"/>
              </w:rPr>
              <w:t xml:space="preserve">The background to </w:t>
            </w:r>
            <w:proofErr w:type="spellStart"/>
            <w:r w:rsidRPr="007550B0">
              <w:rPr>
                <w:sz w:val="20"/>
                <w:szCs w:val="20"/>
              </w:rPr>
              <w:t>DoLS</w:t>
            </w:r>
            <w:proofErr w:type="spellEnd"/>
            <w:r w:rsidRPr="007550B0">
              <w:rPr>
                <w:sz w:val="20"/>
                <w:szCs w:val="20"/>
              </w:rPr>
              <w:t xml:space="preserve"> legislation</w:t>
            </w:r>
          </w:p>
        </w:tc>
        <w:tc>
          <w:tcPr>
            <w:tcW w:w="9051" w:type="dxa"/>
          </w:tcPr>
          <w:p w:rsidR="00A93BEF" w:rsidRPr="00372E42" w:rsidRDefault="000B6AE1" w:rsidP="000D16AA">
            <w:pPr>
              <w:contextualSpacing/>
              <w:rPr>
                <w:rFonts w:ascii="Arial" w:hAnsi="Arial" w:cs="Arial"/>
                <w:sz w:val="20"/>
                <w:szCs w:val="20"/>
              </w:rPr>
            </w:pPr>
            <w:r w:rsidRPr="00372E42">
              <w:rPr>
                <w:rFonts w:ascii="Arial" w:hAnsi="Arial" w:cs="Arial"/>
                <w:sz w:val="20"/>
                <w:szCs w:val="20"/>
              </w:rPr>
              <w:t xml:space="preserve">To </w:t>
            </w:r>
            <w:r w:rsidR="00EC2896" w:rsidRPr="00372E42">
              <w:rPr>
                <w:rFonts w:ascii="Arial" w:hAnsi="Arial" w:cs="Arial"/>
                <w:sz w:val="20"/>
                <w:szCs w:val="20"/>
              </w:rPr>
              <w:t xml:space="preserve">have </w:t>
            </w:r>
            <w:r w:rsidRPr="00372E42">
              <w:rPr>
                <w:rFonts w:ascii="Arial" w:hAnsi="Arial" w:cs="Arial"/>
                <w:sz w:val="20"/>
                <w:szCs w:val="20"/>
              </w:rPr>
              <w:t xml:space="preserve">a firm understanding of </w:t>
            </w:r>
            <w:r w:rsidR="00EC2896" w:rsidRPr="00372E42">
              <w:rPr>
                <w:rFonts w:ascii="Arial" w:hAnsi="Arial" w:cs="Arial"/>
                <w:sz w:val="20"/>
                <w:szCs w:val="20"/>
              </w:rPr>
              <w:t>MCA and Dols legislation and its wider implications</w:t>
            </w:r>
            <w:r w:rsidR="0037202A" w:rsidRPr="00372E42">
              <w:rPr>
                <w:rFonts w:ascii="Arial" w:hAnsi="Arial" w:cs="Arial"/>
                <w:sz w:val="20"/>
                <w:szCs w:val="20"/>
              </w:rPr>
              <w:t>.</w:t>
            </w:r>
          </w:p>
        </w:tc>
        <w:tc>
          <w:tcPr>
            <w:tcW w:w="2833" w:type="dxa"/>
            <w:vMerge w:val="restart"/>
          </w:tcPr>
          <w:p w:rsidR="00A93BEF" w:rsidRPr="007550B0" w:rsidRDefault="00A93BEF" w:rsidP="000D16AA">
            <w:pPr>
              <w:rPr>
                <w:rFonts w:ascii="Arial" w:hAnsi="Arial" w:cs="Arial"/>
                <w:sz w:val="20"/>
                <w:szCs w:val="20"/>
              </w:rPr>
            </w:pPr>
            <w:proofErr w:type="spellStart"/>
            <w:r w:rsidRPr="007550B0">
              <w:rPr>
                <w:rFonts w:ascii="Arial" w:hAnsi="Arial" w:cs="Arial"/>
                <w:sz w:val="20"/>
                <w:szCs w:val="20"/>
              </w:rPr>
              <w:t>DoLS</w:t>
            </w:r>
            <w:proofErr w:type="spellEnd"/>
            <w:r w:rsidRPr="007550B0">
              <w:rPr>
                <w:rFonts w:ascii="Arial" w:hAnsi="Arial" w:cs="Arial"/>
                <w:sz w:val="20"/>
                <w:szCs w:val="20"/>
              </w:rPr>
              <w:t xml:space="preserve"> -Participants should attend the basic awareness or Managers, Supervisory Body/Managing Authority Training, NOT BOTH. Participants are required to attend MCA awareness or assessment training prior to attending any </w:t>
            </w:r>
            <w:proofErr w:type="spellStart"/>
            <w:r w:rsidRPr="007550B0">
              <w:rPr>
                <w:rFonts w:ascii="Arial" w:hAnsi="Arial" w:cs="Arial"/>
                <w:sz w:val="20"/>
                <w:szCs w:val="20"/>
              </w:rPr>
              <w:t>DoLS</w:t>
            </w:r>
            <w:proofErr w:type="spellEnd"/>
            <w:r w:rsidRPr="007550B0">
              <w:rPr>
                <w:rFonts w:ascii="Arial" w:hAnsi="Arial" w:cs="Arial"/>
                <w:sz w:val="20"/>
                <w:szCs w:val="20"/>
              </w:rPr>
              <w:t xml:space="preserve"> training courses.</w:t>
            </w:r>
          </w:p>
        </w:tc>
        <w:tc>
          <w:tcPr>
            <w:tcW w:w="1390" w:type="dxa"/>
          </w:tcPr>
          <w:p w:rsidR="00A93BEF" w:rsidRPr="007550B0" w:rsidRDefault="00A93BEF" w:rsidP="000D16AA">
            <w:pPr>
              <w:rPr>
                <w:rFonts w:ascii="Arial" w:hAnsi="Arial" w:cs="Arial"/>
                <w:sz w:val="20"/>
                <w:szCs w:val="20"/>
              </w:rPr>
            </w:pPr>
          </w:p>
        </w:tc>
      </w:tr>
      <w:tr w:rsidR="00A93BEF" w:rsidRPr="00A93BEF" w:rsidTr="00755432">
        <w:tc>
          <w:tcPr>
            <w:tcW w:w="2689" w:type="dxa"/>
            <w:vMerge/>
          </w:tcPr>
          <w:p w:rsidR="00A93BEF" w:rsidRPr="007550B0" w:rsidRDefault="00A93BEF" w:rsidP="000D16AA">
            <w:pPr>
              <w:rPr>
                <w:rFonts w:ascii="Arial" w:hAnsi="Arial" w:cs="Arial"/>
                <w:sz w:val="20"/>
                <w:szCs w:val="20"/>
              </w:rPr>
            </w:pPr>
          </w:p>
        </w:tc>
        <w:tc>
          <w:tcPr>
            <w:tcW w:w="461" w:type="dxa"/>
            <w:gridSpan w:val="2"/>
          </w:tcPr>
          <w:p w:rsidR="00A93BEF" w:rsidRPr="007550B0" w:rsidRDefault="00386266" w:rsidP="000D16AA">
            <w:pPr>
              <w:rPr>
                <w:rFonts w:ascii="Arial" w:hAnsi="Arial" w:cs="Arial"/>
                <w:sz w:val="20"/>
                <w:szCs w:val="20"/>
              </w:rPr>
            </w:pPr>
            <w:r>
              <w:rPr>
                <w:rFonts w:ascii="Arial" w:hAnsi="Arial" w:cs="Arial"/>
                <w:sz w:val="20"/>
                <w:szCs w:val="20"/>
              </w:rPr>
              <w:t>2</w:t>
            </w:r>
          </w:p>
        </w:tc>
        <w:tc>
          <w:tcPr>
            <w:tcW w:w="5940" w:type="dxa"/>
            <w:gridSpan w:val="2"/>
          </w:tcPr>
          <w:p w:rsidR="00A93BEF" w:rsidRPr="007550B0" w:rsidRDefault="00A93BEF" w:rsidP="00A93BEF">
            <w:pPr>
              <w:pStyle w:val="Default"/>
              <w:rPr>
                <w:sz w:val="20"/>
                <w:szCs w:val="20"/>
              </w:rPr>
            </w:pPr>
            <w:r w:rsidRPr="007550B0">
              <w:rPr>
                <w:sz w:val="20"/>
                <w:szCs w:val="20"/>
              </w:rPr>
              <w:t>The role of the Managing Authority and the Supervisory Body</w:t>
            </w:r>
          </w:p>
        </w:tc>
        <w:tc>
          <w:tcPr>
            <w:tcW w:w="9051" w:type="dxa"/>
          </w:tcPr>
          <w:p w:rsidR="00A93BEF" w:rsidRPr="00372E42" w:rsidRDefault="00EC2896" w:rsidP="000D16AA">
            <w:pPr>
              <w:contextualSpacing/>
              <w:rPr>
                <w:rFonts w:ascii="Arial" w:hAnsi="Arial" w:cs="Arial"/>
                <w:sz w:val="20"/>
                <w:szCs w:val="20"/>
              </w:rPr>
            </w:pPr>
            <w:r w:rsidRPr="00372E42">
              <w:rPr>
                <w:rFonts w:ascii="Arial" w:hAnsi="Arial" w:cs="Arial"/>
                <w:sz w:val="20"/>
                <w:szCs w:val="20"/>
              </w:rPr>
              <w:t>Explain and understand their role</w:t>
            </w:r>
            <w:r w:rsidR="00A60331" w:rsidRPr="00372E42">
              <w:rPr>
                <w:rFonts w:ascii="Arial" w:hAnsi="Arial" w:cs="Arial"/>
                <w:sz w:val="20"/>
                <w:szCs w:val="20"/>
              </w:rPr>
              <w:t>s,</w:t>
            </w:r>
            <w:r w:rsidRPr="00372E42">
              <w:rPr>
                <w:rFonts w:ascii="Arial" w:hAnsi="Arial" w:cs="Arial"/>
                <w:sz w:val="20"/>
                <w:szCs w:val="20"/>
              </w:rPr>
              <w:t xml:space="preserve"> legal requirements </w:t>
            </w:r>
            <w:r w:rsidR="0037202A" w:rsidRPr="00372E42">
              <w:rPr>
                <w:rFonts w:ascii="Arial" w:hAnsi="Arial" w:cs="Arial"/>
                <w:sz w:val="20"/>
                <w:szCs w:val="20"/>
              </w:rPr>
              <w:t xml:space="preserve">within the Dols process </w:t>
            </w:r>
            <w:r w:rsidRPr="00372E42">
              <w:rPr>
                <w:rFonts w:ascii="Arial" w:hAnsi="Arial" w:cs="Arial"/>
                <w:sz w:val="20"/>
                <w:szCs w:val="20"/>
              </w:rPr>
              <w:t xml:space="preserve">and the </w:t>
            </w:r>
            <w:r w:rsidR="0037202A" w:rsidRPr="00372E42">
              <w:rPr>
                <w:rFonts w:ascii="Arial" w:hAnsi="Arial" w:cs="Arial"/>
                <w:sz w:val="20"/>
                <w:szCs w:val="20"/>
              </w:rPr>
              <w:t xml:space="preserve">ability to complete </w:t>
            </w:r>
            <w:r w:rsidRPr="00372E42">
              <w:rPr>
                <w:rFonts w:ascii="Arial" w:hAnsi="Arial" w:cs="Arial"/>
                <w:sz w:val="20"/>
                <w:szCs w:val="20"/>
              </w:rPr>
              <w:t>appropriate assessment</w:t>
            </w:r>
            <w:r w:rsidR="0037202A" w:rsidRPr="00372E42">
              <w:rPr>
                <w:rFonts w:ascii="Arial" w:hAnsi="Arial" w:cs="Arial"/>
                <w:sz w:val="20"/>
                <w:szCs w:val="20"/>
              </w:rPr>
              <w:t>s.</w:t>
            </w:r>
            <w:r w:rsidRPr="00372E42">
              <w:rPr>
                <w:rFonts w:ascii="Arial" w:hAnsi="Arial" w:cs="Arial"/>
                <w:sz w:val="20"/>
                <w:szCs w:val="20"/>
              </w:rPr>
              <w:t xml:space="preserve"> </w:t>
            </w:r>
          </w:p>
        </w:tc>
        <w:tc>
          <w:tcPr>
            <w:tcW w:w="2833" w:type="dxa"/>
            <w:vMerge/>
          </w:tcPr>
          <w:p w:rsidR="00A93BEF" w:rsidRPr="007550B0" w:rsidRDefault="00A93BEF" w:rsidP="000D16AA">
            <w:pPr>
              <w:rPr>
                <w:rFonts w:ascii="Arial" w:hAnsi="Arial" w:cs="Arial"/>
                <w:sz w:val="20"/>
                <w:szCs w:val="20"/>
              </w:rPr>
            </w:pPr>
          </w:p>
        </w:tc>
        <w:tc>
          <w:tcPr>
            <w:tcW w:w="1390" w:type="dxa"/>
          </w:tcPr>
          <w:p w:rsidR="00A93BEF" w:rsidRPr="007550B0" w:rsidRDefault="00A93BEF" w:rsidP="000D16AA">
            <w:pPr>
              <w:rPr>
                <w:rFonts w:ascii="Arial" w:hAnsi="Arial" w:cs="Arial"/>
                <w:sz w:val="20"/>
                <w:szCs w:val="20"/>
              </w:rPr>
            </w:pPr>
          </w:p>
        </w:tc>
      </w:tr>
      <w:tr w:rsidR="00A93BEF" w:rsidRPr="00A93BEF" w:rsidTr="00755432">
        <w:tc>
          <w:tcPr>
            <w:tcW w:w="2689" w:type="dxa"/>
            <w:vMerge/>
          </w:tcPr>
          <w:p w:rsidR="00A93BEF" w:rsidRPr="007550B0" w:rsidRDefault="00A93BEF" w:rsidP="000D16AA">
            <w:pPr>
              <w:rPr>
                <w:rFonts w:ascii="Arial" w:hAnsi="Arial" w:cs="Arial"/>
                <w:sz w:val="20"/>
                <w:szCs w:val="20"/>
              </w:rPr>
            </w:pPr>
          </w:p>
        </w:tc>
        <w:tc>
          <w:tcPr>
            <w:tcW w:w="461" w:type="dxa"/>
            <w:gridSpan w:val="2"/>
          </w:tcPr>
          <w:p w:rsidR="00A93BEF" w:rsidRPr="007550B0" w:rsidRDefault="00386266" w:rsidP="000D16AA">
            <w:pPr>
              <w:rPr>
                <w:rFonts w:ascii="Arial" w:hAnsi="Arial" w:cs="Arial"/>
                <w:sz w:val="20"/>
                <w:szCs w:val="20"/>
              </w:rPr>
            </w:pPr>
            <w:r>
              <w:rPr>
                <w:rFonts w:ascii="Arial" w:hAnsi="Arial" w:cs="Arial"/>
                <w:sz w:val="20"/>
                <w:szCs w:val="20"/>
              </w:rPr>
              <w:t>3</w:t>
            </w:r>
          </w:p>
        </w:tc>
        <w:tc>
          <w:tcPr>
            <w:tcW w:w="5940" w:type="dxa"/>
            <w:gridSpan w:val="2"/>
          </w:tcPr>
          <w:p w:rsidR="00A93BEF" w:rsidRPr="007550B0" w:rsidRDefault="00A93BEF" w:rsidP="00A93BEF">
            <w:pPr>
              <w:pStyle w:val="Default"/>
              <w:rPr>
                <w:sz w:val="20"/>
                <w:szCs w:val="20"/>
              </w:rPr>
            </w:pPr>
            <w:r w:rsidRPr="007550B0">
              <w:rPr>
                <w:sz w:val="20"/>
                <w:szCs w:val="20"/>
              </w:rPr>
              <w:t>The distinction between a restriction of liberty and a deprivation of liberty</w:t>
            </w:r>
          </w:p>
        </w:tc>
        <w:tc>
          <w:tcPr>
            <w:tcW w:w="9051" w:type="dxa"/>
          </w:tcPr>
          <w:p w:rsidR="00A93BEF" w:rsidRPr="00372E42" w:rsidRDefault="0001434D" w:rsidP="000D16AA">
            <w:pPr>
              <w:contextualSpacing/>
              <w:rPr>
                <w:rFonts w:ascii="Arial" w:hAnsi="Arial" w:cs="Arial"/>
                <w:sz w:val="20"/>
                <w:szCs w:val="20"/>
              </w:rPr>
            </w:pPr>
            <w:r w:rsidRPr="00372E42">
              <w:rPr>
                <w:rFonts w:ascii="Arial" w:hAnsi="Arial" w:cs="Arial"/>
                <w:sz w:val="20"/>
                <w:szCs w:val="20"/>
              </w:rPr>
              <w:t>Be able to identify, demonstrate, understanding and have a knowledge of what constitutes a deprivation of person’s liberty as appose to a restriction</w:t>
            </w:r>
            <w:r w:rsidR="0037202A" w:rsidRPr="00372E42">
              <w:rPr>
                <w:rFonts w:ascii="Arial" w:hAnsi="Arial" w:cs="Arial"/>
                <w:sz w:val="20"/>
                <w:szCs w:val="20"/>
              </w:rPr>
              <w:t>.</w:t>
            </w:r>
          </w:p>
        </w:tc>
        <w:tc>
          <w:tcPr>
            <w:tcW w:w="2833" w:type="dxa"/>
            <w:vMerge/>
          </w:tcPr>
          <w:p w:rsidR="00A93BEF" w:rsidRPr="007550B0" w:rsidRDefault="00A93BEF" w:rsidP="000D16AA">
            <w:pPr>
              <w:rPr>
                <w:rFonts w:ascii="Arial" w:hAnsi="Arial" w:cs="Arial"/>
                <w:sz w:val="20"/>
                <w:szCs w:val="20"/>
              </w:rPr>
            </w:pPr>
          </w:p>
        </w:tc>
        <w:tc>
          <w:tcPr>
            <w:tcW w:w="1390" w:type="dxa"/>
          </w:tcPr>
          <w:p w:rsidR="00A93BEF" w:rsidRPr="007550B0" w:rsidRDefault="00A93BEF" w:rsidP="000D16AA">
            <w:pPr>
              <w:rPr>
                <w:rFonts w:ascii="Arial" w:hAnsi="Arial" w:cs="Arial"/>
                <w:sz w:val="20"/>
                <w:szCs w:val="20"/>
              </w:rPr>
            </w:pPr>
          </w:p>
        </w:tc>
      </w:tr>
      <w:tr w:rsidR="00A93BEF" w:rsidRPr="00A93BEF" w:rsidTr="00755432">
        <w:tc>
          <w:tcPr>
            <w:tcW w:w="2689" w:type="dxa"/>
            <w:vMerge/>
          </w:tcPr>
          <w:p w:rsidR="00A93BEF" w:rsidRPr="007550B0" w:rsidRDefault="00A93BEF" w:rsidP="000D16AA">
            <w:pPr>
              <w:rPr>
                <w:rFonts w:ascii="Arial" w:hAnsi="Arial" w:cs="Arial"/>
                <w:sz w:val="20"/>
                <w:szCs w:val="20"/>
              </w:rPr>
            </w:pPr>
          </w:p>
        </w:tc>
        <w:tc>
          <w:tcPr>
            <w:tcW w:w="461" w:type="dxa"/>
            <w:gridSpan w:val="2"/>
          </w:tcPr>
          <w:p w:rsidR="00A93BEF" w:rsidRPr="007550B0" w:rsidRDefault="00386266" w:rsidP="000D16AA">
            <w:pPr>
              <w:rPr>
                <w:rFonts w:ascii="Arial" w:hAnsi="Arial" w:cs="Arial"/>
                <w:sz w:val="20"/>
                <w:szCs w:val="20"/>
              </w:rPr>
            </w:pPr>
            <w:r>
              <w:rPr>
                <w:rFonts w:ascii="Arial" w:hAnsi="Arial" w:cs="Arial"/>
                <w:sz w:val="20"/>
                <w:szCs w:val="20"/>
              </w:rPr>
              <w:t>4</w:t>
            </w:r>
          </w:p>
        </w:tc>
        <w:tc>
          <w:tcPr>
            <w:tcW w:w="5940" w:type="dxa"/>
            <w:gridSpan w:val="2"/>
          </w:tcPr>
          <w:p w:rsidR="00A93BEF" w:rsidRPr="007550B0" w:rsidRDefault="00A93BEF" w:rsidP="00A93BEF">
            <w:pPr>
              <w:pStyle w:val="Default"/>
              <w:rPr>
                <w:sz w:val="20"/>
                <w:szCs w:val="20"/>
              </w:rPr>
            </w:pPr>
            <w:r w:rsidRPr="007550B0">
              <w:rPr>
                <w:sz w:val="20"/>
                <w:szCs w:val="20"/>
              </w:rPr>
              <w:t>The assessment and authorisation process</w:t>
            </w:r>
          </w:p>
        </w:tc>
        <w:tc>
          <w:tcPr>
            <w:tcW w:w="9051" w:type="dxa"/>
          </w:tcPr>
          <w:p w:rsidR="00A93BEF" w:rsidRPr="00372E42" w:rsidRDefault="000B6AE1" w:rsidP="000D16AA">
            <w:pPr>
              <w:contextualSpacing/>
              <w:rPr>
                <w:rFonts w:ascii="Arial" w:hAnsi="Arial" w:cs="Arial"/>
                <w:sz w:val="20"/>
                <w:szCs w:val="20"/>
              </w:rPr>
            </w:pPr>
            <w:r w:rsidRPr="00372E42">
              <w:rPr>
                <w:rFonts w:ascii="Arial" w:hAnsi="Arial" w:cs="Arial"/>
                <w:sz w:val="20"/>
                <w:szCs w:val="20"/>
              </w:rPr>
              <w:t>Describe the assessment and authorisation process on term of their role and function within their organisation. Demonstrate the ability to be able to complete appropriate paperwork.</w:t>
            </w:r>
          </w:p>
        </w:tc>
        <w:tc>
          <w:tcPr>
            <w:tcW w:w="2833" w:type="dxa"/>
            <w:vMerge/>
          </w:tcPr>
          <w:p w:rsidR="00A93BEF" w:rsidRPr="007550B0" w:rsidRDefault="00A93BEF" w:rsidP="000D16AA">
            <w:pPr>
              <w:rPr>
                <w:rFonts w:ascii="Arial" w:hAnsi="Arial" w:cs="Arial"/>
                <w:sz w:val="20"/>
                <w:szCs w:val="20"/>
              </w:rPr>
            </w:pPr>
          </w:p>
        </w:tc>
        <w:tc>
          <w:tcPr>
            <w:tcW w:w="1390" w:type="dxa"/>
          </w:tcPr>
          <w:p w:rsidR="00A93BEF" w:rsidRPr="007550B0" w:rsidRDefault="00A93BEF" w:rsidP="000D16AA">
            <w:pPr>
              <w:rPr>
                <w:rFonts w:ascii="Arial" w:hAnsi="Arial" w:cs="Arial"/>
                <w:sz w:val="20"/>
                <w:szCs w:val="20"/>
              </w:rPr>
            </w:pPr>
          </w:p>
        </w:tc>
      </w:tr>
      <w:tr w:rsidR="00A93BEF" w:rsidRPr="00A93BEF" w:rsidTr="00755432">
        <w:tc>
          <w:tcPr>
            <w:tcW w:w="2689" w:type="dxa"/>
            <w:vMerge/>
          </w:tcPr>
          <w:p w:rsidR="00A93BEF" w:rsidRPr="007550B0" w:rsidRDefault="00A93BEF" w:rsidP="000D16AA">
            <w:pPr>
              <w:rPr>
                <w:rFonts w:ascii="Arial" w:hAnsi="Arial" w:cs="Arial"/>
                <w:sz w:val="20"/>
                <w:szCs w:val="20"/>
              </w:rPr>
            </w:pPr>
          </w:p>
        </w:tc>
        <w:tc>
          <w:tcPr>
            <w:tcW w:w="461" w:type="dxa"/>
            <w:gridSpan w:val="2"/>
          </w:tcPr>
          <w:p w:rsidR="00A93BEF" w:rsidRPr="007550B0" w:rsidRDefault="00386266" w:rsidP="000D16AA">
            <w:pPr>
              <w:rPr>
                <w:rFonts w:ascii="Arial" w:hAnsi="Arial" w:cs="Arial"/>
                <w:sz w:val="20"/>
                <w:szCs w:val="20"/>
              </w:rPr>
            </w:pPr>
            <w:r>
              <w:rPr>
                <w:rFonts w:ascii="Arial" w:hAnsi="Arial" w:cs="Arial"/>
                <w:sz w:val="20"/>
                <w:szCs w:val="20"/>
              </w:rPr>
              <w:t>5</w:t>
            </w:r>
          </w:p>
        </w:tc>
        <w:tc>
          <w:tcPr>
            <w:tcW w:w="5940" w:type="dxa"/>
            <w:gridSpan w:val="2"/>
          </w:tcPr>
          <w:p w:rsidR="00A93BEF" w:rsidRPr="007550B0" w:rsidRDefault="00A93BEF" w:rsidP="00A93BEF">
            <w:pPr>
              <w:pStyle w:val="Default"/>
              <w:rPr>
                <w:sz w:val="20"/>
                <w:szCs w:val="20"/>
              </w:rPr>
            </w:pPr>
            <w:r w:rsidRPr="007550B0">
              <w:rPr>
                <w:sz w:val="20"/>
                <w:szCs w:val="20"/>
              </w:rPr>
              <w:t>The roles involved including IMCA and Paid Representatives</w:t>
            </w:r>
          </w:p>
        </w:tc>
        <w:tc>
          <w:tcPr>
            <w:tcW w:w="9051" w:type="dxa"/>
          </w:tcPr>
          <w:p w:rsidR="00A93BEF" w:rsidRPr="00372E42" w:rsidRDefault="000B6AE1" w:rsidP="000D16AA">
            <w:pPr>
              <w:contextualSpacing/>
              <w:rPr>
                <w:rFonts w:ascii="Arial" w:hAnsi="Arial" w:cs="Arial"/>
                <w:sz w:val="20"/>
                <w:szCs w:val="20"/>
              </w:rPr>
            </w:pPr>
            <w:r w:rsidRPr="00372E42">
              <w:rPr>
                <w:rFonts w:ascii="Arial" w:hAnsi="Arial" w:cs="Arial"/>
                <w:sz w:val="20"/>
                <w:szCs w:val="20"/>
              </w:rPr>
              <w:t xml:space="preserve">To explain and understand the role of IMCA their services and Paid Representative function and how this applies to the Dols process. </w:t>
            </w:r>
          </w:p>
        </w:tc>
        <w:tc>
          <w:tcPr>
            <w:tcW w:w="2833" w:type="dxa"/>
            <w:vMerge/>
          </w:tcPr>
          <w:p w:rsidR="00A93BEF" w:rsidRPr="007550B0" w:rsidRDefault="00A93BEF" w:rsidP="000D16AA">
            <w:pPr>
              <w:rPr>
                <w:rFonts w:ascii="Arial" w:hAnsi="Arial" w:cs="Arial"/>
                <w:sz w:val="20"/>
                <w:szCs w:val="20"/>
              </w:rPr>
            </w:pPr>
          </w:p>
        </w:tc>
        <w:tc>
          <w:tcPr>
            <w:tcW w:w="1390" w:type="dxa"/>
          </w:tcPr>
          <w:p w:rsidR="00A93BEF" w:rsidRPr="007550B0" w:rsidRDefault="00A93BEF" w:rsidP="000D16AA">
            <w:pPr>
              <w:rPr>
                <w:rFonts w:ascii="Arial" w:hAnsi="Arial" w:cs="Arial"/>
                <w:sz w:val="20"/>
                <w:szCs w:val="20"/>
              </w:rPr>
            </w:pPr>
          </w:p>
        </w:tc>
      </w:tr>
      <w:tr w:rsidR="00A93BEF" w:rsidRPr="00A93BEF" w:rsidTr="00755432">
        <w:tc>
          <w:tcPr>
            <w:tcW w:w="2689" w:type="dxa"/>
            <w:vMerge/>
          </w:tcPr>
          <w:p w:rsidR="00A93BEF" w:rsidRPr="007550B0" w:rsidRDefault="00A93BEF" w:rsidP="000D16AA">
            <w:pPr>
              <w:rPr>
                <w:rFonts w:ascii="Arial" w:hAnsi="Arial" w:cs="Arial"/>
                <w:sz w:val="20"/>
                <w:szCs w:val="20"/>
              </w:rPr>
            </w:pPr>
          </w:p>
        </w:tc>
        <w:tc>
          <w:tcPr>
            <w:tcW w:w="461" w:type="dxa"/>
            <w:gridSpan w:val="2"/>
          </w:tcPr>
          <w:p w:rsidR="00A93BEF" w:rsidRPr="007550B0" w:rsidRDefault="00386266" w:rsidP="000D16AA">
            <w:pPr>
              <w:rPr>
                <w:rFonts w:ascii="Arial" w:hAnsi="Arial" w:cs="Arial"/>
                <w:sz w:val="20"/>
                <w:szCs w:val="20"/>
              </w:rPr>
            </w:pPr>
            <w:r>
              <w:rPr>
                <w:rFonts w:ascii="Arial" w:hAnsi="Arial" w:cs="Arial"/>
                <w:sz w:val="20"/>
                <w:szCs w:val="20"/>
              </w:rPr>
              <w:t>6</w:t>
            </w:r>
          </w:p>
        </w:tc>
        <w:tc>
          <w:tcPr>
            <w:tcW w:w="5940" w:type="dxa"/>
            <w:gridSpan w:val="2"/>
          </w:tcPr>
          <w:p w:rsidR="00A93BEF" w:rsidRPr="007550B0" w:rsidRDefault="00A93BEF" w:rsidP="00A93BEF">
            <w:pPr>
              <w:pStyle w:val="Default"/>
              <w:rPr>
                <w:sz w:val="20"/>
                <w:szCs w:val="20"/>
              </w:rPr>
            </w:pPr>
            <w:r w:rsidRPr="007550B0">
              <w:rPr>
                <w:sz w:val="20"/>
                <w:szCs w:val="20"/>
              </w:rPr>
              <w:t xml:space="preserve">The link between </w:t>
            </w:r>
            <w:proofErr w:type="spellStart"/>
            <w:r w:rsidRPr="007550B0">
              <w:rPr>
                <w:sz w:val="20"/>
                <w:szCs w:val="20"/>
              </w:rPr>
              <w:t>DoLS</w:t>
            </w:r>
            <w:proofErr w:type="spellEnd"/>
            <w:r w:rsidRPr="007550B0">
              <w:rPr>
                <w:sz w:val="20"/>
                <w:szCs w:val="20"/>
              </w:rPr>
              <w:t xml:space="preserve"> and Safeguarding Adults</w:t>
            </w:r>
            <w:r w:rsidR="000B6AE1">
              <w:rPr>
                <w:sz w:val="20"/>
                <w:szCs w:val="20"/>
              </w:rPr>
              <w:t>.</w:t>
            </w:r>
            <w:r w:rsidRPr="007550B0">
              <w:rPr>
                <w:sz w:val="20"/>
                <w:szCs w:val="20"/>
              </w:rPr>
              <w:t xml:space="preserve"> The </w:t>
            </w:r>
            <w:proofErr w:type="spellStart"/>
            <w:r w:rsidRPr="007550B0">
              <w:rPr>
                <w:sz w:val="20"/>
                <w:szCs w:val="20"/>
              </w:rPr>
              <w:t>DoLS</w:t>
            </w:r>
            <w:proofErr w:type="spellEnd"/>
            <w:r w:rsidRPr="007550B0">
              <w:rPr>
                <w:sz w:val="20"/>
                <w:szCs w:val="20"/>
              </w:rPr>
              <w:t xml:space="preserve"> documentation and completion</w:t>
            </w:r>
          </w:p>
        </w:tc>
        <w:tc>
          <w:tcPr>
            <w:tcW w:w="9051" w:type="dxa"/>
          </w:tcPr>
          <w:p w:rsidR="00A60331" w:rsidRPr="00372E42" w:rsidRDefault="0037202A" w:rsidP="000D16AA">
            <w:pPr>
              <w:contextualSpacing/>
              <w:rPr>
                <w:rFonts w:ascii="Arial" w:hAnsi="Arial" w:cs="Arial"/>
                <w:sz w:val="20"/>
                <w:szCs w:val="20"/>
              </w:rPr>
            </w:pPr>
            <w:r w:rsidRPr="00372E42">
              <w:rPr>
                <w:rFonts w:ascii="Arial" w:hAnsi="Arial" w:cs="Arial"/>
                <w:sz w:val="20"/>
                <w:szCs w:val="20"/>
              </w:rPr>
              <w:t>The ability to understand and explain Dols and Care Act legislation and the process</w:t>
            </w:r>
            <w:r w:rsidR="00A60331" w:rsidRPr="00372E42">
              <w:rPr>
                <w:rFonts w:ascii="Arial" w:hAnsi="Arial" w:cs="Arial"/>
                <w:sz w:val="20"/>
                <w:szCs w:val="20"/>
              </w:rPr>
              <w:t xml:space="preserve"> that would occur.</w:t>
            </w:r>
            <w:r w:rsidR="00372E42">
              <w:rPr>
                <w:rFonts w:ascii="Arial" w:hAnsi="Arial" w:cs="Arial"/>
                <w:sz w:val="20"/>
                <w:szCs w:val="20"/>
              </w:rPr>
              <w:t xml:space="preserve"> </w:t>
            </w:r>
            <w:r w:rsidR="00A60331" w:rsidRPr="00372E42">
              <w:rPr>
                <w:rFonts w:ascii="Arial" w:hAnsi="Arial" w:cs="Arial"/>
                <w:sz w:val="20"/>
                <w:szCs w:val="20"/>
              </w:rPr>
              <w:t>Demonstrate the ability complete appropriate documentation</w:t>
            </w:r>
            <w:r w:rsidR="003C6CED" w:rsidRPr="00372E42">
              <w:rPr>
                <w:rFonts w:ascii="Arial" w:hAnsi="Arial" w:cs="Arial"/>
                <w:sz w:val="20"/>
                <w:szCs w:val="20"/>
              </w:rPr>
              <w:t xml:space="preserve">. </w:t>
            </w:r>
          </w:p>
        </w:tc>
        <w:tc>
          <w:tcPr>
            <w:tcW w:w="2833" w:type="dxa"/>
            <w:vMerge/>
          </w:tcPr>
          <w:p w:rsidR="00A93BEF" w:rsidRPr="007550B0" w:rsidRDefault="00A93BEF" w:rsidP="000D16AA">
            <w:pPr>
              <w:rPr>
                <w:rFonts w:ascii="Arial" w:hAnsi="Arial" w:cs="Arial"/>
                <w:sz w:val="20"/>
                <w:szCs w:val="20"/>
              </w:rPr>
            </w:pPr>
          </w:p>
        </w:tc>
        <w:tc>
          <w:tcPr>
            <w:tcW w:w="1390" w:type="dxa"/>
          </w:tcPr>
          <w:p w:rsidR="00A93BEF" w:rsidRPr="007550B0" w:rsidRDefault="00A93BEF" w:rsidP="000D16AA">
            <w:pPr>
              <w:rPr>
                <w:rFonts w:ascii="Arial" w:hAnsi="Arial" w:cs="Arial"/>
                <w:sz w:val="20"/>
                <w:szCs w:val="20"/>
              </w:rPr>
            </w:pPr>
          </w:p>
        </w:tc>
      </w:tr>
      <w:tr w:rsidR="00E36EBF" w:rsidRPr="00A93BEF" w:rsidTr="00755432">
        <w:tc>
          <w:tcPr>
            <w:tcW w:w="2689" w:type="dxa"/>
            <w:vMerge w:val="restart"/>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Mental Capacity</w:t>
            </w:r>
          </w:p>
        </w:tc>
        <w:tc>
          <w:tcPr>
            <w:tcW w:w="461" w:type="dxa"/>
            <w:gridSpan w:val="2"/>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1</w:t>
            </w:r>
          </w:p>
        </w:tc>
        <w:tc>
          <w:tcPr>
            <w:tcW w:w="5940" w:type="dxa"/>
            <w:gridSpan w:val="2"/>
            <w:shd w:val="clear" w:color="auto" w:fill="D9D9D9" w:themeFill="background1" w:themeFillShade="D9"/>
          </w:tcPr>
          <w:p w:rsidR="00E36EBF" w:rsidRDefault="00E36EBF" w:rsidP="00354D6D">
            <w:pPr>
              <w:pStyle w:val="Default"/>
              <w:rPr>
                <w:sz w:val="20"/>
                <w:szCs w:val="20"/>
              </w:rPr>
            </w:pPr>
            <w:r>
              <w:rPr>
                <w:sz w:val="20"/>
                <w:szCs w:val="20"/>
              </w:rPr>
              <w:t>Knowledge of the five principles of the Mental Capacity Act</w:t>
            </w:r>
          </w:p>
        </w:tc>
        <w:tc>
          <w:tcPr>
            <w:tcW w:w="9051" w:type="dxa"/>
            <w:shd w:val="clear" w:color="auto" w:fill="D9D9D9" w:themeFill="background1" w:themeFillShade="D9"/>
          </w:tcPr>
          <w:p w:rsidR="00E36EBF" w:rsidRPr="00A93BEF" w:rsidRDefault="00E36EBF" w:rsidP="00354D6D">
            <w:pPr>
              <w:contextualSpacing/>
              <w:rPr>
                <w:rFonts w:ascii="Arial" w:hAnsi="Arial" w:cs="Arial"/>
                <w:sz w:val="20"/>
                <w:szCs w:val="20"/>
              </w:rPr>
            </w:pPr>
            <w:r>
              <w:rPr>
                <w:rFonts w:ascii="Arial" w:hAnsi="Arial" w:cs="Arial"/>
                <w:sz w:val="20"/>
                <w:szCs w:val="20"/>
              </w:rPr>
              <w:t>Explain what the principles are and how they influence assessing capacity and best interests</w:t>
            </w:r>
          </w:p>
        </w:tc>
        <w:tc>
          <w:tcPr>
            <w:tcW w:w="2833" w:type="dxa"/>
            <w:vMerge w:val="restart"/>
            <w:shd w:val="clear" w:color="auto" w:fill="D9D9D9" w:themeFill="background1" w:themeFillShade="D9"/>
          </w:tcPr>
          <w:p w:rsidR="00E36EBF" w:rsidRDefault="00E36EBF" w:rsidP="00354D6D">
            <w:pPr>
              <w:rPr>
                <w:rFonts w:ascii="Arial" w:hAnsi="Arial" w:cs="Arial"/>
                <w:sz w:val="20"/>
                <w:szCs w:val="20"/>
              </w:rPr>
            </w:pPr>
            <w:r w:rsidRPr="00C15BBA">
              <w:rPr>
                <w:rFonts w:ascii="Arial" w:hAnsi="Arial" w:cs="Arial"/>
                <w:sz w:val="20"/>
                <w:szCs w:val="20"/>
              </w:rPr>
              <w:t>Mental Capacity Act – Basic Awareness</w:t>
            </w:r>
          </w:p>
          <w:p w:rsidR="00E36EBF" w:rsidRPr="00C15BBA" w:rsidRDefault="00E36EBF" w:rsidP="00354D6D">
            <w:pPr>
              <w:rPr>
                <w:rFonts w:ascii="Arial" w:hAnsi="Arial" w:cs="Arial"/>
                <w:sz w:val="20"/>
                <w:szCs w:val="20"/>
              </w:rPr>
            </w:pPr>
            <w:r>
              <w:rPr>
                <w:rFonts w:ascii="Arial" w:hAnsi="Arial" w:cs="Arial"/>
                <w:sz w:val="20"/>
                <w:szCs w:val="20"/>
              </w:rPr>
              <w:t>Mental Capacity Act – Assessment Training</w:t>
            </w: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61" w:type="dxa"/>
            <w:gridSpan w:val="2"/>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2</w:t>
            </w:r>
          </w:p>
        </w:tc>
        <w:tc>
          <w:tcPr>
            <w:tcW w:w="5940" w:type="dxa"/>
            <w:gridSpan w:val="2"/>
            <w:shd w:val="clear" w:color="auto" w:fill="D9D9D9" w:themeFill="background1" w:themeFillShade="D9"/>
          </w:tcPr>
          <w:p w:rsidR="00E36EBF" w:rsidRDefault="00E36EBF" w:rsidP="00354D6D">
            <w:pPr>
              <w:pStyle w:val="Default"/>
              <w:rPr>
                <w:sz w:val="20"/>
                <w:szCs w:val="20"/>
              </w:rPr>
            </w:pPr>
            <w:r>
              <w:rPr>
                <w:sz w:val="20"/>
                <w:szCs w:val="20"/>
              </w:rPr>
              <w:t>Knowledge of the Independent Mental Capacity Advocate</w:t>
            </w:r>
          </w:p>
        </w:tc>
        <w:tc>
          <w:tcPr>
            <w:tcW w:w="9051" w:type="dxa"/>
            <w:shd w:val="clear" w:color="auto" w:fill="D9D9D9" w:themeFill="background1" w:themeFillShade="D9"/>
          </w:tcPr>
          <w:p w:rsidR="00E36EBF" w:rsidRPr="00A93BEF" w:rsidRDefault="00E36EBF" w:rsidP="00354D6D">
            <w:pPr>
              <w:contextualSpacing/>
              <w:rPr>
                <w:rFonts w:ascii="Arial" w:hAnsi="Arial" w:cs="Arial"/>
                <w:sz w:val="20"/>
                <w:szCs w:val="20"/>
              </w:rPr>
            </w:pPr>
            <w:r>
              <w:rPr>
                <w:rFonts w:ascii="Arial" w:hAnsi="Arial" w:cs="Arial"/>
                <w:sz w:val="20"/>
                <w:szCs w:val="20"/>
              </w:rPr>
              <w:t>Describe the role of the IMCA</w:t>
            </w:r>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61" w:type="dxa"/>
            <w:gridSpan w:val="2"/>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3</w:t>
            </w:r>
          </w:p>
        </w:tc>
        <w:tc>
          <w:tcPr>
            <w:tcW w:w="5940" w:type="dxa"/>
            <w:gridSpan w:val="2"/>
            <w:shd w:val="clear" w:color="auto" w:fill="D9D9D9" w:themeFill="background1" w:themeFillShade="D9"/>
          </w:tcPr>
          <w:p w:rsidR="00E36EBF" w:rsidRDefault="00E36EBF" w:rsidP="00354D6D">
            <w:pPr>
              <w:pStyle w:val="Default"/>
              <w:rPr>
                <w:sz w:val="20"/>
                <w:szCs w:val="20"/>
              </w:rPr>
            </w:pPr>
            <w:r>
              <w:rPr>
                <w:sz w:val="20"/>
                <w:szCs w:val="20"/>
              </w:rPr>
              <w:t xml:space="preserve">Understand the terms Lasting Powers of Attorney, Advanced Decisions and Deprivation of Liberty Safeguard’s </w:t>
            </w:r>
          </w:p>
        </w:tc>
        <w:tc>
          <w:tcPr>
            <w:tcW w:w="9051" w:type="dxa"/>
            <w:shd w:val="clear" w:color="auto" w:fill="D9D9D9" w:themeFill="background1" w:themeFillShade="D9"/>
          </w:tcPr>
          <w:p w:rsidR="00E36EBF" w:rsidRPr="00A93BEF" w:rsidRDefault="00E36EBF" w:rsidP="00354D6D">
            <w:pPr>
              <w:contextualSpacing/>
              <w:rPr>
                <w:rFonts w:ascii="Arial" w:hAnsi="Arial" w:cs="Arial"/>
                <w:sz w:val="20"/>
                <w:szCs w:val="20"/>
              </w:rPr>
            </w:pPr>
            <w:r>
              <w:rPr>
                <w:rFonts w:ascii="Arial" w:hAnsi="Arial" w:cs="Arial"/>
                <w:sz w:val="20"/>
                <w:szCs w:val="20"/>
              </w:rPr>
              <w:t>Describe the terms and where they fit with Mental Capacity</w:t>
            </w:r>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61" w:type="dxa"/>
            <w:gridSpan w:val="2"/>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4</w:t>
            </w:r>
          </w:p>
        </w:tc>
        <w:tc>
          <w:tcPr>
            <w:tcW w:w="5940" w:type="dxa"/>
            <w:gridSpan w:val="2"/>
            <w:shd w:val="clear" w:color="auto" w:fill="D9D9D9" w:themeFill="background1" w:themeFillShade="D9"/>
          </w:tcPr>
          <w:p w:rsidR="00E36EBF" w:rsidRDefault="00E36EBF" w:rsidP="00354D6D">
            <w:pPr>
              <w:pStyle w:val="Default"/>
              <w:rPr>
                <w:sz w:val="20"/>
                <w:szCs w:val="20"/>
              </w:rPr>
            </w:pPr>
            <w:r>
              <w:rPr>
                <w:sz w:val="20"/>
                <w:szCs w:val="20"/>
              </w:rPr>
              <w:t>Understand the role of the IMCA service</w:t>
            </w:r>
          </w:p>
        </w:tc>
        <w:tc>
          <w:tcPr>
            <w:tcW w:w="9051" w:type="dxa"/>
            <w:shd w:val="clear" w:color="auto" w:fill="D9D9D9" w:themeFill="background1" w:themeFillShade="D9"/>
          </w:tcPr>
          <w:p w:rsidR="00E36EBF" w:rsidRDefault="00E36EBF" w:rsidP="00354D6D">
            <w:pPr>
              <w:contextualSpacing/>
              <w:rPr>
                <w:rFonts w:ascii="Arial" w:hAnsi="Arial" w:cs="Arial"/>
                <w:sz w:val="20"/>
                <w:szCs w:val="20"/>
              </w:rPr>
            </w:pPr>
            <w:r>
              <w:rPr>
                <w:rFonts w:ascii="Arial" w:hAnsi="Arial" w:cs="Arial"/>
                <w:sz w:val="20"/>
                <w:szCs w:val="20"/>
              </w:rPr>
              <w:t>Explain the role of the IMCA service, how to implement the MCA and their own role in that process</w:t>
            </w:r>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61" w:type="dxa"/>
            <w:gridSpan w:val="2"/>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5</w:t>
            </w:r>
          </w:p>
        </w:tc>
        <w:tc>
          <w:tcPr>
            <w:tcW w:w="5940" w:type="dxa"/>
            <w:gridSpan w:val="2"/>
            <w:shd w:val="clear" w:color="auto" w:fill="D9D9D9" w:themeFill="background1" w:themeFillShade="D9"/>
          </w:tcPr>
          <w:p w:rsidR="00E36EBF" w:rsidRDefault="00E36EBF" w:rsidP="00354D6D">
            <w:pPr>
              <w:pStyle w:val="Default"/>
              <w:rPr>
                <w:sz w:val="20"/>
                <w:szCs w:val="20"/>
              </w:rPr>
            </w:pPr>
            <w:r>
              <w:rPr>
                <w:sz w:val="20"/>
                <w:szCs w:val="20"/>
              </w:rPr>
              <w:t xml:space="preserve">Understand the implementation of MCA and </w:t>
            </w:r>
            <w:proofErr w:type="spellStart"/>
            <w:r>
              <w:rPr>
                <w:sz w:val="20"/>
                <w:szCs w:val="20"/>
              </w:rPr>
              <w:t>DoLS</w:t>
            </w:r>
            <w:proofErr w:type="spellEnd"/>
          </w:p>
        </w:tc>
        <w:tc>
          <w:tcPr>
            <w:tcW w:w="9051" w:type="dxa"/>
            <w:shd w:val="clear" w:color="auto" w:fill="D9D9D9" w:themeFill="background1" w:themeFillShade="D9"/>
          </w:tcPr>
          <w:p w:rsidR="00E36EBF" w:rsidRDefault="00E36EBF" w:rsidP="00354D6D">
            <w:pPr>
              <w:contextualSpacing/>
              <w:rPr>
                <w:rFonts w:ascii="Arial" w:hAnsi="Arial" w:cs="Arial"/>
                <w:sz w:val="20"/>
                <w:szCs w:val="20"/>
              </w:rPr>
            </w:pPr>
            <w:r>
              <w:rPr>
                <w:rFonts w:ascii="Arial" w:hAnsi="Arial" w:cs="Arial"/>
                <w:sz w:val="20"/>
                <w:szCs w:val="20"/>
              </w:rPr>
              <w:t xml:space="preserve">Describe the wider implications of implementing MCA and </w:t>
            </w:r>
            <w:proofErr w:type="spellStart"/>
            <w:r>
              <w:rPr>
                <w:rFonts w:ascii="Arial" w:hAnsi="Arial" w:cs="Arial"/>
                <w:sz w:val="20"/>
                <w:szCs w:val="20"/>
              </w:rPr>
              <w:t>DoLS</w:t>
            </w:r>
            <w:proofErr w:type="spellEnd"/>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E36EBF" w:rsidRPr="00A93BEF" w:rsidTr="00755432">
        <w:tc>
          <w:tcPr>
            <w:tcW w:w="2689" w:type="dxa"/>
            <w:vMerge/>
            <w:shd w:val="clear" w:color="auto" w:fill="D9D9D9" w:themeFill="background1" w:themeFillShade="D9"/>
          </w:tcPr>
          <w:p w:rsidR="00E36EBF" w:rsidRDefault="00E36EBF" w:rsidP="00354D6D">
            <w:pPr>
              <w:rPr>
                <w:rFonts w:ascii="Arial" w:hAnsi="Arial" w:cs="Arial"/>
                <w:sz w:val="20"/>
                <w:szCs w:val="20"/>
              </w:rPr>
            </w:pPr>
          </w:p>
        </w:tc>
        <w:tc>
          <w:tcPr>
            <w:tcW w:w="461" w:type="dxa"/>
            <w:gridSpan w:val="2"/>
            <w:shd w:val="clear" w:color="auto" w:fill="D9D9D9" w:themeFill="background1" w:themeFillShade="D9"/>
          </w:tcPr>
          <w:p w:rsidR="00E36EBF" w:rsidRDefault="00E36EBF" w:rsidP="00354D6D">
            <w:pPr>
              <w:rPr>
                <w:rFonts w:ascii="Arial" w:hAnsi="Arial" w:cs="Arial"/>
                <w:sz w:val="20"/>
                <w:szCs w:val="20"/>
              </w:rPr>
            </w:pPr>
            <w:r>
              <w:rPr>
                <w:rFonts w:ascii="Arial" w:hAnsi="Arial" w:cs="Arial"/>
                <w:sz w:val="20"/>
                <w:szCs w:val="20"/>
              </w:rPr>
              <w:t>6</w:t>
            </w:r>
          </w:p>
        </w:tc>
        <w:tc>
          <w:tcPr>
            <w:tcW w:w="5940" w:type="dxa"/>
            <w:gridSpan w:val="2"/>
            <w:shd w:val="clear" w:color="auto" w:fill="D9D9D9" w:themeFill="background1" w:themeFillShade="D9"/>
          </w:tcPr>
          <w:p w:rsidR="00E36EBF" w:rsidRDefault="00E36EBF" w:rsidP="00354D6D">
            <w:pPr>
              <w:pStyle w:val="Default"/>
              <w:rPr>
                <w:sz w:val="20"/>
                <w:szCs w:val="20"/>
              </w:rPr>
            </w:pPr>
            <w:r>
              <w:rPr>
                <w:sz w:val="20"/>
                <w:szCs w:val="20"/>
              </w:rPr>
              <w:t>Knowledge of to develop a plan</w:t>
            </w:r>
          </w:p>
        </w:tc>
        <w:tc>
          <w:tcPr>
            <w:tcW w:w="9051" w:type="dxa"/>
            <w:shd w:val="clear" w:color="auto" w:fill="D9D9D9" w:themeFill="background1" w:themeFillShade="D9"/>
          </w:tcPr>
          <w:p w:rsidR="00E36EBF" w:rsidRDefault="00E36EBF" w:rsidP="00354D6D">
            <w:pPr>
              <w:contextualSpacing/>
              <w:rPr>
                <w:rFonts w:ascii="Arial" w:hAnsi="Arial" w:cs="Arial"/>
                <w:sz w:val="20"/>
                <w:szCs w:val="20"/>
              </w:rPr>
            </w:pPr>
            <w:r>
              <w:rPr>
                <w:rFonts w:ascii="Arial" w:hAnsi="Arial" w:cs="Arial"/>
                <w:sz w:val="20"/>
                <w:szCs w:val="20"/>
              </w:rPr>
              <w:t>Explain how to plan and capacity assessment and a best interest decision</w:t>
            </w:r>
          </w:p>
        </w:tc>
        <w:tc>
          <w:tcPr>
            <w:tcW w:w="2833" w:type="dxa"/>
            <w:vMerge/>
            <w:shd w:val="clear" w:color="auto" w:fill="D9D9D9" w:themeFill="background1" w:themeFillShade="D9"/>
          </w:tcPr>
          <w:p w:rsidR="00E36EBF" w:rsidRPr="00A93BEF" w:rsidRDefault="00E36EBF" w:rsidP="00354D6D">
            <w:pPr>
              <w:rPr>
                <w:sz w:val="20"/>
                <w:szCs w:val="20"/>
              </w:rPr>
            </w:pPr>
          </w:p>
        </w:tc>
        <w:tc>
          <w:tcPr>
            <w:tcW w:w="1390" w:type="dxa"/>
            <w:shd w:val="clear" w:color="auto" w:fill="D9D9D9" w:themeFill="background1" w:themeFillShade="D9"/>
          </w:tcPr>
          <w:p w:rsidR="00E36EBF" w:rsidRPr="00A93BEF" w:rsidRDefault="00E36EBF" w:rsidP="00354D6D">
            <w:pPr>
              <w:rPr>
                <w:rFonts w:ascii="Arial" w:hAnsi="Arial" w:cs="Arial"/>
                <w:sz w:val="20"/>
                <w:szCs w:val="20"/>
              </w:rPr>
            </w:pPr>
          </w:p>
        </w:tc>
      </w:tr>
      <w:tr w:rsidR="00F021B4" w:rsidRPr="00AD245B" w:rsidTr="00F021B4">
        <w:tc>
          <w:tcPr>
            <w:tcW w:w="22364" w:type="dxa"/>
            <w:gridSpan w:val="8"/>
            <w:shd w:val="clear" w:color="auto" w:fill="EB817D" w:themeFill="accent1" w:themeFillTint="99"/>
          </w:tcPr>
          <w:p w:rsidR="00F021B4" w:rsidRPr="00AD245B" w:rsidRDefault="00F021B4" w:rsidP="007921B4">
            <w:pPr>
              <w:rPr>
                <w:rFonts w:ascii="Arial" w:hAnsi="Arial" w:cs="Arial"/>
                <w:b/>
                <w:sz w:val="24"/>
                <w:szCs w:val="24"/>
              </w:rPr>
            </w:pPr>
            <w:r w:rsidRPr="00AD245B">
              <w:rPr>
                <w:rFonts w:ascii="Arial" w:hAnsi="Arial" w:cs="Arial"/>
                <w:b/>
                <w:sz w:val="24"/>
                <w:szCs w:val="24"/>
              </w:rPr>
              <w:t>Target Group F</w:t>
            </w:r>
          </w:p>
        </w:tc>
      </w:tr>
      <w:tr w:rsidR="00007B65" w:rsidRPr="00941BDF" w:rsidTr="00007B65">
        <w:tc>
          <w:tcPr>
            <w:tcW w:w="2685" w:type="dxa"/>
          </w:tcPr>
          <w:p w:rsidR="00007B65" w:rsidRPr="007550B0" w:rsidRDefault="00007B65" w:rsidP="00007B65">
            <w:pPr>
              <w:rPr>
                <w:rFonts w:ascii="Arial" w:hAnsi="Arial" w:cs="Arial"/>
                <w:b/>
                <w:sz w:val="20"/>
                <w:szCs w:val="20"/>
              </w:rPr>
            </w:pPr>
            <w:r w:rsidRPr="007550B0">
              <w:rPr>
                <w:rFonts w:ascii="Arial" w:hAnsi="Arial" w:cs="Arial"/>
                <w:b/>
                <w:sz w:val="20"/>
                <w:szCs w:val="20"/>
              </w:rPr>
              <w:t>Subject</w:t>
            </w:r>
          </w:p>
        </w:tc>
        <w:tc>
          <w:tcPr>
            <w:tcW w:w="6403" w:type="dxa"/>
            <w:gridSpan w:val="4"/>
          </w:tcPr>
          <w:p w:rsidR="00007B65" w:rsidRPr="007550B0" w:rsidRDefault="00007B65" w:rsidP="00007B65">
            <w:pPr>
              <w:rPr>
                <w:rFonts w:ascii="Arial" w:hAnsi="Arial" w:cs="Arial"/>
                <w:b/>
                <w:sz w:val="20"/>
                <w:szCs w:val="20"/>
              </w:rPr>
            </w:pPr>
            <w:r w:rsidRPr="007550B0">
              <w:rPr>
                <w:rFonts w:ascii="Arial" w:hAnsi="Arial" w:cs="Arial"/>
                <w:b/>
                <w:sz w:val="20"/>
                <w:szCs w:val="20"/>
              </w:rPr>
              <w:t>Capability</w:t>
            </w:r>
          </w:p>
        </w:tc>
        <w:tc>
          <w:tcPr>
            <w:tcW w:w="9054" w:type="dxa"/>
          </w:tcPr>
          <w:p w:rsidR="00007B65" w:rsidRPr="007550B0" w:rsidRDefault="00007B65" w:rsidP="00007B65">
            <w:pPr>
              <w:rPr>
                <w:rFonts w:ascii="Arial" w:hAnsi="Arial" w:cs="Arial"/>
                <w:b/>
                <w:sz w:val="20"/>
                <w:szCs w:val="20"/>
              </w:rPr>
            </w:pPr>
            <w:r w:rsidRPr="007550B0">
              <w:rPr>
                <w:rFonts w:ascii="Arial" w:hAnsi="Arial" w:cs="Arial"/>
                <w:b/>
                <w:sz w:val="20"/>
                <w:szCs w:val="20"/>
              </w:rPr>
              <w:t>Suggested Evidence</w:t>
            </w:r>
          </w:p>
        </w:tc>
        <w:tc>
          <w:tcPr>
            <w:tcW w:w="2832" w:type="dxa"/>
          </w:tcPr>
          <w:p w:rsidR="00007B65" w:rsidRPr="007550B0" w:rsidRDefault="00007B65" w:rsidP="00007B65">
            <w:pPr>
              <w:rPr>
                <w:rFonts w:ascii="Arial" w:hAnsi="Arial" w:cs="Arial"/>
                <w:b/>
                <w:sz w:val="20"/>
                <w:szCs w:val="20"/>
              </w:rPr>
            </w:pPr>
            <w:r w:rsidRPr="007550B0">
              <w:rPr>
                <w:rFonts w:ascii="Arial" w:hAnsi="Arial" w:cs="Arial"/>
                <w:b/>
                <w:sz w:val="20"/>
                <w:szCs w:val="20"/>
              </w:rPr>
              <w:t>Learning</w:t>
            </w:r>
          </w:p>
        </w:tc>
        <w:tc>
          <w:tcPr>
            <w:tcW w:w="1390" w:type="dxa"/>
          </w:tcPr>
          <w:p w:rsidR="00007B65" w:rsidRPr="007550B0" w:rsidRDefault="00007B65" w:rsidP="00007B65">
            <w:pPr>
              <w:rPr>
                <w:rFonts w:ascii="Arial" w:hAnsi="Arial" w:cs="Arial"/>
                <w:b/>
                <w:sz w:val="20"/>
                <w:szCs w:val="20"/>
              </w:rPr>
            </w:pPr>
            <w:r w:rsidRPr="007550B0">
              <w:rPr>
                <w:rFonts w:ascii="Arial" w:hAnsi="Arial" w:cs="Arial"/>
                <w:b/>
                <w:sz w:val="20"/>
                <w:szCs w:val="20"/>
              </w:rPr>
              <w:t>Achieved?</w:t>
            </w:r>
          </w:p>
        </w:tc>
      </w:tr>
      <w:tr w:rsidR="00007B65" w:rsidRPr="005C2C75" w:rsidTr="00007B65">
        <w:tc>
          <w:tcPr>
            <w:tcW w:w="2685" w:type="dxa"/>
            <w:vMerge w:val="restart"/>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Core Skills and Knowledge – Children</w:t>
            </w: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1</w:t>
            </w:r>
          </w:p>
        </w:tc>
        <w:tc>
          <w:tcPr>
            <w:tcW w:w="5942"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Know what child abuse and neglect are</w:t>
            </w:r>
          </w:p>
        </w:tc>
        <w:tc>
          <w:tcPr>
            <w:tcW w:w="9054" w:type="dxa"/>
            <w:shd w:val="clear" w:color="auto" w:fill="F2F2F2" w:themeFill="background1" w:themeFillShade="F2"/>
          </w:tcPr>
          <w:p w:rsidR="00007B65" w:rsidRPr="00A93BEF" w:rsidRDefault="00007B65" w:rsidP="00007B65">
            <w:pPr>
              <w:rPr>
                <w:rFonts w:ascii="Arial" w:hAnsi="Arial" w:cs="Arial"/>
                <w:sz w:val="20"/>
                <w:szCs w:val="20"/>
              </w:rPr>
            </w:pPr>
            <w:r>
              <w:rPr>
                <w:rFonts w:ascii="Arial" w:hAnsi="Arial" w:cs="Arial"/>
                <w:sz w:val="20"/>
                <w:szCs w:val="20"/>
              </w:rPr>
              <w:t>Explain signs and indicators of abuse and neglect</w:t>
            </w:r>
          </w:p>
        </w:tc>
        <w:tc>
          <w:tcPr>
            <w:tcW w:w="2832" w:type="dxa"/>
            <w:vMerge w:val="restart"/>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Awareness of child abuse and neglect e-learning OR Single agency in house Level 1</w:t>
            </w: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2</w:t>
            </w:r>
          </w:p>
        </w:tc>
        <w:tc>
          <w:tcPr>
            <w:tcW w:w="5942"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Understand the importance of maintaining a child focus</w:t>
            </w:r>
          </w:p>
        </w:tc>
        <w:tc>
          <w:tcPr>
            <w:tcW w:w="9054" w:type="dxa"/>
            <w:shd w:val="clear" w:color="auto" w:fill="F2F2F2" w:themeFill="background1" w:themeFillShade="F2"/>
          </w:tcPr>
          <w:p w:rsidR="00007B65" w:rsidRPr="00A93BEF" w:rsidRDefault="00007B65" w:rsidP="00007B65">
            <w:pPr>
              <w:rPr>
                <w:rFonts w:ascii="Arial" w:hAnsi="Arial" w:cs="Arial"/>
                <w:sz w:val="20"/>
                <w:szCs w:val="20"/>
              </w:rPr>
            </w:pPr>
            <w:r>
              <w:rPr>
                <w:rFonts w:ascii="Arial" w:hAnsi="Arial" w:cs="Arial"/>
                <w:sz w:val="20"/>
                <w:szCs w:val="20"/>
              </w:rPr>
              <w:t>Describe how they listen to the voice of the child in their role</w:t>
            </w:r>
          </w:p>
        </w:tc>
        <w:tc>
          <w:tcPr>
            <w:tcW w:w="2832"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3</w:t>
            </w:r>
          </w:p>
        </w:tc>
        <w:tc>
          <w:tcPr>
            <w:tcW w:w="5942"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Be able to recognise and identify concerns in the context of normal child development</w:t>
            </w:r>
          </w:p>
        </w:tc>
        <w:tc>
          <w:tcPr>
            <w:tcW w:w="9054" w:type="dxa"/>
            <w:shd w:val="clear" w:color="auto" w:fill="F2F2F2" w:themeFill="background1" w:themeFillShade="F2"/>
          </w:tcPr>
          <w:p w:rsidR="00007B65" w:rsidRPr="00A93BEF" w:rsidRDefault="00007B65" w:rsidP="00007B65">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2"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4</w:t>
            </w:r>
          </w:p>
        </w:tc>
        <w:tc>
          <w:tcPr>
            <w:tcW w:w="5942"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Know what to do in response to your concerns</w:t>
            </w:r>
          </w:p>
        </w:tc>
        <w:tc>
          <w:tcPr>
            <w:tcW w:w="9054" w:type="dxa"/>
            <w:shd w:val="clear" w:color="auto" w:fill="F2F2F2" w:themeFill="background1" w:themeFillShade="F2"/>
          </w:tcPr>
          <w:p w:rsidR="00007B65" w:rsidRPr="00A93BEF" w:rsidRDefault="00007B65" w:rsidP="00007B65">
            <w:pPr>
              <w:rPr>
                <w:rFonts w:ascii="Arial" w:hAnsi="Arial" w:cs="Arial"/>
                <w:sz w:val="20"/>
                <w:szCs w:val="20"/>
              </w:rPr>
            </w:pPr>
            <w:r>
              <w:rPr>
                <w:rFonts w:ascii="Arial" w:hAnsi="Arial" w:cs="Arial"/>
                <w:sz w:val="20"/>
                <w:szCs w:val="20"/>
              </w:rPr>
              <w:t>Who to contact if they are worried</w:t>
            </w:r>
          </w:p>
        </w:tc>
        <w:tc>
          <w:tcPr>
            <w:tcW w:w="2832"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5</w:t>
            </w:r>
          </w:p>
        </w:tc>
        <w:tc>
          <w:tcPr>
            <w:tcW w:w="5942" w:type="dxa"/>
            <w:gridSpan w:val="2"/>
            <w:shd w:val="clear" w:color="auto" w:fill="F2F2F2" w:themeFill="background1" w:themeFillShade="F2"/>
          </w:tcPr>
          <w:p w:rsidR="00007B65" w:rsidRPr="007550B0" w:rsidRDefault="00007B65" w:rsidP="00007B65">
            <w:pPr>
              <w:pStyle w:val="Default"/>
              <w:spacing w:after="40"/>
              <w:rPr>
                <w:sz w:val="20"/>
                <w:szCs w:val="20"/>
              </w:rPr>
            </w:pPr>
            <w:r w:rsidRPr="007550B0">
              <w:rPr>
                <w:sz w:val="20"/>
                <w:szCs w:val="20"/>
              </w:rPr>
              <w:t xml:space="preserve">Review knowledge from level one </w:t>
            </w:r>
          </w:p>
        </w:tc>
        <w:tc>
          <w:tcPr>
            <w:tcW w:w="9054" w:type="dxa"/>
            <w:shd w:val="clear" w:color="auto" w:fill="F2F2F2" w:themeFill="background1" w:themeFillShade="F2"/>
          </w:tcPr>
          <w:p w:rsidR="00007B65" w:rsidRPr="00A93BEF" w:rsidRDefault="00007B65" w:rsidP="00007B65">
            <w:pPr>
              <w:pStyle w:val="Default"/>
              <w:spacing w:after="40"/>
              <w:rPr>
                <w:sz w:val="20"/>
                <w:szCs w:val="20"/>
              </w:rPr>
            </w:pPr>
            <w:r>
              <w:rPr>
                <w:sz w:val="20"/>
                <w:szCs w:val="20"/>
              </w:rPr>
              <w:t>Answer questions in relation to level 1 content</w:t>
            </w:r>
          </w:p>
        </w:tc>
        <w:tc>
          <w:tcPr>
            <w:tcW w:w="2832" w:type="dxa"/>
            <w:vMerge w:val="restart"/>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Safeguarding Children – Core training Level 2</w:t>
            </w: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6</w:t>
            </w:r>
          </w:p>
        </w:tc>
        <w:tc>
          <w:tcPr>
            <w:tcW w:w="5942"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 xml:space="preserve">Understand the importance of documenting, </w:t>
            </w:r>
            <w:r w:rsidR="003C6CED" w:rsidRPr="007550B0">
              <w:rPr>
                <w:rFonts w:ascii="Arial" w:hAnsi="Arial" w:cs="Arial"/>
                <w:sz w:val="20"/>
                <w:szCs w:val="20"/>
              </w:rPr>
              <w:t>recording,</w:t>
            </w:r>
            <w:r w:rsidRPr="007550B0">
              <w:rPr>
                <w:rFonts w:ascii="Arial" w:hAnsi="Arial" w:cs="Arial"/>
                <w:sz w:val="20"/>
                <w:szCs w:val="20"/>
              </w:rPr>
              <w:t xml:space="preserve"> and sharing information and know who to contact</w:t>
            </w:r>
          </w:p>
        </w:tc>
        <w:tc>
          <w:tcPr>
            <w:tcW w:w="9054" w:type="dxa"/>
            <w:shd w:val="clear" w:color="auto" w:fill="F2F2F2" w:themeFill="background1" w:themeFillShade="F2"/>
          </w:tcPr>
          <w:p w:rsidR="00007B65" w:rsidRPr="00A93BEF" w:rsidRDefault="00007B65" w:rsidP="00007B65">
            <w:pPr>
              <w:rPr>
                <w:rFonts w:ascii="Arial" w:hAnsi="Arial" w:cs="Arial"/>
                <w:sz w:val="20"/>
                <w:szCs w:val="20"/>
              </w:rPr>
            </w:pPr>
            <w:r>
              <w:rPr>
                <w:rFonts w:ascii="Arial" w:hAnsi="Arial" w:cs="Arial"/>
                <w:sz w:val="20"/>
                <w:szCs w:val="20"/>
              </w:rPr>
              <w:t>Explain what ‘good’ recording is and why it is important</w:t>
            </w:r>
          </w:p>
        </w:tc>
        <w:tc>
          <w:tcPr>
            <w:tcW w:w="2832"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7</w:t>
            </w:r>
          </w:p>
        </w:tc>
        <w:tc>
          <w:tcPr>
            <w:tcW w:w="5942" w:type="dxa"/>
            <w:gridSpan w:val="2"/>
            <w:shd w:val="clear" w:color="auto" w:fill="F2F2F2" w:themeFill="background1" w:themeFillShade="F2"/>
          </w:tcPr>
          <w:p w:rsidR="00007B65" w:rsidRPr="007550B0" w:rsidRDefault="00007B65" w:rsidP="00007B65">
            <w:pPr>
              <w:pStyle w:val="Default"/>
              <w:spacing w:after="40"/>
              <w:rPr>
                <w:sz w:val="20"/>
                <w:szCs w:val="20"/>
              </w:rPr>
            </w:pPr>
            <w:r w:rsidRPr="007550B0">
              <w:rPr>
                <w:sz w:val="20"/>
                <w:szCs w:val="20"/>
              </w:rPr>
              <w:t xml:space="preserve">Understand the thresholds for intervention in the lives of children and how the framework is used in the assessment of children in need and their families </w:t>
            </w:r>
          </w:p>
        </w:tc>
        <w:tc>
          <w:tcPr>
            <w:tcW w:w="9054" w:type="dxa"/>
            <w:shd w:val="clear" w:color="auto" w:fill="F2F2F2" w:themeFill="background1" w:themeFillShade="F2"/>
          </w:tcPr>
          <w:p w:rsidR="00007B65" w:rsidRPr="00A93BEF" w:rsidRDefault="00007B65" w:rsidP="00007B65">
            <w:pPr>
              <w:pStyle w:val="Default"/>
              <w:spacing w:after="40"/>
              <w:rPr>
                <w:sz w:val="20"/>
                <w:szCs w:val="20"/>
              </w:rPr>
            </w:pPr>
            <w:r>
              <w:rPr>
                <w:sz w:val="20"/>
                <w:szCs w:val="20"/>
              </w:rPr>
              <w:t>Describe the wider continuum of help and support, the role of early help and the need to consider the impact on the child when raising a referral</w:t>
            </w:r>
          </w:p>
        </w:tc>
        <w:tc>
          <w:tcPr>
            <w:tcW w:w="2832"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8</w:t>
            </w:r>
          </w:p>
        </w:tc>
        <w:tc>
          <w:tcPr>
            <w:tcW w:w="5942" w:type="dxa"/>
            <w:gridSpan w:val="2"/>
            <w:shd w:val="clear" w:color="auto" w:fill="F2F2F2" w:themeFill="background1" w:themeFillShade="F2"/>
          </w:tcPr>
          <w:p w:rsidR="00007B65" w:rsidRPr="007550B0" w:rsidRDefault="00007B65" w:rsidP="00007B65">
            <w:pPr>
              <w:pStyle w:val="Default"/>
              <w:spacing w:after="40"/>
              <w:rPr>
                <w:sz w:val="20"/>
                <w:szCs w:val="20"/>
              </w:rPr>
            </w:pPr>
            <w:r w:rsidRPr="007550B0">
              <w:rPr>
                <w:sz w:val="20"/>
                <w:szCs w:val="20"/>
              </w:rPr>
              <w:t>Know your role and responsibilities regarding safeguarding and those of the key agencies</w:t>
            </w:r>
          </w:p>
        </w:tc>
        <w:tc>
          <w:tcPr>
            <w:tcW w:w="9054" w:type="dxa"/>
            <w:shd w:val="clear" w:color="auto" w:fill="F2F2F2" w:themeFill="background1" w:themeFillShade="F2"/>
          </w:tcPr>
          <w:p w:rsidR="00007B65" w:rsidRPr="00A93BEF" w:rsidRDefault="00007B65" w:rsidP="00007B65">
            <w:pPr>
              <w:pStyle w:val="Default"/>
              <w:spacing w:after="40"/>
              <w:rPr>
                <w:sz w:val="20"/>
                <w:szCs w:val="20"/>
              </w:rPr>
            </w:pPr>
            <w:r>
              <w:rPr>
                <w:sz w:val="20"/>
                <w:szCs w:val="20"/>
              </w:rPr>
              <w:t>Know why it is ‘everyone’s responsibility’ and specifically describe the expectations of their own role</w:t>
            </w:r>
          </w:p>
        </w:tc>
        <w:tc>
          <w:tcPr>
            <w:tcW w:w="2832"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9</w:t>
            </w:r>
          </w:p>
        </w:tc>
        <w:tc>
          <w:tcPr>
            <w:tcW w:w="5942" w:type="dxa"/>
            <w:gridSpan w:val="2"/>
            <w:shd w:val="clear" w:color="auto" w:fill="F2F2F2" w:themeFill="background1" w:themeFillShade="F2"/>
          </w:tcPr>
          <w:p w:rsidR="00007B65" w:rsidRPr="007550B0" w:rsidRDefault="00007B65" w:rsidP="00007B65">
            <w:pPr>
              <w:pStyle w:val="Default"/>
              <w:spacing w:after="37"/>
              <w:rPr>
                <w:sz w:val="20"/>
                <w:szCs w:val="20"/>
              </w:rPr>
            </w:pPr>
            <w:r w:rsidRPr="007550B0">
              <w:rPr>
                <w:sz w:val="20"/>
                <w:szCs w:val="20"/>
              </w:rPr>
              <w:t xml:space="preserve">Describe inter-agency roles and responsibilities for safeguarding and promoting the welfare of children </w:t>
            </w:r>
          </w:p>
        </w:tc>
        <w:tc>
          <w:tcPr>
            <w:tcW w:w="9054" w:type="dxa"/>
            <w:shd w:val="clear" w:color="auto" w:fill="F2F2F2" w:themeFill="background1" w:themeFillShade="F2"/>
          </w:tcPr>
          <w:p w:rsidR="00007B65" w:rsidRPr="007550B0" w:rsidRDefault="00007B65" w:rsidP="00007B65">
            <w:pPr>
              <w:rPr>
                <w:rFonts w:ascii="Arial" w:hAnsi="Arial" w:cs="Arial"/>
                <w:sz w:val="20"/>
                <w:szCs w:val="20"/>
              </w:rPr>
            </w:pPr>
            <w:r>
              <w:rPr>
                <w:rFonts w:ascii="Arial" w:hAnsi="Arial" w:cs="Arial"/>
                <w:sz w:val="20"/>
                <w:szCs w:val="20"/>
              </w:rPr>
              <w:t>Be able to identify the agencies involved in child protection and the role they play</w:t>
            </w:r>
          </w:p>
        </w:tc>
        <w:tc>
          <w:tcPr>
            <w:tcW w:w="2832" w:type="dxa"/>
            <w:vMerge w:val="restart"/>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Safeguarding Children – Core training Level 3 (multi-agency)</w:t>
            </w: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10</w:t>
            </w:r>
          </w:p>
        </w:tc>
        <w:tc>
          <w:tcPr>
            <w:tcW w:w="5942"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Reflect on how parenting issues impact on their capacity to care for their children</w:t>
            </w:r>
          </w:p>
        </w:tc>
        <w:tc>
          <w:tcPr>
            <w:tcW w:w="9054" w:type="dxa"/>
            <w:shd w:val="clear" w:color="auto" w:fill="F2F2F2" w:themeFill="background1" w:themeFillShade="F2"/>
          </w:tcPr>
          <w:p w:rsidR="00007B65" w:rsidRPr="007550B0" w:rsidRDefault="00007B65" w:rsidP="00007B65">
            <w:pPr>
              <w:rPr>
                <w:rFonts w:ascii="Arial" w:hAnsi="Arial" w:cs="Arial"/>
                <w:sz w:val="20"/>
                <w:szCs w:val="20"/>
              </w:rPr>
            </w:pPr>
            <w:r>
              <w:rPr>
                <w:rFonts w:ascii="Arial" w:hAnsi="Arial" w:cs="Arial"/>
                <w:sz w:val="20"/>
                <w:szCs w:val="20"/>
              </w:rPr>
              <w:t>To ‘think family’ when concerned about a child and identify how parental behaviours impact on a child’s wellbeing and safety</w:t>
            </w:r>
          </w:p>
        </w:tc>
        <w:tc>
          <w:tcPr>
            <w:tcW w:w="2832"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11</w:t>
            </w:r>
          </w:p>
        </w:tc>
        <w:tc>
          <w:tcPr>
            <w:tcW w:w="5942" w:type="dxa"/>
            <w:gridSpan w:val="2"/>
            <w:shd w:val="clear" w:color="auto" w:fill="F2F2F2" w:themeFill="background1" w:themeFillShade="F2"/>
          </w:tcPr>
          <w:p w:rsidR="00007B65" w:rsidRPr="007550B0" w:rsidRDefault="00007B65" w:rsidP="00007B65">
            <w:pPr>
              <w:pStyle w:val="Default"/>
              <w:spacing w:after="37"/>
              <w:rPr>
                <w:sz w:val="20"/>
                <w:szCs w:val="20"/>
              </w:rPr>
            </w:pPr>
            <w:r w:rsidRPr="007550B0">
              <w:rPr>
                <w:sz w:val="20"/>
                <w:szCs w:val="20"/>
              </w:rPr>
              <w:t xml:space="preserve">Understand the key safeguarding terms associated with social care processes and the importance of working together </w:t>
            </w:r>
          </w:p>
        </w:tc>
        <w:tc>
          <w:tcPr>
            <w:tcW w:w="9054" w:type="dxa"/>
            <w:shd w:val="clear" w:color="auto" w:fill="F2F2F2" w:themeFill="background1" w:themeFillShade="F2"/>
          </w:tcPr>
          <w:p w:rsidR="00007B65" w:rsidRPr="007550B0" w:rsidRDefault="00007B65" w:rsidP="00007B65">
            <w:pPr>
              <w:rPr>
                <w:rFonts w:ascii="Arial" w:hAnsi="Arial" w:cs="Arial"/>
                <w:sz w:val="20"/>
                <w:szCs w:val="20"/>
              </w:rPr>
            </w:pPr>
            <w:r>
              <w:rPr>
                <w:rFonts w:ascii="Arial" w:hAnsi="Arial" w:cs="Arial"/>
                <w:sz w:val="20"/>
                <w:szCs w:val="20"/>
              </w:rPr>
              <w:t>Explain the meaning of some of the language used in safeguarding children</w:t>
            </w:r>
          </w:p>
        </w:tc>
        <w:tc>
          <w:tcPr>
            <w:tcW w:w="2832"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tcPr>
          <w:p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12</w:t>
            </w:r>
          </w:p>
        </w:tc>
        <w:tc>
          <w:tcPr>
            <w:tcW w:w="5942" w:type="dxa"/>
            <w:gridSpan w:val="2"/>
            <w:shd w:val="clear" w:color="auto" w:fill="F2F2F2" w:themeFill="background1" w:themeFillShade="F2"/>
          </w:tcPr>
          <w:p w:rsidR="00007B65" w:rsidRPr="007550B0" w:rsidRDefault="00007B65" w:rsidP="00007B65">
            <w:pPr>
              <w:rPr>
                <w:rFonts w:ascii="Arial" w:hAnsi="Arial" w:cs="Arial"/>
                <w:sz w:val="20"/>
                <w:szCs w:val="20"/>
              </w:rPr>
            </w:pPr>
            <w:r w:rsidRPr="007550B0">
              <w:rPr>
                <w:rFonts w:ascii="Arial" w:hAnsi="Arial" w:cs="Arial"/>
                <w:sz w:val="20"/>
                <w:szCs w:val="20"/>
              </w:rPr>
              <w:t>Recognise the importance of family history and functioning</w:t>
            </w:r>
          </w:p>
        </w:tc>
        <w:tc>
          <w:tcPr>
            <w:tcW w:w="9054" w:type="dxa"/>
            <w:shd w:val="clear" w:color="auto" w:fill="F2F2F2" w:themeFill="background1" w:themeFillShade="F2"/>
          </w:tcPr>
          <w:p w:rsidR="00007B65" w:rsidRPr="007550B0" w:rsidRDefault="00007B65" w:rsidP="00007B65">
            <w:pPr>
              <w:rPr>
                <w:rFonts w:ascii="Arial" w:hAnsi="Arial" w:cs="Arial"/>
                <w:sz w:val="20"/>
                <w:szCs w:val="20"/>
              </w:rPr>
            </w:pPr>
            <w:r>
              <w:rPr>
                <w:rFonts w:ascii="Arial" w:hAnsi="Arial" w:cs="Arial"/>
                <w:sz w:val="20"/>
                <w:szCs w:val="20"/>
              </w:rPr>
              <w:t>Describe how historical patterns and behaviours can impact and influence future outcomes for children</w:t>
            </w:r>
          </w:p>
        </w:tc>
        <w:tc>
          <w:tcPr>
            <w:tcW w:w="2832"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rsidR="00007B65" w:rsidRPr="007550B0" w:rsidRDefault="00007B65" w:rsidP="00007B65">
            <w:pPr>
              <w:rPr>
                <w:rFonts w:ascii="Arial" w:hAnsi="Arial" w:cs="Arial"/>
                <w:sz w:val="20"/>
                <w:szCs w:val="20"/>
              </w:rPr>
            </w:pPr>
          </w:p>
        </w:tc>
      </w:tr>
      <w:tr w:rsidR="00007B65" w:rsidRPr="005C2C75" w:rsidTr="00007B65">
        <w:tc>
          <w:tcPr>
            <w:tcW w:w="2685" w:type="dxa"/>
            <w:vMerge w:val="restart"/>
          </w:tcPr>
          <w:p w:rsidR="00007B65" w:rsidRPr="007550B0" w:rsidRDefault="00007B65" w:rsidP="00007B65">
            <w:pPr>
              <w:rPr>
                <w:rFonts w:ascii="Arial" w:hAnsi="Arial" w:cs="Arial"/>
                <w:sz w:val="20"/>
                <w:szCs w:val="20"/>
              </w:rPr>
            </w:pPr>
            <w:r w:rsidRPr="007550B0">
              <w:rPr>
                <w:rFonts w:ascii="Arial" w:hAnsi="Arial" w:cs="Arial"/>
                <w:sz w:val="20"/>
                <w:szCs w:val="20"/>
              </w:rPr>
              <w:t>Core Skills and Knowledge - Adults</w:t>
            </w:r>
          </w:p>
        </w:tc>
        <w:tc>
          <w:tcPr>
            <w:tcW w:w="461"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1</w:t>
            </w:r>
          </w:p>
        </w:tc>
        <w:tc>
          <w:tcPr>
            <w:tcW w:w="5942"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Have an increased confidence in their understanding of their own values and attitudes in relation to adult abuse</w:t>
            </w:r>
          </w:p>
        </w:tc>
        <w:tc>
          <w:tcPr>
            <w:tcW w:w="9054" w:type="dxa"/>
          </w:tcPr>
          <w:p w:rsidR="00007B65" w:rsidRPr="00A93BEF" w:rsidRDefault="00007B65" w:rsidP="00007B65">
            <w:pPr>
              <w:rPr>
                <w:rFonts w:ascii="Arial" w:hAnsi="Arial" w:cs="Arial"/>
                <w:sz w:val="20"/>
                <w:szCs w:val="20"/>
              </w:rPr>
            </w:pPr>
            <w:r>
              <w:rPr>
                <w:rFonts w:ascii="Arial" w:hAnsi="Arial" w:cs="Arial"/>
                <w:sz w:val="20"/>
                <w:szCs w:val="20"/>
              </w:rPr>
              <w:t>Knowledge that adults can experience abuse and neglect</w:t>
            </w:r>
          </w:p>
        </w:tc>
        <w:tc>
          <w:tcPr>
            <w:tcW w:w="2832" w:type="dxa"/>
            <w:vMerge w:val="restart"/>
          </w:tcPr>
          <w:p w:rsidR="00007B65" w:rsidRPr="007550B0" w:rsidRDefault="00007B65" w:rsidP="00007B65">
            <w:pPr>
              <w:rPr>
                <w:rFonts w:ascii="Arial" w:hAnsi="Arial" w:cs="Arial"/>
                <w:sz w:val="20"/>
                <w:szCs w:val="20"/>
              </w:rPr>
            </w:pPr>
            <w:r w:rsidRPr="007550B0">
              <w:rPr>
                <w:rFonts w:ascii="Arial" w:hAnsi="Arial" w:cs="Arial"/>
                <w:sz w:val="20"/>
                <w:szCs w:val="20"/>
              </w:rPr>
              <w:t>Safeguarding Adults - Core training Level One</w:t>
            </w:r>
            <w:r w:rsidR="00C61EF2">
              <w:rPr>
                <w:rFonts w:ascii="Arial" w:hAnsi="Arial" w:cs="Arial"/>
                <w:sz w:val="20"/>
                <w:szCs w:val="20"/>
              </w:rPr>
              <w:t xml:space="preserve"> </w:t>
            </w:r>
            <w:r w:rsidR="00C61EF2" w:rsidRPr="007550B0">
              <w:rPr>
                <w:rFonts w:ascii="Arial" w:hAnsi="Arial" w:cs="Arial"/>
                <w:sz w:val="20"/>
                <w:szCs w:val="20"/>
              </w:rPr>
              <w:t>e-learning OR Single agency in house Level 1</w:t>
            </w:r>
          </w:p>
        </w:tc>
        <w:tc>
          <w:tcPr>
            <w:tcW w:w="1390" w:type="dxa"/>
          </w:tcPr>
          <w:p w:rsidR="00007B65" w:rsidRPr="007550B0" w:rsidRDefault="00007B65" w:rsidP="00007B65">
            <w:pPr>
              <w:rPr>
                <w:rFonts w:ascii="Arial" w:hAnsi="Arial" w:cs="Arial"/>
                <w:sz w:val="20"/>
                <w:szCs w:val="20"/>
              </w:rPr>
            </w:pPr>
          </w:p>
        </w:tc>
      </w:tr>
      <w:tr w:rsidR="00007B65" w:rsidRPr="005C2C75" w:rsidTr="00007B65">
        <w:tc>
          <w:tcPr>
            <w:tcW w:w="2685" w:type="dxa"/>
            <w:vMerge/>
          </w:tcPr>
          <w:p w:rsidR="00007B65" w:rsidRPr="007550B0" w:rsidRDefault="00007B65" w:rsidP="00007B65">
            <w:pPr>
              <w:rPr>
                <w:rFonts w:ascii="Arial" w:hAnsi="Arial" w:cs="Arial"/>
                <w:sz w:val="20"/>
                <w:szCs w:val="20"/>
              </w:rPr>
            </w:pPr>
          </w:p>
        </w:tc>
        <w:tc>
          <w:tcPr>
            <w:tcW w:w="461"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2</w:t>
            </w:r>
          </w:p>
        </w:tc>
        <w:tc>
          <w:tcPr>
            <w:tcW w:w="5942"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 xml:space="preserve">Be aware of and </w:t>
            </w:r>
            <w:proofErr w:type="gramStart"/>
            <w:r w:rsidRPr="007550B0">
              <w:rPr>
                <w:rFonts w:ascii="Arial" w:hAnsi="Arial" w:cs="Arial"/>
                <w:sz w:val="20"/>
                <w:szCs w:val="20"/>
              </w:rPr>
              <w:t>have an understanding of</w:t>
            </w:r>
            <w:proofErr w:type="gramEnd"/>
            <w:r w:rsidRPr="007550B0">
              <w:rPr>
                <w:rFonts w:ascii="Arial" w:hAnsi="Arial" w:cs="Arial"/>
                <w:sz w:val="20"/>
                <w:szCs w:val="20"/>
              </w:rPr>
              <w:t xml:space="preserve"> Safeguarding Adults</w:t>
            </w:r>
          </w:p>
        </w:tc>
        <w:tc>
          <w:tcPr>
            <w:tcW w:w="9054" w:type="dxa"/>
          </w:tcPr>
          <w:p w:rsidR="00007B65" w:rsidRPr="00A93BEF" w:rsidRDefault="00007B65" w:rsidP="00007B65">
            <w:pPr>
              <w:rPr>
                <w:rFonts w:ascii="Arial" w:hAnsi="Arial" w:cs="Arial"/>
                <w:sz w:val="20"/>
                <w:szCs w:val="20"/>
              </w:rPr>
            </w:pPr>
            <w:r>
              <w:rPr>
                <w:rFonts w:ascii="Arial" w:hAnsi="Arial" w:cs="Arial"/>
                <w:sz w:val="20"/>
                <w:szCs w:val="20"/>
              </w:rPr>
              <w:t>Explain what is meant be the term ‘safeguarding adults’</w:t>
            </w:r>
          </w:p>
        </w:tc>
        <w:tc>
          <w:tcPr>
            <w:tcW w:w="2832" w:type="dxa"/>
            <w:vMerge/>
          </w:tcPr>
          <w:p w:rsidR="00007B65" w:rsidRPr="007550B0" w:rsidRDefault="00007B65" w:rsidP="00007B65">
            <w:pPr>
              <w:rPr>
                <w:rFonts w:ascii="Arial" w:hAnsi="Arial" w:cs="Arial"/>
                <w:sz w:val="20"/>
                <w:szCs w:val="20"/>
              </w:rPr>
            </w:pPr>
          </w:p>
        </w:tc>
        <w:tc>
          <w:tcPr>
            <w:tcW w:w="1390" w:type="dxa"/>
          </w:tcPr>
          <w:p w:rsidR="00007B65" w:rsidRPr="007550B0" w:rsidRDefault="00007B65" w:rsidP="00007B65">
            <w:pPr>
              <w:rPr>
                <w:rFonts w:ascii="Arial" w:hAnsi="Arial" w:cs="Arial"/>
                <w:sz w:val="20"/>
                <w:szCs w:val="20"/>
              </w:rPr>
            </w:pPr>
          </w:p>
        </w:tc>
      </w:tr>
      <w:tr w:rsidR="00007B65" w:rsidRPr="005C2C75" w:rsidTr="00007B65">
        <w:tc>
          <w:tcPr>
            <w:tcW w:w="2685" w:type="dxa"/>
            <w:vMerge/>
          </w:tcPr>
          <w:p w:rsidR="00007B65" w:rsidRPr="007550B0" w:rsidRDefault="00007B65" w:rsidP="00007B65">
            <w:pPr>
              <w:rPr>
                <w:rFonts w:ascii="Arial" w:hAnsi="Arial" w:cs="Arial"/>
                <w:sz w:val="20"/>
                <w:szCs w:val="20"/>
              </w:rPr>
            </w:pPr>
          </w:p>
        </w:tc>
        <w:tc>
          <w:tcPr>
            <w:tcW w:w="461"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3</w:t>
            </w:r>
          </w:p>
        </w:tc>
        <w:tc>
          <w:tcPr>
            <w:tcW w:w="5942"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Be able to identify the different categories of abuse</w:t>
            </w:r>
          </w:p>
        </w:tc>
        <w:tc>
          <w:tcPr>
            <w:tcW w:w="9054" w:type="dxa"/>
          </w:tcPr>
          <w:p w:rsidR="00007B65" w:rsidRPr="00A93BEF" w:rsidRDefault="00007B65" w:rsidP="00007B65">
            <w:pPr>
              <w:rPr>
                <w:rFonts w:ascii="Arial" w:hAnsi="Arial" w:cs="Arial"/>
                <w:sz w:val="20"/>
                <w:szCs w:val="20"/>
              </w:rPr>
            </w:pPr>
            <w:r>
              <w:rPr>
                <w:rFonts w:ascii="Arial" w:hAnsi="Arial" w:cs="Arial"/>
                <w:sz w:val="20"/>
                <w:szCs w:val="20"/>
              </w:rPr>
              <w:t xml:space="preserve">List the ten categories </w:t>
            </w:r>
          </w:p>
        </w:tc>
        <w:tc>
          <w:tcPr>
            <w:tcW w:w="2832" w:type="dxa"/>
            <w:vMerge/>
          </w:tcPr>
          <w:p w:rsidR="00007B65" w:rsidRPr="007550B0" w:rsidRDefault="00007B65" w:rsidP="00007B65">
            <w:pPr>
              <w:rPr>
                <w:rFonts w:ascii="Arial" w:hAnsi="Arial" w:cs="Arial"/>
                <w:sz w:val="20"/>
                <w:szCs w:val="20"/>
              </w:rPr>
            </w:pPr>
          </w:p>
        </w:tc>
        <w:tc>
          <w:tcPr>
            <w:tcW w:w="1390" w:type="dxa"/>
          </w:tcPr>
          <w:p w:rsidR="00007B65" w:rsidRPr="007550B0" w:rsidRDefault="00007B65" w:rsidP="00007B65">
            <w:pPr>
              <w:rPr>
                <w:rFonts w:ascii="Arial" w:hAnsi="Arial" w:cs="Arial"/>
                <w:sz w:val="20"/>
                <w:szCs w:val="20"/>
              </w:rPr>
            </w:pPr>
          </w:p>
        </w:tc>
      </w:tr>
      <w:tr w:rsidR="00007B65" w:rsidRPr="005C2C75" w:rsidTr="00007B65">
        <w:tc>
          <w:tcPr>
            <w:tcW w:w="2685" w:type="dxa"/>
            <w:vMerge/>
          </w:tcPr>
          <w:p w:rsidR="00007B65" w:rsidRPr="007550B0" w:rsidRDefault="00007B65" w:rsidP="00007B65">
            <w:pPr>
              <w:rPr>
                <w:rFonts w:ascii="Arial" w:hAnsi="Arial" w:cs="Arial"/>
                <w:sz w:val="20"/>
                <w:szCs w:val="20"/>
              </w:rPr>
            </w:pPr>
          </w:p>
        </w:tc>
        <w:tc>
          <w:tcPr>
            <w:tcW w:w="461"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4</w:t>
            </w:r>
          </w:p>
        </w:tc>
        <w:tc>
          <w:tcPr>
            <w:tcW w:w="5942"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Be more familiar with the signs and indications of abuse</w:t>
            </w:r>
          </w:p>
        </w:tc>
        <w:tc>
          <w:tcPr>
            <w:tcW w:w="9054" w:type="dxa"/>
          </w:tcPr>
          <w:p w:rsidR="00007B65" w:rsidRPr="00A93BEF" w:rsidRDefault="00007B65" w:rsidP="00007B65">
            <w:pPr>
              <w:rPr>
                <w:rFonts w:ascii="Arial" w:hAnsi="Arial" w:cs="Arial"/>
                <w:sz w:val="20"/>
                <w:szCs w:val="20"/>
              </w:rPr>
            </w:pPr>
            <w:r>
              <w:rPr>
                <w:rFonts w:ascii="Arial" w:hAnsi="Arial" w:cs="Arial"/>
                <w:sz w:val="20"/>
                <w:szCs w:val="20"/>
              </w:rPr>
              <w:t>Identify some signs and indicators within the categories of abuse</w:t>
            </w:r>
          </w:p>
        </w:tc>
        <w:tc>
          <w:tcPr>
            <w:tcW w:w="2832" w:type="dxa"/>
            <w:vMerge/>
          </w:tcPr>
          <w:p w:rsidR="00007B65" w:rsidRPr="007550B0" w:rsidRDefault="00007B65" w:rsidP="00007B65">
            <w:pPr>
              <w:rPr>
                <w:rFonts w:ascii="Arial" w:hAnsi="Arial" w:cs="Arial"/>
                <w:sz w:val="20"/>
                <w:szCs w:val="20"/>
              </w:rPr>
            </w:pPr>
          </w:p>
        </w:tc>
        <w:tc>
          <w:tcPr>
            <w:tcW w:w="1390" w:type="dxa"/>
          </w:tcPr>
          <w:p w:rsidR="00007B65" w:rsidRPr="007550B0" w:rsidRDefault="00007B65" w:rsidP="00007B65">
            <w:pPr>
              <w:rPr>
                <w:rFonts w:ascii="Arial" w:hAnsi="Arial" w:cs="Arial"/>
                <w:sz w:val="20"/>
                <w:szCs w:val="20"/>
              </w:rPr>
            </w:pPr>
          </w:p>
        </w:tc>
      </w:tr>
      <w:tr w:rsidR="00007B65" w:rsidRPr="005C2C75" w:rsidTr="00007B65">
        <w:tc>
          <w:tcPr>
            <w:tcW w:w="2685" w:type="dxa"/>
            <w:vMerge/>
          </w:tcPr>
          <w:p w:rsidR="00007B65" w:rsidRPr="007550B0" w:rsidRDefault="00007B65" w:rsidP="00007B65">
            <w:pPr>
              <w:rPr>
                <w:rFonts w:ascii="Arial" w:hAnsi="Arial" w:cs="Arial"/>
                <w:sz w:val="20"/>
                <w:szCs w:val="20"/>
              </w:rPr>
            </w:pPr>
          </w:p>
        </w:tc>
        <w:tc>
          <w:tcPr>
            <w:tcW w:w="461"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5</w:t>
            </w:r>
          </w:p>
        </w:tc>
        <w:tc>
          <w:tcPr>
            <w:tcW w:w="5942" w:type="dxa"/>
            <w:gridSpan w:val="2"/>
          </w:tcPr>
          <w:p w:rsidR="00007B65" w:rsidRPr="007550B0" w:rsidRDefault="00007B65" w:rsidP="00007B65">
            <w:pPr>
              <w:rPr>
                <w:rFonts w:ascii="Arial" w:hAnsi="Arial" w:cs="Arial"/>
                <w:sz w:val="20"/>
                <w:szCs w:val="20"/>
              </w:rPr>
            </w:pPr>
            <w:r w:rsidRPr="007550B0">
              <w:rPr>
                <w:rFonts w:ascii="Arial" w:hAnsi="Arial" w:cs="Arial"/>
                <w:sz w:val="20"/>
                <w:szCs w:val="20"/>
              </w:rPr>
              <w:t xml:space="preserve">Be clear about the roles and responsibilities of the </w:t>
            </w:r>
            <w:proofErr w:type="spellStart"/>
            <w:r w:rsidRPr="007550B0">
              <w:rPr>
                <w:rFonts w:ascii="Arial" w:hAnsi="Arial" w:cs="Arial"/>
                <w:sz w:val="20"/>
                <w:szCs w:val="20"/>
              </w:rPr>
              <w:t>alerter</w:t>
            </w:r>
            <w:proofErr w:type="spellEnd"/>
            <w:r w:rsidRPr="007550B0">
              <w:rPr>
                <w:rFonts w:ascii="Arial" w:hAnsi="Arial" w:cs="Arial"/>
                <w:sz w:val="20"/>
                <w:szCs w:val="20"/>
              </w:rPr>
              <w:t xml:space="preserve"> as defined within the procedures</w:t>
            </w:r>
          </w:p>
        </w:tc>
        <w:tc>
          <w:tcPr>
            <w:tcW w:w="9054" w:type="dxa"/>
          </w:tcPr>
          <w:p w:rsidR="00007B65" w:rsidRPr="00A93BEF" w:rsidRDefault="00007B65" w:rsidP="00007B65">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2" w:type="dxa"/>
            <w:vMerge/>
          </w:tcPr>
          <w:p w:rsidR="00007B65" w:rsidRPr="007550B0" w:rsidRDefault="00007B65" w:rsidP="00007B65">
            <w:pPr>
              <w:rPr>
                <w:rFonts w:ascii="Arial" w:hAnsi="Arial" w:cs="Arial"/>
                <w:sz w:val="20"/>
                <w:szCs w:val="20"/>
              </w:rPr>
            </w:pPr>
          </w:p>
        </w:tc>
        <w:tc>
          <w:tcPr>
            <w:tcW w:w="1390" w:type="dxa"/>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FFFFF" w:themeFill="background1"/>
          </w:tcPr>
          <w:p w:rsidR="00007B65" w:rsidRPr="007550B0" w:rsidRDefault="00007B65" w:rsidP="00007B65">
            <w:pPr>
              <w:rPr>
                <w:rFonts w:ascii="Arial" w:hAnsi="Arial" w:cs="Arial"/>
                <w:sz w:val="20"/>
                <w:szCs w:val="20"/>
              </w:rPr>
            </w:pPr>
          </w:p>
        </w:tc>
        <w:tc>
          <w:tcPr>
            <w:tcW w:w="461"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6</w:t>
            </w:r>
          </w:p>
        </w:tc>
        <w:tc>
          <w:tcPr>
            <w:tcW w:w="5942" w:type="dxa"/>
            <w:gridSpan w:val="2"/>
            <w:shd w:val="clear" w:color="auto" w:fill="FFFFFF" w:themeFill="background1"/>
          </w:tcPr>
          <w:p w:rsidR="00007B65" w:rsidRPr="007550B0" w:rsidRDefault="00007B65" w:rsidP="00007B65">
            <w:pPr>
              <w:pStyle w:val="Default"/>
              <w:spacing w:after="37"/>
              <w:rPr>
                <w:sz w:val="20"/>
                <w:szCs w:val="20"/>
              </w:rPr>
            </w:pPr>
            <w:r w:rsidRPr="007550B0">
              <w:rPr>
                <w:sz w:val="20"/>
                <w:szCs w:val="20"/>
              </w:rPr>
              <w:t xml:space="preserve">Understand the safeguarding </w:t>
            </w:r>
            <w:r w:rsidR="003C6CED" w:rsidRPr="007550B0">
              <w:rPr>
                <w:sz w:val="20"/>
                <w:szCs w:val="20"/>
              </w:rPr>
              <w:t>adult’s</w:t>
            </w:r>
            <w:r w:rsidRPr="007550B0">
              <w:rPr>
                <w:sz w:val="20"/>
                <w:szCs w:val="20"/>
              </w:rPr>
              <w:t xml:space="preserve"> policy and procedures in Newcastle </w:t>
            </w:r>
          </w:p>
        </w:tc>
        <w:tc>
          <w:tcPr>
            <w:tcW w:w="9054" w:type="dxa"/>
            <w:shd w:val="clear" w:color="auto" w:fill="FFFFFF" w:themeFill="background1"/>
          </w:tcPr>
          <w:p w:rsidR="00007B65" w:rsidRPr="00A93BEF" w:rsidRDefault="00007B65" w:rsidP="00007B65">
            <w:pPr>
              <w:pStyle w:val="Default"/>
              <w:spacing w:after="37"/>
              <w:rPr>
                <w:sz w:val="20"/>
                <w:szCs w:val="20"/>
              </w:rPr>
            </w:pPr>
            <w:r>
              <w:rPr>
                <w:sz w:val="20"/>
                <w:szCs w:val="20"/>
              </w:rPr>
              <w:t>Know where to find the policy and procedures and explain how they apply to their role</w:t>
            </w:r>
          </w:p>
        </w:tc>
        <w:tc>
          <w:tcPr>
            <w:tcW w:w="2832" w:type="dxa"/>
            <w:vMerge w:val="restart"/>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Safeguarding Adults – Core training Level Two</w:t>
            </w:r>
          </w:p>
        </w:tc>
        <w:tc>
          <w:tcPr>
            <w:tcW w:w="1390" w:type="dxa"/>
            <w:shd w:val="clear" w:color="auto" w:fill="FFFFFF" w:themeFill="background1"/>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FFFFF" w:themeFill="background1"/>
          </w:tcPr>
          <w:p w:rsidR="00007B65" w:rsidRPr="007550B0" w:rsidRDefault="00007B65" w:rsidP="00007B65">
            <w:pPr>
              <w:rPr>
                <w:rFonts w:ascii="Arial" w:hAnsi="Arial" w:cs="Arial"/>
                <w:sz w:val="20"/>
                <w:szCs w:val="20"/>
              </w:rPr>
            </w:pPr>
          </w:p>
        </w:tc>
        <w:tc>
          <w:tcPr>
            <w:tcW w:w="461"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7</w:t>
            </w:r>
          </w:p>
        </w:tc>
        <w:tc>
          <w:tcPr>
            <w:tcW w:w="5942"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Explain what constitutes a safe environment and preventative strategies</w:t>
            </w:r>
          </w:p>
        </w:tc>
        <w:tc>
          <w:tcPr>
            <w:tcW w:w="9054" w:type="dxa"/>
            <w:shd w:val="clear" w:color="auto" w:fill="FFFFFF" w:themeFill="background1"/>
          </w:tcPr>
          <w:p w:rsidR="00007B65" w:rsidRPr="00A93BEF" w:rsidRDefault="00007B65" w:rsidP="00007B65">
            <w:pPr>
              <w:rPr>
                <w:rFonts w:ascii="Arial" w:hAnsi="Arial" w:cs="Arial"/>
                <w:sz w:val="20"/>
                <w:szCs w:val="20"/>
              </w:rPr>
            </w:pPr>
            <w:r>
              <w:rPr>
                <w:rFonts w:ascii="Arial" w:hAnsi="Arial" w:cs="Arial"/>
                <w:sz w:val="20"/>
                <w:szCs w:val="20"/>
              </w:rPr>
              <w:t>Provide examples of what these may consist of</w:t>
            </w:r>
          </w:p>
        </w:tc>
        <w:tc>
          <w:tcPr>
            <w:tcW w:w="2832" w:type="dxa"/>
            <w:vMerge/>
            <w:shd w:val="clear" w:color="auto" w:fill="FFFFFF" w:themeFill="background1"/>
          </w:tcPr>
          <w:p w:rsidR="00007B65" w:rsidRPr="007550B0" w:rsidRDefault="00007B65" w:rsidP="00007B65">
            <w:pPr>
              <w:rPr>
                <w:rFonts w:ascii="Arial" w:hAnsi="Arial" w:cs="Arial"/>
                <w:sz w:val="20"/>
                <w:szCs w:val="20"/>
              </w:rPr>
            </w:pPr>
          </w:p>
        </w:tc>
        <w:tc>
          <w:tcPr>
            <w:tcW w:w="1390" w:type="dxa"/>
            <w:shd w:val="clear" w:color="auto" w:fill="FFFFFF" w:themeFill="background1"/>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FFFFF" w:themeFill="background1"/>
          </w:tcPr>
          <w:p w:rsidR="00007B65" w:rsidRPr="007550B0" w:rsidRDefault="00007B65" w:rsidP="00007B65">
            <w:pPr>
              <w:rPr>
                <w:rFonts w:ascii="Arial" w:hAnsi="Arial" w:cs="Arial"/>
                <w:sz w:val="20"/>
                <w:szCs w:val="20"/>
              </w:rPr>
            </w:pPr>
          </w:p>
        </w:tc>
        <w:tc>
          <w:tcPr>
            <w:tcW w:w="461"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8</w:t>
            </w:r>
          </w:p>
        </w:tc>
        <w:tc>
          <w:tcPr>
            <w:tcW w:w="5942"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 xml:space="preserve">Describe capacity, </w:t>
            </w:r>
            <w:r w:rsidR="003C6CED" w:rsidRPr="007550B0">
              <w:rPr>
                <w:rFonts w:ascii="Arial" w:hAnsi="Arial" w:cs="Arial"/>
                <w:sz w:val="20"/>
                <w:szCs w:val="20"/>
              </w:rPr>
              <w:t>consent,</w:t>
            </w:r>
            <w:r w:rsidRPr="007550B0">
              <w:rPr>
                <w:rFonts w:ascii="Arial" w:hAnsi="Arial" w:cs="Arial"/>
                <w:sz w:val="20"/>
                <w:szCs w:val="20"/>
              </w:rPr>
              <w:t xml:space="preserve"> and confidentiality</w:t>
            </w:r>
          </w:p>
        </w:tc>
        <w:tc>
          <w:tcPr>
            <w:tcW w:w="9054" w:type="dxa"/>
            <w:shd w:val="clear" w:color="auto" w:fill="FFFFFF" w:themeFill="background1"/>
          </w:tcPr>
          <w:p w:rsidR="00007B65" w:rsidRPr="00A93BEF" w:rsidRDefault="00007B65" w:rsidP="00007B65">
            <w:pPr>
              <w:rPr>
                <w:rFonts w:ascii="Arial" w:hAnsi="Arial" w:cs="Arial"/>
                <w:sz w:val="20"/>
                <w:szCs w:val="20"/>
              </w:rPr>
            </w:pPr>
            <w:r>
              <w:rPr>
                <w:rFonts w:ascii="Arial" w:hAnsi="Arial" w:cs="Arial"/>
                <w:sz w:val="20"/>
                <w:szCs w:val="20"/>
              </w:rPr>
              <w:t>Explain why capacity, consent and confidentiality is important in relation to keeping adults safe</w:t>
            </w:r>
          </w:p>
        </w:tc>
        <w:tc>
          <w:tcPr>
            <w:tcW w:w="2832" w:type="dxa"/>
            <w:vMerge/>
            <w:shd w:val="clear" w:color="auto" w:fill="FFFFFF" w:themeFill="background1"/>
          </w:tcPr>
          <w:p w:rsidR="00007B65" w:rsidRPr="007550B0" w:rsidRDefault="00007B65" w:rsidP="00007B65">
            <w:pPr>
              <w:rPr>
                <w:rFonts w:ascii="Arial" w:hAnsi="Arial" w:cs="Arial"/>
                <w:sz w:val="20"/>
                <w:szCs w:val="20"/>
              </w:rPr>
            </w:pPr>
          </w:p>
        </w:tc>
        <w:tc>
          <w:tcPr>
            <w:tcW w:w="1390" w:type="dxa"/>
            <w:shd w:val="clear" w:color="auto" w:fill="FFFFFF" w:themeFill="background1"/>
          </w:tcPr>
          <w:p w:rsidR="00007B65" w:rsidRPr="007550B0" w:rsidRDefault="00007B65" w:rsidP="00007B65">
            <w:pPr>
              <w:rPr>
                <w:rFonts w:ascii="Arial" w:hAnsi="Arial" w:cs="Arial"/>
                <w:sz w:val="20"/>
                <w:szCs w:val="20"/>
              </w:rPr>
            </w:pPr>
          </w:p>
        </w:tc>
      </w:tr>
      <w:tr w:rsidR="00007B65" w:rsidRPr="005C2C75" w:rsidTr="00007B65">
        <w:tc>
          <w:tcPr>
            <w:tcW w:w="2685" w:type="dxa"/>
            <w:vMerge/>
            <w:shd w:val="clear" w:color="auto" w:fill="FFFFFF" w:themeFill="background1"/>
          </w:tcPr>
          <w:p w:rsidR="00007B65" w:rsidRPr="007550B0" w:rsidRDefault="00007B65" w:rsidP="00007B65">
            <w:pPr>
              <w:rPr>
                <w:rFonts w:ascii="Arial" w:hAnsi="Arial" w:cs="Arial"/>
                <w:sz w:val="20"/>
                <w:szCs w:val="20"/>
              </w:rPr>
            </w:pPr>
          </w:p>
        </w:tc>
        <w:tc>
          <w:tcPr>
            <w:tcW w:w="461"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9</w:t>
            </w:r>
          </w:p>
        </w:tc>
        <w:tc>
          <w:tcPr>
            <w:tcW w:w="5942"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Have knowledge of laws &amp; guidance available regarding safeguarding adults</w:t>
            </w:r>
          </w:p>
        </w:tc>
        <w:tc>
          <w:tcPr>
            <w:tcW w:w="9054" w:type="dxa"/>
            <w:shd w:val="clear" w:color="auto" w:fill="FFFFFF" w:themeFill="background1"/>
          </w:tcPr>
          <w:p w:rsidR="00007B65" w:rsidRPr="00A93BEF" w:rsidRDefault="00007B65" w:rsidP="00007B65">
            <w:pPr>
              <w:rPr>
                <w:rFonts w:ascii="Arial" w:hAnsi="Arial" w:cs="Arial"/>
                <w:sz w:val="20"/>
                <w:szCs w:val="20"/>
              </w:rPr>
            </w:pPr>
            <w:r>
              <w:rPr>
                <w:rFonts w:ascii="Arial" w:hAnsi="Arial" w:cs="Arial"/>
                <w:sz w:val="20"/>
                <w:szCs w:val="20"/>
              </w:rPr>
              <w:t>Give examples of some of the legislation that underpins adult safeguarding</w:t>
            </w:r>
          </w:p>
        </w:tc>
        <w:tc>
          <w:tcPr>
            <w:tcW w:w="2832" w:type="dxa"/>
            <w:vMerge/>
            <w:shd w:val="clear" w:color="auto" w:fill="FFFFFF" w:themeFill="background1"/>
          </w:tcPr>
          <w:p w:rsidR="00007B65" w:rsidRPr="007550B0" w:rsidRDefault="00007B65" w:rsidP="00007B65">
            <w:pPr>
              <w:rPr>
                <w:rFonts w:ascii="Arial" w:hAnsi="Arial" w:cs="Arial"/>
                <w:sz w:val="20"/>
                <w:szCs w:val="20"/>
              </w:rPr>
            </w:pPr>
          </w:p>
        </w:tc>
        <w:tc>
          <w:tcPr>
            <w:tcW w:w="1390" w:type="dxa"/>
            <w:shd w:val="clear" w:color="auto" w:fill="FFFFFF" w:themeFill="background1"/>
          </w:tcPr>
          <w:p w:rsidR="00007B65" w:rsidRPr="007550B0" w:rsidRDefault="00007B65" w:rsidP="00007B65">
            <w:pPr>
              <w:rPr>
                <w:rFonts w:ascii="Arial" w:hAnsi="Arial" w:cs="Arial"/>
                <w:sz w:val="20"/>
                <w:szCs w:val="20"/>
              </w:rPr>
            </w:pPr>
          </w:p>
        </w:tc>
      </w:tr>
      <w:tr w:rsidR="00007B65" w:rsidRPr="006B6717"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10</w:t>
            </w:r>
          </w:p>
        </w:tc>
        <w:tc>
          <w:tcPr>
            <w:tcW w:w="5942"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 xml:space="preserve">Understand the role of the service manager and/or Designated Adult Safeguarding Manager (DASM) </w:t>
            </w:r>
          </w:p>
        </w:tc>
        <w:tc>
          <w:tcPr>
            <w:tcW w:w="9054" w:type="dxa"/>
            <w:shd w:val="clear" w:color="auto" w:fill="FFFFFF" w:themeFill="background1"/>
          </w:tcPr>
          <w:p w:rsidR="00007B65" w:rsidRPr="007550B0" w:rsidRDefault="00007B65" w:rsidP="00007B65">
            <w:pPr>
              <w:contextualSpacing/>
              <w:rPr>
                <w:rFonts w:ascii="Arial" w:hAnsi="Arial" w:cs="Arial"/>
                <w:sz w:val="20"/>
                <w:szCs w:val="20"/>
              </w:rPr>
            </w:pPr>
            <w:r>
              <w:rPr>
                <w:rFonts w:ascii="Arial" w:hAnsi="Arial" w:cs="Arial"/>
                <w:sz w:val="20"/>
                <w:szCs w:val="20"/>
              </w:rPr>
              <w:t xml:space="preserve">Describe the roles of the DASM and how they may be expected to interact </w:t>
            </w:r>
          </w:p>
        </w:tc>
        <w:tc>
          <w:tcPr>
            <w:tcW w:w="2832" w:type="dxa"/>
            <w:vMerge w:val="restart"/>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Safeguarding Adults – Core training Level Three</w:t>
            </w:r>
          </w:p>
        </w:tc>
        <w:tc>
          <w:tcPr>
            <w:tcW w:w="1390" w:type="dxa"/>
            <w:shd w:val="clear" w:color="auto" w:fill="FFFFFF" w:themeFill="background1"/>
          </w:tcPr>
          <w:p w:rsidR="00007B65" w:rsidRPr="007550B0" w:rsidRDefault="00007B65" w:rsidP="00007B65">
            <w:pPr>
              <w:rPr>
                <w:rFonts w:ascii="Arial" w:hAnsi="Arial" w:cs="Arial"/>
                <w:sz w:val="20"/>
                <w:szCs w:val="20"/>
              </w:rPr>
            </w:pPr>
          </w:p>
        </w:tc>
      </w:tr>
      <w:tr w:rsidR="00007B65" w:rsidRPr="006B6717"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11</w:t>
            </w:r>
          </w:p>
        </w:tc>
        <w:tc>
          <w:tcPr>
            <w:tcW w:w="5942"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Demonstrate skills and knowledge to contribute effectively to a safeguarding adults enquiry</w:t>
            </w:r>
          </w:p>
        </w:tc>
        <w:tc>
          <w:tcPr>
            <w:tcW w:w="9054" w:type="dxa"/>
            <w:shd w:val="clear" w:color="auto" w:fill="FFFFFF" w:themeFill="background1"/>
          </w:tcPr>
          <w:p w:rsidR="00007B65" w:rsidRPr="007550B0" w:rsidRDefault="00007B65" w:rsidP="00007B65">
            <w:pPr>
              <w:contextualSpacing/>
              <w:rPr>
                <w:rFonts w:ascii="Arial" w:hAnsi="Arial" w:cs="Arial"/>
                <w:sz w:val="20"/>
                <w:szCs w:val="20"/>
              </w:rPr>
            </w:pPr>
            <w:r>
              <w:rPr>
                <w:rFonts w:ascii="Arial" w:hAnsi="Arial" w:cs="Arial"/>
                <w:sz w:val="20"/>
                <w:szCs w:val="20"/>
              </w:rPr>
              <w:t xml:space="preserve">Explain their own roles contributions to the enquiry process </w:t>
            </w:r>
          </w:p>
        </w:tc>
        <w:tc>
          <w:tcPr>
            <w:tcW w:w="2832" w:type="dxa"/>
            <w:vMerge/>
            <w:shd w:val="clear" w:color="auto" w:fill="FFFFFF" w:themeFill="background1"/>
          </w:tcPr>
          <w:p w:rsidR="00007B65" w:rsidRPr="007550B0" w:rsidRDefault="00007B65" w:rsidP="00007B65">
            <w:pPr>
              <w:rPr>
                <w:rFonts w:ascii="Arial" w:hAnsi="Arial" w:cs="Arial"/>
                <w:sz w:val="20"/>
                <w:szCs w:val="20"/>
              </w:rPr>
            </w:pPr>
          </w:p>
        </w:tc>
        <w:tc>
          <w:tcPr>
            <w:tcW w:w="1390" w:type="dxa"/>
            <w:shd w:val="clear" w:color="auto" w:fill="FFFFFF" w:themeFill="background1"/>
          </w:tcPr>
          <w:p w:rsidR="00007B65" w:rsidRPr="007550B0" w:rsidRDefault="00007B65" w:rsidP="00007B65">
            <w:pPr>
              <w:rPr>
                <w:rFonts w:ascii="Arial" w:hAnsi="Arial" w:cs="Arial"/>
                <w:sz w:val="20"/>
                <w:szCs w:val="20"/>
              </w:rPr>
            </w:pPr>
          </w:p>
        </w:tc>
      </w:tr>
      <w:tr w:rsidR="00007B65" w:rsidRPr="006B6717"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12</w:t>
            </w:r>
          </w:p>
        </w:tc>
        <w:tc>
          <w:tcPr>
            <w:tcW w:w="5942"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 xml:space="preserve">Have an awareness, and application, of a range of local and national legal, policy and procedural frameworks when undertaking safeguarding </w:t>
            </w:r>
            <w:r w:rsidR="003C6CED" w:rsidRPr="007550B0">
              <w:rPr>
                <w:rFonts w:ascii="Arial" w:hAnsi="Arial" w:cs="Arial"/>
                <w:sz w:val="20"/>
                <w:szCs w:val="20"/>
              </w:rPr>
              <w:t>adults’</w:t>
            </w:r>
            <w:r w:rsidRPr="007550B0">
              <w:rPr>
                <w:rFonts w:ascii="Arial" w:hAnsi="Arial" w:cs="Arial"/>
                <w:sz w:val="20"/>
                <w:szCs w:val="20"/>
              </w:rPr>
              <w:t xml:space="preserve"> activity</w:t>
            </w:r>
          </w:p>
        </w:tc>
        <w:tc>
          <w:tcPr>
            <w:tcW w:w="9054" w:type="dxa"/>
            <w:shd w:val="clear" w:color="auto" w:fill="FFFFFF" w:themeFill="background1"/>
          </w:tcPr>
          <w:p w:rsidR="00007B65" w:rsidRPr="007550B0" w:rsidRDefault="00007B65" w:rsidP="00007B65">
            <w:pPr>
              <w:contextualSpacing/>
              <w:rPr>
                <w:rFonts w:ascii="Arial" w:hAnsi="Arial" w:cs="Arial"/>
                <w:sz w:val="20"/>
                <w:szCs w:val="20"/>
              </w:rPr>
            </w:pPr>
            <w:r>
              <w:rPr>
                <w:rFonts w:ascii="Arial" w:hAnsi="Arial" w:cs="Arial"/>
                <w:sz w:val="20"/>
                <w:szCs w:val="20"/>
              </w:rPr>
              <w:t xml:space="preserve">Comprehensively provide an overview of a range of strategic and practical influences on safeguarding adults </w:t>
            </w:r>
          </w:p>
        </w:tc>
        <w:tc>
          <w:tcPr>
            <w:tcW w:w="2832" w:type="dxa"/>
            <w:vMerge/>
            <w:shd w:val="clear" w:color="auto" w:fill="FFFFFF" w:themeFill="background1"/>
          </w:tcPr>
          <w:p w:rsidR="00007B65" w:rsidRPr="007550B0" w:rsidRDefault="00007B65" w:rsidP="00007B65">
            <w:pPr>
              <w:rPr>
                <w:rFonts w:ascii="Arial" w:hAnsi="Arial" w:cs="Arial"/>
                <w:sz w:val="20"/>
                <w:szCs w:val="20"/>
              </w:rPr>
            </w:pPr>
          </w:p>
        </w:tc>
        <w:tc>
          <w:tcPr>
            <w:tcW w:w="1390" w:type="dxa"/>
            <w:shd w:val="clear" w:color="auto" w:fill="FFFFFF" w:themeFill="background1"/>
          </w:tcPr>
          <w:p w:rsidR="00007B65" w:rsidRPr="007550B0" w:rsidRDefault="00007B65" w:rsidP="00007B65">
            <w:pPr>
              <w:rPr>
                <w:rFonts w:ascii="Arial" w:hAnsi="Arial" w:cs="Arial"/>
                <w:sz w:val="20"/>
                <w:szCs w:val="20"/>
              </w:rPr>
            </w:pPr>
          </w:p>
        </w:tc>
      </w:tr>
      <w:tr w:rsidR="00007B65" w:rsidRPr="006B6717"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13</w:t>
            </w:r>
          </w:p>
        </w:tc>
        <w:tc>
          <w:tcPr>
            <w:tcW w:w="5942"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Ensure adults at risk are supported appropriately to be involved and represented in a safeguarding adults enquiry</w:t>
            </w:r>
          </w:p>
        </w:tc>
        <w:tc>
          <w:tcPr>
            <w:tcW w:w="9054" w:type="dxa"/>
            <w:shd w:val="clear" w:color="auto" w:fill="FFFFFF" w:themeFill="background1"/>
          </w:tcPr>
          <w:p w:rsidR="00007B65" w:rsidRPr="007550B0" w:rsidRDefault="00007B65" w:rsidP="00007B65">
            <w:pPr>
              <w:contextualSpacing/>
              <w:rPr>
                <w:rFonts w:ascii="Arial" w:hAnsi="Arial" w:cs="Arial"/>
                <w:sz w:val="20"/>
                <w:szCs w:val="20"/>
              </w:rPr>
            </w:pPr>
            <w:r>
              <w:rPr>
                <w:rFonts w:ascii="Arial" w:hAnsi="Arial" w:cs="Arial"/>
                <w:sz w:val="20"/>
                <w:szCs w:val="20"/>
              </w:rPr>
              <w:t xml:space="preserve">Describe how they will capture the views of the individual in a </w:t>
            </w:r>
            <w:r w:rsidR="003C6CED">
              <w:rPr>
                <w:rFonts w:ascii="Arial" w:hAnsi="Arial" w:cs="Arial"/>
                <w:sz w:val="20"/>
                <w:szCs w:val="20"/>
              </w:rPr>
              <w:t>person-centred</w:t>
            </w:r>
            <w:r>
              <w:rPr>
                <w:rFonts w:ascii="Arial" w:hAnsi="Arial" w:cs="Arial"/>
                <w:sz w:val="20"/>
                <w:szCs w:val="20"/>
              </w:rPr>
              <w:t xml:space="preserve"> way and promote their views and wishes where possible</w:t>
            </w:r>
          </w:p>
        </w:tc>
        <w:tc>
          <w:tcPr>
            <w:tcW w:w="2832" w:type="dxa"/>
            <w:vMerge/>
            <w:shd w:val="clear" w:color="auto" w:fill="FFFFFF" w:themeFill="background1"/>
          </w:tcPr>
          <w:p w:rsidR="00007B65" w:rsidRPr="007550B0" w:rsidRDefault="00007B65" w:rsidP="00007B65">
            <w:pPr>
              <w:rPr>
                <w:rFonts w:ascii="Arial" w:hAnsi="Arial" w:cs="Arial"/>
                <w:sz w:val="20"/>
                <w:szCs w:val="20"/>
              </w:rPr>
            </w:pPr>
          </w:p>
        </w:tc>
        <w:tc>
          <w:tcPr>
            <w:tcW w:w="1390" w:type="dxa"/>
            <w:shd w:val="clear" w:color="auto" w:fill="FFFFFF" w:themeFill="background1"/>
          </w:tcPr>
          <w:p w:rsidR="00007B65" w:rsidRPr="007550B0" w:rsidRDefault="00007B65" w:rsidP="00007B65">
            <w:pPr>
              <w:rPr>
                <w:rFonts w:ascii="Arial" w:hAnsi="Arial" w:cs="Arial"/>
                <w:sz w:val="20"/>
                <w:szCs w:val="20"/>
              </w:rPr>
            </w:pPr>
          </w:p>
        </w:tc>
      </w:tr>
      <w:tr w:rsidR="00007B65" w:rsidRPr="006B6717" w:rsidTr="00007B65">
        <w:tc>
          <w:tcPr>
            <w:tcW w:w="2685" w:type="dxa"/>
            <w:vMerge/>
            <w:shd w:val="clear" w:color="auto" w:fill="F2F2F2" w:themeFill="background1" w:themeFillShade="F2"/>
          </w:tcPr>
          <w:p w:rsidR="00007B65" w:rsidRPr="007550B0" w:rsidRDefault="00007B65" w:rsidP="00007B65">
            <w:pPr>
              <w:rPr>
                <w:rFonts w:ascii="Arial" w:hAnsi="Arial" w:cs="Arial"/>
                <w:sz w:val="20"/>
                <w:szCs w:val="20"/>
              </w:rPr>
            </w:pPr>
          </w:p>
        </w:tc>
        <w:tc>
          <w:tcPr>
            <w:tcW w:w="461"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14</w:t>
            </w:r>
          </w:p>
        </w:tc>
        <w:tc>
          <w:tcPr>
            <w:tcW w:w="5942" w:type="dxa"/>
            <w:gridSpan w:val="2"/>
            <w:shd w:val="clear" w:color="auto" w:fill="FFFFFF" w:themeFill="background1"/>
          </w:tcPr>
          <w:p w:rsidR="00007B65" w:rsidRPr="007550B0" w:rsidRDefault="00007B65" w:rsidP="00007B65">
            <w:pPr>
              <w:rPr>
                <w:rFonts w:ascii="Arial" w:hAnsi="Arial" w:cs="Arial"/>
                <w:sz w:val="20"/>
                <w:szCs w:val="20"/>
              </w:rPr>
            </w:pPr>
            <w:r w:rsidRPr="007550B0">
              <w:rPr>
                <w:rFonts w:ascii="Arial" w:hAnsi="Arial" w:cs="Arial"/>
                <w:sz w:val="20"/>
                <w:szCs w:val="20"/>
              </w:rPr>
              <w:t xml:space="preserve">Demonstrate the required level of skills and knowledge to undertake a safeguarding </w:t>
            </w:r>
            <w:r w:rsidR="003C6CED" w:rsidRPr="007550B0">
              <w:rPr>
                <w:rFonts w:ascii="Arial" w:hAnsi="Arial" w:cs="Arial"/>
                <w:sz w:val="20"/>
                <w:szCs w:val="20"/>
              </w:rPr>
              <w:t>adult’s</w:t>
            </w:r>
            <w:r w:rsidRPr="007550B0">
              <w:rPr>
                <w:rFonts w:ascii="Arial" w:hAnsi="Arial" w:cs="Arial"/>
                <w:sz w:val="20"/>
                <w:szCs w:val="20"/>
              </w:rPr>
              <w:t xml:space="preserve"> investigation (or assessment) as part of a safeguarding adults enquiry</w:t>
            </w:r>
          </w:p>
        </w:tc>
        <w:tc>
          <w:tcPr>
            <w:tcW w:w="9054" w:type="dxa"/>
            <w:shd w:val="clear" w:color="auto" w:fill="FFFFFF" w:themeFill="background1"/>
          </w:tcPr>
          <w:p w:rsidR="00007B65" w:rsidRPr="007550B0" w:rsidRDefault="00007B65" w:rsidP="00007B65">
            <w:pPr>
              <w:contextualSpacing/>
              <w:rPr>
                <w:rFonts w:ascii="Arial" w:hAnsi="Arial" w:cs="Arial"/>
                <w:sz w:val="20"/>
                <w:szCs w:val="20"/>
              </w:rPr>
            </w:pPr>
            <w:r>
              <w:rPr>
                <w:rFonts w:ascii="Arial" w:hAnsi="Arial" w:cs="Arial"/>
                <w:sz w:val="20"/>
                <w:szCs w:val="20"/>
              </w:rPr>
              <w:t>Explain how they will effectively contribute to the investigation / assessment within the enquiry process</w:t>
            </w:r>
          </w:p>
        </w:tc>
        <w:tc>
          <w:tcPr>
            <w:tcW w:w="2832" w:type="dxa"/>
            <w:vMerge/>
            <w:shd w:val="clear" w:color="auto" w:fill="FFFFFF" w:themeFill="background1"/>
          </w:tcPr>
          <w:p w:rsidR="00007B65" w:rsidRPr="007550B0" w:rsidRDefault="00007B65" w:rsidP="00007B65">
            <w:pPr>
              <w:rPr>
                <w:rFonts w:ascii="Arial" w:hAnsi="Arial" w:cs="Arial"/>
                <w:sz w:val="20"/>
                <w:szCs w:val="20"/>
              </w:rPr>
            </w:pPr>
          </w:p>
        </w:tc>
        <w:tc>
          <w:tcPr>
            <w:tcW w:w="1390" w:type="dxa"/>
            <w:shd w:val="clear" w:color="auto" w:fill="FFFFFF" w:themeFill="background1"/>
          </w:tcPr>
          <w:p w:rsidR="00007B65" w:rsidRPr="007550B0" w:rsidRDefault="00007B65" w:rsidP="00007B65">
            <w:pPr>
              <w:rPr>
                <w:rFonts w:ascii="Arial" w:hAnsi="Arial" w:cs="Arial"/>
                <w:sz w:val="20"/>
                <w:szCs w:val="20"/>
              </w:rPr>
            </w:pPr>
          </w:p>
        </w:tc>
      </w:tr>
      <w:tr w:rsidR="00EF2A9B" w:rsidRPr="006B6717" w:rsidTr="00EF2A9B">
        <w:trPr>
          <w:trHeight w:val="808"/>
        </w:trPr>
        <w:tc>
          <w:tcPr>
            <w:tcW w:w="2685" w:type="dxa"/>
            <w:shd w:val="clear" w:color="auto" w:fill="F2F2F2" w:themeFill="background1" w:themeFillShade="F2"/>
          </w:tcPr>
          <w:p w:rsidR="00EF2A9B" w:rsidRPr="007550B0" w:rsidRDefault="00EF2A9B" w:rsidP="00007B65">
            <w:pPr>
              <w:rPr>
                <w:rFonts w:ascii="Arial" w:hAnsi="Arial" w:cs="Arial"/>
                <w:sz w:val="20"/>
                <w:szCs w:val="20"/>
              </w:rPr>
            </w:pPr>
          </w:p>
        </w:tc>
        <w:tc>
          <w:tcPr>
            <w:tcW w:w="461" w:type="dxa"/>
            <w:gridSpan w:val="2"/>
            <w:shd w:val="clear" w:color="auto" w:fill="FFFFFF" w:themeFill="background1"/>
          </w:tcPr>
          <w:p w:rsidR="00EF2A9B" w:rsidRPr="007550B0" w:rsidRDefault="00EF2A9B" w:rsidP="00007B65">
            <w:pPr>
              <w:rPr>
                <w:rFonts w:ascii="Arial" w:hAnsi="Arial" w:cs="Arial"/>
                <w:sz w:val="20"/>
                <w:szCs w:val="20"/>
              </w:rPr>
            </w:pPr>
          </w:p>
        </w:tc>
        <w:tc>
          <w:tcPr>
            <w:tcW w:w="5942" w:type="dxa"/>
            <w:gridSpan w:val="2"/>
            <w:shd w:val="clear" w:color="auto" w:fill="FFFFFF" w:themeFill="background1"/>
          </w:tcPr>
          <w:p w:rsidR="00EF2A9B" w:rsidRPr="007550B0" w:rsidRDefault="00EF2A9B" w:rsidP="00007B65">
            <w:pPr>
              <w:rPr>
                <w:rFonts w:ascii="Arial" w:hAnsi="Arial" w:cs="Arial"/>
                <w:sz w:val="20"/>
                <w:szCs w:val="20"/>
              </w:rPr>
            </w:pPr>
          </w:p>
        </w:tc>
        <w:tc>
          <w:tcPr>
            <w:tcW w:w="9054" w:type="dxa"/>
            <w:shd w:val="clear" w:color="auto" w:fill="FFFFFF" w:themeFill="background1"/>
          </w:tcPr>
          <w:p w:rsidR="00EF2A9B" w:rsidRDefault="00EF2A9B" w:rsidP="00007B65">
            <w:pPr>
              <w:contextualSpacing/>
              <w:rPr>
                <w:rFonts w:ascii="Arial" w:hAnsi="Arial" w:cs="Arial"/>
                <w:sz w:val="20"/>
                <w:szCs w:val="20"/>
              </w:rPr>
            </w:pPr>
          </w:p>
        </w:tc>
        <w:tc>
          <w:tcPr>
            <w:tcW w:w="2832" w:type="dxa"/>
            <w:shd w:val="clear" w:color="auto" w:fill="FFFFFF" w:themeFill="background1"/>
          </w:tcPr>
          <w:p w:rsidR="00EF2A9B" w:rsidRPr="007550B0" w:rsidRDefault="00EF2A9B" w:rsidP="00007B65">
            <w:pPr>
              <w:rPr>
                <w:rFonts w:ascii="Arial" w:hAnsi="Arial" w:cs="Arial"/>
                <w:sz w:val="20"/>
                <w:szCs w:val="20"/>
              </w:rPr>
            </w:pPr>
          </w:p>
        </w:tc>
        <w:tc>
          <w:tcPr>
            <w:tcW w:w="1390" w:type="dxa"/>
            <w:shd w:val="clear" w:color="auto" w:fill="FFFFFF" w:themeFill="background1"/>
          </w:tcPr>
          <w:p w:rsidR="00EF2A9B" w:rsidRPr="007550B0" w:rsidRDefault="00EF2A9B" w:rsidP="00007B65">
            <w:pPr>
              <w:rPr>
                <w:rFonts w:ascii="Arial" w:hAnsi="Arial" w:cs="Arial"/>
                <w:sz w:val="20"/>
                <w:szCs w:val="20"/>
              </w:rPr>
            </w:pPr>
          </w:p>
        </w:tc>
      </w:tr>
    </w:tbl>
    <w:p w:rsidR="00FB68E8" w:rsidRDefault="00FB68E8">
      <w:pPr>
        <w:rPr>
          <w:rFonts w:ascii="Arial" w:hAnsi="Arial" w:cs="Arial"/>
          <w:sz w:val="24"/>
          <w:szCs w:val="24"/>
        </w:rPr>
      </w:pPr>
    </w:p>
    <w:p w:rsidR="004D6FD5" w:rsidRPr="004D6FD5" w:rsidRDefault="004D6FD5" w:rsidP="004D6FD5">
      <w:pPr>
        <w:tabs>
          <w:tab w:val="left" w:pos="15893"/>
        </w:tabs>
        <w:rPr>
          <w:rFonts w:ascii="Arial" w:hAnsi="Arial" w:cs="Arial"/>
          <w:sz w:val="24"/>
          <w:szCs w:val="24"/>
        </w:rPr>
      </w:pPr>
      <w:r>
        <w:rPr>
          <w:rFonts w:ascii="Arial" w:hAnsi="Arial" w:cs="Arial"/>
          <w:sz w:val="24"/>
          <w:szCs w:val="24"/>
        </w:rPr>
        <w:tab/>
      </w:r>
    </w:p>
    <w:sectPr w:rsidR="004D6FD5" w:rsidRPr="004D6FD5" w:rsidSect="001B1432">
      <w:headerReference w:type="even" r:id="rId21"/>
      <w:headerReference w:type="default" r:id="rId22"/>
      <w:footerReference w:type="even" r:id="rId23"/>
      <w:footerReference w:type="default" r:id="rId24"/>
      <w:headerReference w:type="first" r:id="rId25"/>
      <w:footerReference w:type="first" r:id="rId26"/>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97F" w:rsidRDefault="0032397F" w:rsidP="008545B3">
      <w:pPr>
        <w:spacing w:after="0" w:line="240" w:lineRule="auto"/>
      </w:pPr>
      <w:r>
        <w:separator/>
      </w:r>
    </w:p>
  </w:endnote>
  <w:endnote w:type="continuationSeparator" w:id="0">
    <w:p w:rsidR="0032397F" w:rsidRDefault="0032397F" w:rsidP="0085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B3E" w:rsidRDefault="005B0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B3E" w:rsidRDefault="005B0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B3E" w:rsidRDefault="005B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97F" w:rsidRDefault="0032397F" w:rsidP="008545B3">
      <w:pPr>
        <w:spacing w:after="0" w:line="240" w:lineRule="auto"/>
      </w:pPr>
      <w:r>
        <w:separator/>
      </w:r>
    </w:p>
  </w:footnote>
  <w:footnote w:type="continuationSeparator" w:id="0">
    <w:p w:rsidR="0032397F" w:rsidRDefault="0032397F" w:rsidP="00854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B65" w:rsidRDefault="00007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731524"/>
      <w:docPartObj>
        <w:docPartGallery w:val="Watermarks"/>
        <w:docPartUnique/>
      </w:docPartObj>
    </w:sdtPr>
    <w:sdtEndPr/>
    <w:sdtContent>
      <w:p w:rsidR="00007B65" w:rsidRDefault="0032397F">
        <w:pPr>
          <w:pStyle w:val="Header"/>
        </w:pPr>
        <w:r>
          <w:rPr>
            <w:noProof/>
          </w:rPr>
          <w:pict w14:anchorId="375E1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B65" w:rsidRDefault="00007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1D1"/>
    <w:multiLevelType w:val="hybridMultilevel"/>
    <w:tmpl w:val="993C0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42981"/>
    <w:multiLevelType w:val="hybridMultilevel"/>
    <w:tmpl w:val="C7964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475D4"/>
    <w:multiLevelType w:val="hybridMultilevel"/>
    <w:tmpl w:val="13A8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94732"/>
    <w:multiLevelType w:val="hybridMultilevel"/>
    <w:tmpl w:val="1212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3575F"/>
    <w:multiLevelType w:val="hybridMultilevel"/>
    <w:tmpl w:val="169CA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29764E"/>
    <w:multiLevelType w:val="hybridMultilevel"/>
    <w:tmpl w:val="0C72C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475AB7"/>
    <w:multiLevelType w:val="hybridMultilevel"/>
    <w:tmpl w:val="A980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F6F6A"/>
    <w:multiLevelType w:val="hybridMultilevel"/>
    <w:tmpl w:val="334C5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EB17B5"/>
    <w:multiLevelType w:val="hybridMultilevel"/>
    <w:tmpl w:val="8DBA9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436942"/>
    <w:multiLevelType w:val="hybridMultilevel"/>
    <w:tmpl w:val="AEF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10525"/>
    <w:multiLevelType w:val="hybridMultilevel"/>
    <w:tmpl w:val="0366D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811D4B"/>
    <w:multiLevelType w:val="hybridMultilevel"/>
    <w:tmpl w:val="CB1EB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B143BD"/>
    <w:multiLevelType w:val="hybridMultilevel"/>
    <w:tmpl w:val="B68C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D5D08"/>
    <w:multiLevelType w:val="hybridMultilevel"/>
    <w:tmpl w:val="9ACE4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8F32F5"/>
    <w:multiLevelType w:val="hybridMultilevel"/>
    <w:tmpl w:val="18A4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12118"/>
    <w:multiLevelType w:val="hybridMultilevel"/>
    <w:tmpl w:val="7E3A1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67611C"/>
    <w:multiLevelType w:val="hybridMultilevel"/>
    <w:tmpl w:val="C4A81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5547014">
    <w:abstractNumId w:val="8"/>
  </w:num>
  <w:num w:numId="2" w16cid:durableId="566646373">
    <w:abstractNumId w:val="15"/>
  </w:num>
  <w:num w:numId="3" w16cid:durableId="2001426446">
    <w:abstractNumId w:val="11"/>
  </w:num>
  <w:num w:numId="4" w16cid:durableId="624850100">
    <w:abstractNumId w:val="10"/>
  </w:num>
  <w:num w:numId="5" w16cid:durableId="961761784">
    <w:abstractNumId w:val="13"/>
  </w:num>
  <w:num w:numId="6" w16cid:durableId="621115933">
    <w:abstractNumId w:val="5"/>
  </w:num>
  <w:num w:numId="7" w16cid:durableId="1014455607">
    <w:abstractNumId w:val="0"/>
  </w:num>
  <w:num w:numId="8" w16cid:durableId="655652259">
    <w:abstractNumId w:val="16"/>
  </w:num>
  <w:num w:numId="9" w16cid:durableId="247740140">
    <w:abstractNumId w:val="7"/>
  </w:num>
  <w:num w:numId="10" w16cid:durableId="1658613830">
    <w:abstractNumId w:val="4"/>
  </w:num>
  <w:num w:numId="11" w16cid:durableId="1844738120">
    <w:abstractNumId w:val="1"/>
  </w:num>
  <w:num w:numId="12" w16cid:durableId="1235360251">
    <w:abstractNumId w:val="3"/>
  </w:num>
  <w:num w:numId="13" w16cid:durableId="968360634">
    <w:abstractNumId w:val="14"/>
  </w:num>
  <w:num w:numId="14" w16cid:durableId="332147533">
    <w:abstractNumId w:val="9"/>
  </w:num>
  <w:num w:numId="15" w16cid:durableId="2121677500">
    <w:abstractNumId w:val="6"/>
  </w:num>
  <w:num w:numId="16" w16cid:durableId="597517704">
    <w:abstractNumId w:val="2"/>
  </w:num>
  <w:num w:numId="17" w16cid:durableId="9473891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32"/>
    <w:rsid w:val="00002BDF"/>
    <w:rsid w:val="00007B65"/>
    <w:rsid w:val="0001434D"/>
    <w:rsid w:val="00030D9E"/>
    <w:rsid w:val="0003354A"/>
    <w:rsid w:val="000979FA"/>
    <w:rsid w:val="000B6AE1"/>
    <w:rsid w:val="000C2CC2"/>
    <w:rsid w:val="000D16AA"/>
    <w:rsid w:val="000E6B2E"/>
    <w:rsid w:val="00116702"/>
    <w:rsid w:val="00173BB3"/>
    <w:rsid w:val="001B1432"/>
    <w:rsid w:val="0020601D"/>
    <w:rsid w:val="002147D1"/>
    <w:rsid w:val="002433E7"/>
    <w:rsid w:val="002555FC"/>
    <w:rsid w:val="002B2BD4"/>
    <w:rsid w:val="002D7591"/>
    <w:rsid w:val="002F4BB4"/>
    <w:rsid w:val="0032397F"/>
    <w:rsid w:val="00325D8D"/>
    <w:rsid w:val="00354D6D"/>
    <w:rsid w:val="003670B7"/>
    <w:rsid w:val="0037202A"/>
    <w:rsid w:val="00372E42"/>
    <w:rsid w:val="0038124A"/>
    <w:rsid w:val="0038467C"/>
    <w:rsid w:val="00384C01"/>
    <w:rsid w:val="00384F21"/>
    <w:rsid w:val="00386266"/>
    <w:rsid w:val="00394BD1"/>
    <w:rsid w:val="003A1499"/>
    <w:rsid w:val="003A1BF6"/>
    <w:rsid w:val="003A698E"/>
    <w:rsid w:val="003B2BDF"/>
    <w:rsid w:val="003B2D4E"/>
    <w:rsid w:val="003C6CED"/>
    <w:rsid w:val="003C7776"/>
    <w:rsid w:val="00407B90"/>
    <w:rsid w:val="0047554F"/>
    <w:rsid w:val="0049034E"/>
    <w:rsid w:val="004D040D"/>
    <w:rsid w:val="004D1CC5"/>
    <w:rsid w:val="004D2518"/>
    <w:rsid w:val="004D6512"/>
    <w:rsid w:val="004D6FD5"/>
    <w:rsid w:val="004E5D72"/>
    <w:rsid w:val="004F1B0D"/>
    <w:rsid w:val="00511D74"/>
    <w:rsid w:val="00554EFC"/>
    <w:rsid w:val="005A1932"/>
    <w:rsid w:val="005B0B3E"/>
    <w:rsid w:val="005B29D3"/>
    <w:rsid w:val="005C2C75"/>
    <w:rsid w:val="005D162E"/>
    <w:rsid w:val="005E009F"/>
    <w:rsid w:val="006031CE"/>
    <w:rsid w:val="00624A3D"/>
    <w:rsid w:val="00637CE4"/>
    <w:rsid w:val="00655C29"/>
    <w:rsid w:val="00657703"/>
    <w:rsid w:val="0066586D"/>
    <w:rsid w:val="00666EF0"/>
    <w:rsid w:val="00684278"/>
    <w:rsid w:val="006B6717"/>
    <w:rsid w:val="006E1258"/>
    <w:rsid w:val="007013FC"/>
    <w:rsid w:val="00716214"/>
    <w:rsid w:val="007166FF"/>
    <w:rsid w:val="007550B0"/>
    <w:rsid w:val="00755432"/>
    <w:rsid w:val="007703B3"/>
    <w:rsid w:val="00784065"/>
    <w:rsid w:val="0078426D"/>
    <w:rsid w:val="007921B4"/>
    <w:rsid w:val="007B6A60"/>
    <w:rsid w:val="007C02E9"/>
    <w:rsid w:val="007F59D6"/>
    <w:rsid w:val="008160D7"/>
    <w:rsid w:val="00822E18"/>
    <w:rsid w:val="0084225F"/>
    <w:rsid w:val="008545B3"/>
    <w:rsid w:val="0088255A"/>
    <w:rsid w:val="00890880"/>
    <w:rsid w:val="00896085"/>
    <w:rsid w:val="008B2E9C"/>
    <w:rsid w:val="008E0A2C"/>
    <w:rsid w:val="008E20FB"/>
    <w:rsid w:val="00904B21"/>
    <w:rsid w:val="00911254"/>
    <w:rsid w:val="0092261B"/>
    <w:rsid w:val="00941BDF"/>
    <w:rsid w:val="00944ACB"/>
    <w:rsid w:val="009D726A"/>
    <w:rsid w:val="00A12BF2"/>
    <w:rsid w:val="00A60331"/>
    <w:rsid w:val="00A6098C"/>
    <w:rsid w:val="00A61323"/>
    <w:rsid w:val="00A66562"/>
    <w:rsid w:val="00A701CF"/>
    <w:rsid w:val="00A93BEF"/>
    <w:rsid w:val="00AD245B"/>
    <w:rsid w:val="00B0055F"/>
    <w:rsid w:val="00B027FE"/>
    <w:rsid w:val="00B139B4"/>
    <w:rsid w:val="00B67C43"/>
    <w:rsid w:val="00BD33BB"/>
    <w:rsid w:val="00BE3844"/>
    <w:rsid w:val="00BE3A8E"/>
    <w:rsid w:val="00C15BBA"/>
    <w:rsid w:val="00C34986"/>
    <w:rsid w:val="00C61EF2"/>
    <w:rsid w:val="00C67679"/>
    <w:rsid w:val="00C77B90"/>
    <w:rsid w:val="00C8043E"/>
    <w:rsid w:val="00C80891"/>
    <w:rsid w:val="00CA2123"/>
    <w:rsid w:val="00CB46BD"/>
    <w:rsid w:val="00CD5C36"/>
    <w:rsid w:val="00CE0F8F"/>
    <w:rsid w:val="00D77881"/>
    <w:rsid w:val="00DE1142"/>
    <w:rsid w:val="00E33CCD"/>
    <w:rsid w:val="00E36EBF"/>
    <w:rsid w:val="00E43171"/>
    <w:rsid w:val="00E5441C"/>
    <w:rsid w:val="00E57642"/>
    <w:rsid w:val="00E6485D"/>
    <w:rsid w:val="00E97161"/>
    <w:rsid w:val="00EB1619"/>
    <w:rsid w:val="00EC2896"/>
    <w:rsid w:val="00ED4D81"/>
    <w:rsid w:val="00EE3F54"/>
    <w:rsid w:val="00EF2A9B"/>
    <w:rsid w:val="00F021B4"/>
    <w:rsid w:val="00F1514B"/>
    <w:rsid w:val="00F742EC"/>
    <w:rsid w:val="00FB68E8"/>
    <w:rsid w:val="00FC086E"/>
    <w:rsid w:val="00FF5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158E4"/>
  <w15:chartTrackingRefBased/>
  <w15:docId w15:val="{287FA755-2A19-4759-B749-D8AAEF15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C29"/>
    <w:rPr>
      <w:sz w:val="16"/>
      <w:szCs w:val="16"/>
    </w:rPr>
  </w:style>
  <w:style w:type="paragraph" w:styleId="CommentText">
    <w:name w:val="annotation text"/>
    <w:basedOn w:val="Normal"/>
    <w:link w:val="CommentTextChar"/>
    <w:uiPriority w:val="99"/>
    <w:semiHidden/>
    <w:unhideWhenUsed/>
    <w:rsid w:val="00655C29"/>
    <w:pPr>
      <w:spacing w:line="240" w:lineRule="auto"/>
    </w:pPr>
    <w:rPr>
      <w:sz w:val="20"/>
      <w:szCs w:val="20"/>
    </w:rPr>
  </w:style>
  <w:style w:type="character" w:customStyle="1" w:styleId="CommentTextChar">
    <w:name w:val="Comment Text Char"/>
    <w:basedOn w:val="DefaultParagraphFont"/>
    <w:link w:val="CommentText"/>
    <w:uiPriority w:val="99"/>
    <w:semiHidden/>
    <w:rsid w:val="00655C29"/>
    <w:rPr>
      <w:sz w:val="20"/>
      <w:szCs w:val="20"/>
    </w:rPr>
  </w:style>
  <w:style w:type="paragraph" w:styleId="CommentSubject">
    <w:name w:val="annotation subject"/>
    <w:basedOn w:val="CommentText"/>
    <w:next w:val="CommentText"/>
    <w:link w:val="CommentSubjectChar"/>
    <w:uiPriority w:val="99"/>
    <w:semiHidden/>
    <w:unhideWhenUsed/>
    <w:rsid w:val="00655C29"/>
    <w:rPr>
      <w:b/>
      <w:bCs/>
    </w:rPr>
  </w:style>
  <w:style w:type="character" w:customStyle="1" w:styleId="CommentSubjectChar">
    <w:name w:val="Comment Subject Char"/>
    <w:basedOn w:val="CommentTextChar"/>
    <w:link w:val="CommentSubject"/>
    <w:uiPriority w:val="99"/>
    <w:semiHidden/>
    <w:rsid w:val="00655C29"/>
    <w:rPr>
      <w:b/>
      <w:bCs/>
      <w:sz w:val="20"/>
      <w:szCs w:val="20"/>
    </w:rPr>
  </w:style>
  <w:style w:type="paragraph" w:styleId="BalloonText">
    <w:name w:val="Balloon Text"/>
    <w:basedOn w:val="Normal"/>
    <w:link w:val="BalloonTextChar"/>
    <w:uiPriority w:val="99"/>
    <w:semiHidden/>
    <w:unhideWhenUsed/>
    <w:rsid w:val="00655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29"/>
    <w:rPr>
      <w:rFonts w:ascii="Segoe UI" w:hAnsi="Segoe UI" w:cs="Segoe UI"/>
      <w:sz w:val="18"/>
      <w:szCs w:val="18"/>
    </w:rPr>
  </w:style>
  <w:style w:type="paragraph" w:styleId="ListParagraph">
    <w:name w:val="List Paragraph"/>
    <w:basedOn w:val="Normal"/>
    <w:uiPriority w:val="34"/>
    <w:qFormat/>
    <w:rsid w:val="00E5441C"/>
    <w:pPr>
      <w:ind w:left="720"/>
      <w:contextualSpacing/>
    </w:pPr>
  </w:style>
  <w:style w:type="paragraph" w:styleId="Header">
    <w:name w:val="header"/>
    <w:basedOn w:val="Normal"/>
    <w:link w:val="HeaderChar"/>
    <w:uiPriority w:val="99"/>
    <w:unhideWhenUsed/>
    <w:rsid w:val="00854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5B3"/>
  </w:style>
  <w:style w:type="paragraph" w:styleId="Footer">
    <w:name w:val="footer"/>
    <w:basedOn w:val="Normal"/>
    <w:link w:val="FooterChar"/>
    <w:uiPriority w:val="99"/>
    <w:unhideWhenUsed/>
    <w:rsid w:val="00854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5B3"/>
  </w:style>
  <w:style w:type="character" w:styleId="Hyperlink">
    <w:name w:val="Hyperlink"/>
    <w:basedOn w:val="DefaultParagraphFont"/>
    <w:uiPriority w:val="99"/>
    <w:unhideWhenUsed/>
    <w:rsid w:val="007166FF"/>
    <w:rPr>
      <w:color w:val="F0532B" w:themeColor="hyperlink"/>
      <w:u w:val="single"/>
    </w:rPr>
  </w:style>
  <w:style w:type="paragraph" w:customStyle="1" w:styleId="Default">
    <w:name w:val="Default"/>
    <w:rsid w:val="000C2CC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B0B3E"/>
    <w:rPr>
      <w:color w:val="F38B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rcpch.ac.uk/sites/default/files/page/Safeguarding%20Children%20-%20Roles%20and%20Competences%20for%20Healthcare%20Staff%20%2002%200%20%20%20%20(3)_0.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ngland.nhs.uk/wp-content/uploads/2017/02/adult-pocket-guide.pdf" TargetMode="External"/><Relationship Id="rId17" Type="http://schemas.microsoft.com/office/2007/relationships/diagramDrawing" Target="diagrams/drawing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newcastlesafeguarding.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ch.ac.uk/sites/default/files/page/Safeguarding%20Children%20-%20Roles%20and%20Competences%20for%20Healthcare%20Staff%20%2002%200%20%20%20%20(3)_0.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newcastlesafeguarding.org.uk" TargetMode="External"/><Relationship Id="rId19" Type="http://schemas.openxmlformats.org/officeDocument/2006/relationships/hyperlink" Target="https://www.england.nhs.uk/wp-content/uploads/2017/02/adult-pocket-guid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4FA09B-4037-4DC7-9A35-9097FB527176}" type="doc">
      <dgm:prSet loTypeId="urn:microsoft.com/office/officeart/2005/8/layout/process4" loCatId="process" qsTypeId="urn:microsoft.com/office/officeart/2005/8/quickstyle/3d1" qsCatId="3D" csTypeId="urn:microsoft.com/office/officeart/2005/8/colors/accent6_2" csCatId="accent6" phldr="1"/>
      <dgm:spPr/>
      <dgm:t>
        <a:bodyPr/>
        <a:lstStyle/>
        <a:p>
          <a:endParaRPr lang="en-GB"/>
        </a:p>
      </dgm:t>
    </dgm:pt>
    <dgm:pt modelId="{F1F46DC2-D9FE-41F2-924E-0239B38583BA}">
      <dgm:prSet/>
      <dgm:spPr/>
      <dgm:t>
        <a:bodyPr/>
        <a:lstStyle/>
        <a:p>
          <a:pPr algn="ctr" rtl="0"/>
          <a:r>
            <a:rPr lang="en-GB" b="1" dirty="0">
              <a:latin typeface="Arial" panose="020B0604020202020204" pitchFamily="34" charset="0"/>
              <a:cs typeface="Arial" panose="020B0604020202020204" pitchFamily="34" charset="0"/>
            </a:rPr>
            <a:t>Minimum Standards and Capability Framework</a:t>
          </a:r>
        </a:p>
        <a:p>
          <a:pPr algn="ctr" rtl="0"/>
          <a:r>
            <a:rPr lang="en-GB" dirty="0">
              <a:latin typeface="Arial" panose="020B0604020202020204" pitchFamily="34" charset="0"/>
              <a:cs typeface="Arial" panose="020B0604020202020204" pitchFamily="34" charset="0"/>
            </a:rPr>
            <a:t>(what you need to do)</a:t>
          </a:r>
        </a:p>
      </dgm:t>
    </dgm:pt>
    <dgm:pt modelId="{25DE9957-4020-43B0-8DEB-1B05D19943FC}" type="parTrans" cxnId="{74B60F0B-86C2-474A-8BE8-D4FFA02BF8E8}">
      <dgm:prSet/>
      <dgm:spPr/>
      <dgm:t>
        <a:bodyPr/>
        <a:lstStyle/>
        <a:p>
          <a:pPr algn="ctr"/>
          <a:endParaRPr lang="en-GB"/>
        </a:p>
      </dgm:t>
    </dgm:pt>
    <dgm:pt modelId="{1407B2A0-33E1-4142-8145-520026F8EB47}" type="sibTrans" cxnId="{74B60F0B-86C2-474A-8BE8-D4FFA02BF8E8}">
      <dgm:prSet/>
      <dgm:spPr/>
      <dgm:t>
        <a:bodyPr/>
        <a:lstStyle/>
        <a:p>
          <a:pPr algn="ctr"/>
          <a:endParaRPr lang="en-GB"/>
        </a:p>
      </dgm:t>
    </dgm:pt>
    <dgm:pt modelId="{E7D0AE75-7A45-4073-8D7E-C957DFF2D387}">
      <dgm:prSet/>
      <dgm:spPr/>
      <dgm:t>
        <a:bodyPr/>
        <a:lstStyle/>
        <a:p>
          <a:pPr algn="ctr" rtl="0"/>
          <a:r>
            <a:rPr lang="en-GB" b="1" dirty="0">
              <a:latin typeface="Arial" panose="020B0604020202020204" pitchFamily="34" charset="0"/>
              <a:cs typeface="Arial" panose="020B0604020202020204" pitchFamily="34" charset="0"/>
            </a:rPr>
            <a:t>Joint Training Programme</a:t>
          </a:r>
        </a:p>
        <a:p>
          <a:pPr algn="ctr" rtl="0"/>
          <a:r>
            <a:rPr lang="en-GB" dirty="0">
              <a:latin typeface="Arial" panose="020B0604020202020204" pitchFamily="34" charset="0"/>
              <a:cs typeface="Arial" panose="020B0604020202020204" pitchFamily="34" charset="0"/>
            </a:rPr>
            <a:t>(how you can do it - not including CPD)</a:t>
          </a:r>
        </a:p>
      </dgm:t>
    </dgm:pt>
    <dgm:pt modelId="{8D46735F-7D87-4DFE-8AE0-4E0060DB707C}" type="parTrans" cxnId="{3769DA86-D34A-44CE-9AC5-F205D10AF39D}">
      <dgm:prSet/>
      <dgm:spPr/>
      <dgm:t>
        <a:bodyPr/>
        <a:lstStyle/>
        <a:p>
          <a:pPr algn="ctr"/>
          <a:endParaRPr lang="en-GB"/>
        </a:p>
      </dgm:t>
    </dgm:pt>
    <dgm:pt modelId="{CD1924AD-CBF1-427E-B40D-FC3B7BDC951B}" type="sibTrans" cxnId="{3769DA86-D34A-44CE-9AC5-F205D10AF39D}">
      <dgm:prSet/>
      <dgm:spPr/>
      <dgm:t>
        <a:bodyPr/>
        <a:lstStyle/>
        <a:p>
          <a:pPr algn="ctr"/>
          <a:endParaRPr lang="en-GB"/>
        </a:p>
      </dgm:t>
    </dgm:pt>
    <dgm:pt modelId="{CF508D00-CB3A-49D1-A4F2-1ADC093EB83B}">
      <dgm:prSet/>
      <dgm:spPr/>
      <dgm:t>
        <a:bodyPr/>
        <a:lstStyle/>
        <a:p>
          <a:pPr algn="ctr" rtl="0"/>
          <a:r>
            <a:rPr lang="en-GB" b="1" dirty="0">
              <a:latin typeface="Arial" panose="020B0604020202020204" pitchFamily="34" charset="0"/>
              <a:cs typeface="Arial" panose="020B0604020202020204" pitchFamily="34" charset="0"/>
            </a:rPr>
            <a:t>Joint Evaluation Framework</a:t>
          </a:r>
        </a:p>
        <a:p>
          <a:pPr algn="ctr" rtl="0"/>
          <a:r>
            <a:rPr lang="en-GB" dirty="0">
              <a:latin typeface="Arial" panose="020B0604020202020204" pitchFamily="34" charset="0"/>
              <a:cs typeface="Arial" panose="020B0604020202020204" pitchFamily="34" charset="0"/>
            </a:rPr>
            <a:t>(how you can quality assure training and measure impact)</a:t>
          </a:r>
        </a:p>
      </dgm:t>
    </dgm:pt>
    <dgm:pt modelId="{4F0D2376-6FB4-4DD8-AB2E-8A78DA6FD769}" type="parTrans" cxnId="{AE5A9B85-9AE6-41BA-B592-84C07DC4FFE0}">
      <dgm:prSet/>
      <dgm:spPr/>
      <dgm:t>
        <a:bodyPr/>
        <a:lstStyle/>
        <a:p>
          <a:pPr algn="ctr"/>
          <a:endParaRPr lang="en-GB"/>
        </a:p>
      </dgm:t>
    </dgm:pt>
    <dgm:pt modelId="{531AF5E6-7C27-4834-AE2F-01E8FA9BF4B6}" type="sibTrans" cxnId="{AE5A9B85-9AE6-41BA-B592-84C07DC4FFE0}">
      <dgm:prSet/>
      <dgm:spPr/>
      <dgm:t>
        <a:bodyPr/>
        <a:lstStyle/>
        <a:p>
          <a:pPr algn="ctr"/>
          <a:endParaRPr lang="en-GB"/>
        </a:p>
      </dgm:t>
    </dgm:pt>
    <dgm:pt modelId="{E2F2CFD3-F14B-4EF2-A07E-7D7ECE742697}" type="pres">
      <dgm:prSet presAssocID="{4A4FA09B-4037-4DC7-9A35-9097FB527176}" presName="Name0" presStyleCnt="0">
        <dgm:presLayoutVars>
          <dgm:dir/>
          <dgm:animLvl val="lvl"/>
          <dgm:resizeHandles val="exact"/>
        </dgm:presLayoutVars>
      </dgm:prSet>
      <dgm:spPr/>
    </dgm:pt>
    <dgm:pt modelId="{466B7C36-9AF1-43E3-B62B-502AE938BBCA}" type="pres">
      <dgm:prSet presAssocID="{CF508D00-CB3A-49D1-A4F2-1ADC093EB83B}" presName="boxAndChildren" presStyleCnt="0"/>
      <dgm:spPr/>
    </dgm:pt>
    <dgm:pt modelId="{631E2ACF-D9B6-4A51-BFA6-B31D633FDE4B}" type="pres">
      <dgm:prSet presAssocID="{CF508D00-CB3A-49D1-A4F2-1ADC093EB83B}" presName="parentTextBox" presStyleLbl="node1" presStyleIdx="0" presStyleCnt="3"/>
      <dgm:spPr/>
    </dgm:pt>
    <dgm:pt modelId="{236EA2B5-F4C1-4A2C-9DB7-82E3A5A1E617}" type="pres">
      <dgm:prSet presAssocID="{CD1924AD-CBF1-427E-B40D-FC3B7BDC951B}" presName="sp" presStyleCnt="0"/>
      <dgm:spPr/>
    </dgm:pt>
    <dgm:pt modelId="{A79ED299-30C6-4B28-9AAF-D22887FF63BC}" type="pres">
      <dgm:prSet presAssocID="{E7D0AE75-7A45-4073-8D7E-C957DFF2D387}" presName="arrowAndChildren" presStyleCnt="0"/>
      <dgm:spPr/>
    </dgm:pt>
    <dgm:pt modelId="{5073067F-EBB1-4338-8CA7-703B297FE63B}" type="pres">
      <dgm:prSet presAssocID="{E7D0AE75-7A45-4073-8D7E-C957DFF2D387}" presName="parentTextArrow" presStyleLbl="node1" presStyleIdx="1" presStyleCnt="3"/>
      <dgm:spPr/>
    </dgm:pt>
    <dgm:pt modelId="{D0F778E3-2111-4AB5-9F03-CA15F7F884FE}" type="pres">
      <dgm:prSet presAssocID="{1407B2A0-33E1-4142-8145-520026F8EB47}" presName="sp" presStyleCnt="0"/>
      <dgm:spPr/>
    </dgm:pt>
    <dgm:pt modelId="{6D67174F-1398-4347-B7E8-EB2E56CD21A2}" type="pres">
      <dgm:prSet presAssocID="{F1F46DC2-D9FE-41F2-924E-0239B38583BA}" presName="arrowAndChildren" presStyleCnt="0"/>
      <dgm:spPr/>
    </dgm:pt>
    <dgm:pt modelId="{B597A23F-83C6-42DA-B91F-6262D9B7FE40}" type="pres">
      <dgm:prSet presAssocID="{F1F46DC2-D9FE-41F2-924E-0239B38583BA}" presName="parentTextArrow" presStyleLbl="node1" presStyleIdx="2" presStyleCnt="3" custLinFactNeighborX="-1187" custLinFactNeighborY="-46"/>
      <dgm:spPr/>
    </dgm:pt>
  </dgm:ptLst>
  <dgm:cxnLst>
    <dgm:cxn modelId="{74B60F0B-86C2-474A-8BE8-D4FFA02BF8E8}" srcId="{4A4FA09B-4037-4DC7-9A35-9097FB527176}" destId="{F1F46DC2-D9FE-41F2-924E-0239B38583BA}" srcOrd="0" destOrd="0" parTransId="{25DE9957-4020-43B0-8DEB-1B05D19943FC}" sibTransId="{1407B2A0-33E1-4142-8145-520026F8EB47}"/>
    <dgm:cxn modelId="{69B70723-280B-4305-86DE-2D3E3D7C736E}" type="presOf" srcId="{CF508D00-CB3A-49D1-A4F2-1ADC093EB83B}" destId="{631E2ACF-D9B6-4A51-BFA6-B31D633FDE4B}" srcOrd="0" destOrd="0" presId="urn:microsoft.com/office/officeart/2005/8/layout/process4"/>
    <dgm:cxn modelId="{E986D62A-3029-40AA-A71A-CFD738A49F04}" type="presOf" srcId="{E7D0AE75-7A45-4073-8D7E-C957DFF2D387}" destId="{5073067F-EBB1-4338-8CA7-703B297FE63B}" srcOrd="0" destOrd="0" presId="urn:microsoft.com/office/officeart/2005/8/layout/process4"/>
    <dgm:cxn modelId="{EB77A434-BA70-4E26-BDA2-F2F381ED5DEC}" type="presOf" srcId="{F1F46DC2-D9FE-41F2-924E-0239B38583BA}" destId="{B597A23F-83C6-42DA-B91F-6262D9B7FE40}" srcOrd="0" destOrd="0" presId="urn:microsoft.com/office/officeart/2005/8/layout/process4"/>
    <dgm:cxn modelId="{AE5A9B85-9AE6-41BA-B592-84C07DC4FFE0}" srcId="{4A4FA09B-4037-4DC7-9A35-9097FB527176}" destId="{CF508D00-CB3A-49D1-A4F2-1ADC093EB83B}" srcOrd="2" destOrd="0" parTransId="{4F0D2376-6FB4-4DD8-AB2E-8A78DA6FD769}" sibTransId="{531AF5E6-7C27-4834-AE2F-01E8FA9BF4B6}"/>
    <dgm:cxn modelId="{3769DA86-D34A-44CE-9AC5-F205D10AF39D}" srcId="{4A4FA09B-4037-4DC7-9A35-9097FB527176}" destId="{E7D0AE75-7A45-4073-8D7E-C957DFF2D387}" srcOrd="1" destOrd="0" parTransId="{8D46735F-7D87-4DFE-8AE0-4E0060DB707C}" sibTransId="{CD1924AD-CBF1-427E-B40D-FC3B7BDC951B}"/>
    <dgm:cxn modelId="{E35F7994-41B9-4552-A82F-2A9DB15E0ABC}" type="presOf" srcId="{4A4FA09B-4037-4DC7-9A35-9097FB527176}" destId="{E2F2CFD3-F14B-4EF2-A07E-7D7ECE742697}" srcOrd="0" destOrd="0" presId="urn:microsoft.com/office/officeart/2005/8/layout/process4"/>
    <dgm:cxn modelId="{8530A125-0EBC-4E64-BD8E-EC9F5DD3717A}" type="presParOf" srcId="{E2F2CFD3-F14B-4EF2-A07E-7D7ECE742697}" destId="{466B7C36-9AF1-43E3-B62B-502AE938BBCA}" srcOrd="0" destOrd="0" presId="urn:microsoft.com/office/officeart/2005/8/layout/process4"/>
    <dgm:cxn modelId="{8810BAB7-04AD-44B1-9E2D-D94B23C5D0F6}" type="presParOf" srcId="{466B7C36-9AF1-43E3-B62B-502AE938BBCA}" destId="{631E2ACF-D9B6-4A51-BFA6-B31D633FDE4B}" srcOrd="0" destOrd="0" presId="urn:microsoft.com/office/officeart/2005/8/layout/process4"/>
    <dgm:cxn modelId="{FD0D880B-73EA-4F72-ABAF-813FF6711447}" type="presParOf" srcId="{E2F2CFD3-F14B-4EF2-A07E-7D7ECE742697}" destId="{236EA2B5-F4C1-4A2C-9DB7-82E3A5A1E617}" srcOrd="1" destOrd="0" presId="urn:microsoft.com/office/officeart/2005/8/layout/process4"/>
    <dgm:cxn modelId="{A0FD2036-38CB-4E21-8D36-EC36F7E76B2E}" type="presParOf" srcId="{E2F2CFD3-F14B-4EF2-A07E-7D7ECE742697}" destId="{A79ED299-30C6-4B28-9AAF-D22887FF63BC}" srcOrd="2" destOrd="0" presId="urn:microsoft.com/office/officeart/2005/8/layout/process4"/>
    <dgm:cxn modelId="{D5C88BBE-0968-4A69-AEA7-6DC80D8DF4B0}" type="presParOf" srcId="{A79ED299-30C6-4B28-9AAF-D22887FF63BC}" destId="{5073067F-EBB1-4338-8CA7-703B297FE63B}" srcOrd="0" destOrd="0" presId="urn:microsoft.com/office/officeart/2005/8/layout/process4"/>
    <dgm:cxn modelId="{B52137ED-03AE-4A76-849F-16BB02A99A05}" type="presParOf" srcId="{E2F2CFD3-F14B-4EF2-A07E-7D7ECE742697}" destId="{D0F778E3-2111-4AB5-9F03-CA15F7F884FE}" srcOrd="3" destOrd="0" presId="urn:microsoft.com/office/officeart/2005/8/layout/process4"/>
    <dgm:cxn modelId="{30288B77-54A8-4958-B1B9-F0B38151590B}" type="presParOf" srcId="{E2F2CFD3-F14B-4EF2-A07E-7D7ECE742697}" destId="{6D67174F-1398-4347-B7E8-EB2E56CD21A2}" srcOrd="4" destOrd="0" presId="urn:microsoft.com/office/officeart/2005/8/layout/process4"/>
    <dgm:cxn modelId="{A9D95A8E-2ADA-4815-939C-DE79ED72BFEA}" type="presParOf" srcId="{6D67174F-1398-4347-B7E8-EB2E56CD21A2}" destId="{B597A23F-83C6-42DA-B91F-6262D9B7FE40}"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1E2ACF-D9B6-4A51-BFA6-B31D633FDE4B}">
      <dsp:nvSpPr>
        <dsp:cNvPr id="0" name=""/>
        <dsp:cNvSpPr/>
      </dsp:nvSpPr>
      <dsp:spPr>
        <a:xfrm>
          <a:off x="0" y="2889498"/>
          <a:ext cx="13312775" cy="948397"/>
        </a:xfrm>
        <a:prstGeom prst="rect">
          <a:avLst/>
        </a:prstGeom>
        <a:gradFill rotWithShape="0">
          <a:gsLst>
            <a:gs pos="0">
              <a:schemeClr val="accent6">
                <a:hueOff val="0"/>
                <a:satOff val="0"/>
                <a:lumOff val="0"/>
                <a:alphaOff val="0"/>
                <a:tint val="96000"/>
                <a:satMod val="100000"/>
                <a:lumMod val="104000"/>
              </a:schemeClr>
            </a:gs>
            <a:gs pos="78000">
              <a:schemeClr val="accent6">
                <a:hueOff val="0"/>
                <a:satOff val="0"/>
                <a:lumOff val="0"/>
                <a:alphaOff val="0"/>
                <a:shade val="100000"/>
                <a:satMod val="110000"/>
                <a:lumMod val="10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rtl="0">
            <a:lnSpc>
              <a:spcPct val="90000"/>
            </a:lnSpc>
            <a:spcBef>
              <a:spcPct val="0"/>
            </a:spcBef>
            <a:spcAft>
              <a:spcPct val="35000"/>
            </a:spcAft>
            <a:buNone/>
          </a:pPr>
          <a:r>
            <a:rPr lang="en-GB" sz="2000" b="1" kern="1200" dirty="0">
              <a:latin typeface="Arial" panose="020B0604020202020204" pitchFamily="34" charset="0"/>
              <a:cs typeface="Arial" panose="020B0604020202020204" pitchFamily="34" charset="0"/>
            </a:rPr>
            <a:t>Joint Evaluation Framework</a:t>
          </a:r>
        </a:p>
        <a:p>
          <a:pPr marL="0" lvl="0" indent="0" algn="ctr" defTabSz="889000" rtl="0">
            <a:lnSpc>
              <a:spcPct val="90000"/>
            </a:lnSpc>
            <a:spcBef>
              <a:spcPct val="0"/>
            </a:spcBef>
            <a:spcAft>
              <a:spcPct val="35000"/>
            </a:spcAft>
            <a:buNone/>
          </a:pPr>
          <a:r>
            <a:rPr lang="en-GB" sz="2000" kern="1200" dirty="0">
              <a:latin typeface="Arial" panose="020B0604020202020204" pitchFamily="34" charset="0"/>
              <a:cs typeface="Arial" panose="020B0604020202020204" pitchFamily="34" charset="0"/>
            </a:rPr>
            <a:t>(how you can quality assure training and measure impact)</a:t>
          </a:r>
        </a:p>
      </dsp:txBody>
      <dsp:txXfrm>
        <a:off x="0" y="2889498"/>
        <a:ext cx="13312775" cy="948397"/>
      </dsp:txXfrm>
    </dsp:sp>
    <dsp:sp modelId="{5073067F-EBB1-4338-8CA7-703B297FE63B}">
      <dsp:nvSpPr>
        <dsp:cNvPr id="0" name=""/>
        <dsp:cNvSpPr/>
      </dsp:nvSpPr>
      <dsp:spPr>
        <a:xfrm rot="10800000">
          <a:off x="0" y="1445088"/>
          <a:ext cx="13312775" cy="1458636"/>
        </a:xfrm>
        <a:prstGeom prst="upArrowCallout">
          <a:avLst/>
        </a:prstGeom>
        <a:gradFill rotWithShape="0">
          <a:gsLst>
            <a:gs pos="0">
              <a:schemeClr val="accent6">
                <a:hueOff val="0"/>
                <a:satOff val="0"/>
                <a:lumOff val="0"/>
                <a:alphaOff val="0"/>
                <a:tint val="96000"/>
                <a:satMod val="100000"/>
                <a:lumMod val="104000"/>
              </a:schemeClr>
            </a:gs>
            <a:gs pos="78000">
              <a:schemeClr val="accent6">
                <a:hueOff val="0"/>
                <a:satOff val="0"/>
                <a:lumOff val="0"/>
                <a:alphaOff val="0"/>
                <a:shade val="100000"/>
                <a:satMod val="110000"/>
                <a:lumMod val="10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rtl="0">
            <a:lnSpc>
              <a:spcPct val="90000"/>
            </a:lnSpc>
            <a:spcBef>
              <a:spcPct val="0"/>
            </a:spcBef>
            <a:spcAft>
              <a:spcPct val="35000"/>
            </a:spcAft>
            <a:buNone/>
          </a:pPr>
          <a:r>
            <a:rPr lang="en-GB" sz="2000" b="1" kern="1200" dirty="0">
              <a:latin typeface="Arial" panose="020B0604020202020204" pitchFamily="34" charset="0"/>
              <a:cs typeface="Arial" panose="020B0604020202020204" pitchFamily="34" charset="0"/>
            </a:rPr>
            <a:t>Joint Training Programme</a:t>
          </a:r>
        </a:p>
        <a:p>
          <a:pPr marL="0" lvl="0" indent="0" algn="ctr" defTabSz="889000" rtl="0">
            <a:lnSpc>
              <a:spcPct val="90000"/>
            </a:lnSpc>
            <a:spcBef>
              <a:spcPct val="0"/>
            </a:spcBef>
            <a:spcAft>
              <a:spcPct val="35000"/>
            </a:spcAft>
            <a:buNone/>
          </a:pPr>
          <a:r>
            <a:rPr lang="en-GB" sz="2000" kern="1200" dirty="0">
              <a:latin typeface="Arial" panose="020B0604020202020204" pitchFamily="34" charset="0"/>
              <a:cs typeface="Arial" panose="020B0604020202020204" pitchFamily="34" charset="0"/>
            </a:rPr>
            <a:t>(how you can do it - not including CPD)</a:t>
          </a:r>
        </a:p>
      </dsp:txBody>
      <dsp:txXfrm rot="10800000">
        <a:off x="0" y="1445088"/>
        <a:ext cx="13312775" cy="947778"/>
      </dsp:txXfrm>
    </dsp:sp>
    <dsp:sp modelId="{B597A23F-83C6-42DA-B91F-6262D9B7FE40}">
      <dsp:nvSpPr>
        <dsp:cNvPr id="0" name=""/>
        <dsp:cNvSpPr/>
      </dsp:nvSpPr>
      <dsp:spPr>
        <a:xfrm rot="10800000">
          <a:off x="0" y="7"/>
          <a:ext cx="13312775" cy="1458636"/>
        </a:xfrm>
        <a:prstGeom prst="upArrowCallout">
          <a:avLst/>
        </a:prstGeom>
        <a:gradFill rotWithShape="0">
          <a:gsLst>
            <a:gs pos="0">
              <a:schemeClr val="accent6">
                <a:hueOff val="0"/>
                <a:satOff val="0"/>
                <a:lumOff val="0"/>
                <a:alphaOff val="0"/>
                <a:tint val="96000"/>
                <a:satMod val="100000"/>
                <a:lumMod val="104000"/>
              </a:schemeClr>
            </a:gs>
            <a:gs pos="78000">
              <a:schemeClr val="accent6">
                <a:hueOff val="0"/>
                <a:satOff val="0"/>
                <a:lumOff val="0"/>
                <a:alphaOff val="0"/>
                <a:shade val="100000"/>
                <a:satMod val="110000"/>
                <a:lumMod val="10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rtl="0">
            <a:lnSpc>
              <a:spcPct val="90000"/>
            </a:lnSpc>
            <a:spcBef>
              <a:spcPct val="0"/>
            </a:spcBef>
            <a:spcAft>
              <a:spcPct val="35000"/>
            </a:spcAft>
            <a:buNone/>
          </a:pPr>
          <a:r>
            <a:rPr lang="en-GB" sz="2000" b="1" kern="1200" dirty="0">
              <a:latin typeface="Arial" panose="020B0604020202020204" pitchFamily="34" charset="0"/>
              <a:cs typeface="Arial" panose="020B0604020202020204" pitchFamily="34" charset="0"/>
            </a:rPr>
            <a:t>Minimum Standards and Capability Framework</a:t>
          </a:r>
        </a:p>
        <a:p>
          <a:pPr marL="0" lvl="0" indent="0" algn="ctr" defTabSz="889000" rtl="0">
            <a:lnSpc>
              <a:spcPct val="90000"/>
            </a:lnSpc>
            <a:spcBef>
              <a:spcPct val="0"/>
            </a:spcBef>
            <a:spcAft>
              <a:spcPct val="35000"/>
            </a:spcAft>
            <a:buNone/>
          </a:pPr>
          <a:r>
            <a:rPr lang="en-GB" sz="2000" kern="1200" dirty="0">
              <a:latin typeface="Arial" panose="020B0604020202020204" pitchFamily="34" charset="0"/>
              <a:cs typeface="Arial" panose="020B0604020202020204" pitchFamily="34" charset="0"/>
            </a:rPr>
            <a:t>(what you need to do)</a:t>
          </a:r>
        </a:p>
      </dsp:txBody>
      <dsp:txXfrm rot="10800000">
        <a:off x="0" y="7"/>
        <a:ext cx="13312775" cy="9477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F28C-E001-44ED-9922-856937FD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5135</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Kerry</dc:creator>
  <cp:keywords/>
  <dc:description/>
  <cp:lastModifiedBy>Mcardle, Anthony</cp:lastModifiedBy>
  <cp:revision>1</cp:revision>
  <dcterms:created xsi:type="dcterms:W3CDTF">2023-09-01T14:48:00Z</dcterms:created>
  <dcterms:modified xsi:type="dcterms:W3CDTF">2023-09-01T14:48:00Z</dcterms:modified>
</cp:coreProperties>
</file>