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F665" w14:textId="44164CF0" w:rsidR="0034676B" w:rsidRDefault="00A47AE9" w:rsidP="0034676B">
      <w:r>
        <w:rPr>
          <w:noProof/>
        </w:rPr>
        <mc:AlternateContent>
          <mc:Choice Requires="wpg">
            <w:drawing>
              <wp:anchor distT="45720" distB="45720" distL="182880" distR="182880" simplePos="0" relativeHeight="251664384" behindDoc="0" locked="0" layoutInCell="1" allowOverlap="1" wp14:anchorId="26927CEA" wp14:editId="38F79199">
                <wp:simplePos x="0" y="0"/>
                <wp:positionH relativeFrom="margin">
                  <wp:posOffset>-635</wp:posOffset>
                </wp:positionH>
                <wp:positionV relativeFrom="margin">
                  <wp:posOffset>3135631</wp:posOffset>
                </wp:positionV>
                <wp:extent cx="3566160" cy="1605281"/>
                <wp:effectExtent l="0" t="0" r="0" b="1397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1605281"/>
                          <a:chOff x="0" y="-45709"/>
                          <a:chExt cx="3567448" cy="1604945"/>
                        </a:xfrm>
                      </wpg:grpSpPr>
                      <wps:wsp>
                        <wps:cNvPr id="199" name="Rectangle 199"/>
                        <wps:cNvSpPr/>
                        <wps:spPr>
                          <a:xfrm flipV="1">
                            <a:off x="0" y="-45709"/>
                            <a:ext cx="3567448" cy="457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30922" w14:textId="77777777" w:rsidR="00A47AE9" w:rsidRDefault="00A47AE9" w:rsidP="00B625DF">
                              <w:pP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9"/>
                            <a:ext cx="3567448" cy="1306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7A5411" w14:textId="2CE24BCB" w:rsidR="00A47AE9" w:rsidRPr="00D87AA3" w:rsidRDefault="00A47AE9">
                              <w:pPr>
                                <w:rPr>
                                  <w:color w:val="EDEDED" w:themeColor="accent3" w:themeTint="33"/>
                                  <w:sz w:val="26"/>
                                  <w:szCs w:val="26"/>
                                </w:rPr>
                              </w:pPr>
                              <w:r w:rsidRPr="00D87AA3">
                                <w:rPr>
                                  <w:color w:val="EDEDED" w:themeColor="accent3" w:themeTint="33"/>
                                  <w:sz w:val="26"/>
                                  <w:szCs w:val="26"/>
                                </w:rPr>
                                <w:t>Children, Education and Skills</w:t>
                              </w:r>
                            </w:p>
                            <w:p w14:paraId="00827F45" w14:textId="29592959" w:rsidR="00A47AE9" w:rsidRPr="00D87AA3" w:rsidRDefault="00A47AE9">
                              <w:pPr>
                                <w:rPr>
                                  <w:color w:val="EDEDED" w:themeColor="accent3" w:themeTint="33"/>
                                  <w:sz w:val="26"/>
                                  <w:szCs w:val="26"/>
                                </w:rPr>
                              </w:pPr>
                            </w:p>
                            <w:p w14:paraId="5C940669" w14:textId="464A4711" w:rsidR="00A47AE9" w:rsidRPr="00D87AA3" w:rsidRDefault="00A47AE9">
                              <w:pPr>
                                <w:rPr>
                                  <w:color w:val="EDEDED" w:themeColor="accent3" w:themeTint="33"/>
                                  <w:sz w:val="26"/>
                                  <w:szCs w:val="26"/>
                                </w:rPr>
                              </w:pPr>
                              <w:r w:rsidRPr="00D87AA3">
                                <w:rPr>
                                  <w:color w:val="EDEDED" w:themeColor="accent3" w:themeTint="33"/>
                                  <w:sz w:val="26"/>
                                  <w:szCs w:val="26"/>
                                </w:rPr>
                                <w:t>Children’s Safeguarding Standards Unit (CSSU)</w:t>
                              </w:r>
                            </w:p>
                            <w:p w14:paraId="2A952F98" w14:textId="384F9A95" w:rsidR="00A47AE9" w:rsidRPr="00D87AA3" w:rsidRDefault="00A47AE9">
                              <w:pPr>
                                <w:rPr>
                                  <w:color w:val="EDEDED" w:themeColor="accent3" w:themeTint="33"/>
                                  <w:sz w:val="26"/>
                                  <w:szCs w:val="26"/>
                                </w:rPr>
                              </w:pPr>
                            </w:p>
                            <w:p w14:paraId="60EA2117" w14:textId="55ED6EC0" w:rsidR="00A47AE9" w:rsidRPr="00D87AA3" w:rsidRDefault="00A47AE9">
                              <w:pPr>
                                <w:rPr>
                                  <w:color w:val="EDEDED" w:themeColor="accent3" w:themeTint="33"/>
                                  <w:sz w:val="26"/>
                                  <w:szCs w:val="26"/>
                                </w:rPr>
                              </w:pPr>
                              <w:r w:rsidRPr="00D87AA3">
                                <w:rPr>
                                  <w:color w:val="EDEDED" w:themeColor="accent3" w:themeTint="33"/>
                                  <w:sz w:val="26"/>
                                  <w:szCs w:val="26"/>
                                </w:rPr>
                                <w:t>Independent Reviewing Officer’s Annual Report</w:t>
                              </w:r>
                            </w:p>
                            <w:p w14:paraId="10BE9F42" w14:textId="16DA6421" w:rsidR="00A47AE9" w:rsidRPr="00D87AA3" w:rsidRDefault="00A47AE9">
                              <w:pPr>
                                <w:rPr>
                                  <w:caps/>
                                  <w:color w:val="EDEDED" w:themeColor="accent3" w:themeTint="33"/>
                                  <w:sz w:val="26"/>
                                  <w:szCs w:val="26"/>
                                </w:rPr>
                              </w:pPr>
                              <w:r w:rsidRPr="00D87AA3">
                                <w:rPr>
                                  <w:color w:val="EDEDED" w:themeColor="accent3" w:themeTint="33"/>
                                  <w:sz w:val="26"/>
                                  <w:szCs w:val="26"/>
                                </w:rPr>
                                <w:t>April 202</w:t>
                              </w:r>
                              <w:r w:rsidR="00EA59F8">
                                <w:rPr>
                                  <w:color w:val="EDEDED" w:themeColor="accent3" w:themeTint="33"/>
                                  <w:sz w:val="26"/>
                                  <w:szCs w:val="26"/>
                                </w:rPr>
                                <w:t>2</w:t>
                              </w:r>
                              <w:r w:rsidRPr="00D87AA3">
                                <w:rPr>
                                  <w:color w:val="EDEDED" w:themeColor="accent3" w:themeTint="33"/>
                                  <w:sz w:val="26"/>
                                  <w:szCs w:val="26"/>
                                </w:rPr>
                                <w:t xml:space="preserve"> – March 202</w:t>
                              </w:r>
                              <w:r w:rsidR="00EA59F8">
                                <w:rPr>
                                  <w:color w:val="EDEDED" w:themeColor="accent3" w:themeTint="33"/>
                                  <w:sz w:val="26"/>
                                  <w:szCs w:val="26"/>
                                </w:rPr>
                                <w:t>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927CEA" id="Group 198" o:spid="_x0000_s1026" style="position:absolute;margin-left:-.05pt;margin-top:246.9pt;width:280.8pt;height:126.4pt;z-index:251664384;mso-wrap-distance-left:14.4pt;mso-wrap-distance-top:3.6pt;mso-wrap-distance-right:14.4pt;mso-wrap-distance-bottom:3.6pt;mso-position-horizontal-relative:margin;mso-position-vertical-relative:margin;mso-width-relative:margin;mso-height-relative:margin" coordorigin=",-457" coordsize="35674,1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a/hAMAAJcKAAAOAAAAZHJzL2Uyb0RvYy54bWzEVt9P2zAQfp+0/8HyO6QtTaERKerYiiYh&#10;QMDGs+s4bTTH9my3SffX72wnaQsVQkxifUj94+589/m+Lzm/qEuO1kybQooU9497GDFBZVaIRYp/&#10;PM6OzjAyloiMcClYijfM4IvJ50/nlUrYQC4lz5hGEESYpFIpXlqrkigydMlKYo6lYgI2c6lLYmGq&#10;F1GmSQXRSx4Ner1RVEmdKS0pMwZWv4ZNPPHx85xRe5vnhlnEUwy5Wf/U/jl3z2hyTpKFJmpZ0CYN&#10;8o4sSlIIOLQL9ZVYgla6eBGqLKiWRub2mMoyknleUOZrgGr6vWfVXGm5Ur6WRVItVAcTQPsMp3eH&#10;pTfrK60e1J0GJCq1ACz8zNVS57p0/5Alqj1kmw4yVltEYfEkHo36I0CWwh4M4sFZP4BKl4D81u9o&#10;GJ/2xu3Wt6376XAIPdK4D8fD2NlE7enRXk6Vgi4xWyDMvwHxsCSKeXxNAkDcaVRkUMV4jJEgJXTr&#10;PfQPEQvOkFv0CHnLDi+TGICuBQvlvFA/IYJvhT3YdsvfwW5bfAdPVzpJlDb2iskSuUGKNWTjI5P1&#10;tbEBpdbEpWAkL7JZwbmfOAaxS67RmkDvE0qZsP5q4IA9Sy6cvZDOMwR1KwB8W5wf2Q1nzo6Le5YD&#10;TnD3A5+Mp+rLg3wOS5KxcH7cg19zs52Hv2cf0FnncH4XO0DYWR4qorF3rswzvXPuvZZYKLHz8CdL&#10;YTvnshBSHwrAO/jyYN+CFKBxKNl6XjddMpfZBhpKyyA5RtFZAbd4TYy9Ixo0BjgDumlv4ZFzWaVY&#10;NiOMllL/ObTu7KHjYRejCjQrxeb3imiGEf8ugAvj/nDoRM5PoKEGMNG7O/PdHbEqLyW0Rh8UWlE/&#10;dPaWt8Ncy/IJ5HXqToUtIiicnWJqdTu5tEFLQaApm069GQibIvZaPCjaUsF16WP9RLRqWtkCB25k&#10;yz+SPOvoYOuuRsjpysq88O3uIA64NtCDFjjV+gBRgHdNKwqPjr9fZI3cWnPboB5OE5CtYcNV3azv&#10;qoMrZ08TBvFgdNpI4kFN6J/0RnF82tCmleOW8m9UhY7YjrsI+mx0EgeCdDugCEEEAisacfG09+rm&#10;RwcE4A08O8zuNzh+NLuzX604vsru8IZor/e/k7xh/AGSu3Z9L8Hth9HbKEfv2Wv09l8A8PXjXxbN&#10;l5r7vNqdeznYfk9O/gIAAP//AwBQSwMEFAAGAAgAAAAhAFo/bcDgAAAACQEAAA8AAABkcnMvZG93&#10;bnJldi54bWxMj0FLw0AUhO+C/2F5grd2s7aJGrMppainUrAVxNs2eU1Cs29Ddpuk/97nSY/DDDPf&#10;ZKvJtmLA3jeONKh5BAKpcGVDlYbPw9vsCYQPhkrTOkINV/Swym9vMpOWbqQPHPahElxCPjUa6hC6&#10;VEpf1GiNn7sOib2T660JLPtKlr0Zudy28iGKEmlNQ7xQmw43NRbn/cVqeB/NuF6o12F7Pm2u34d4&#10;97VVqPX93bR+ARFwCn9h+MVndMiZ6eguVHrRapgpDmpYPi/4AftxomIQRw2PyyQBmWfy/4P8BwAA&#10;//8DAFBLAQItABQABgAIAAAAIQC2gziS/gAAAOEBAAATAAAAAAAAAAAAAAAAAAAAAABbQ29udGVu&#10;dF9UeXBlc10ueG1sUEsBAi0AFAAGAAgAAAAhADj9If/WAAAAlAEAAAsAAAAAAAAAAAAAAAAALwEA&#10;AF9yZWxzLy5yZWxzUEsBAi0AFAAGAAgAAAAhAGHVtr+EAwAAlwoAAA4AAAAAAAAAAAAAAAAALgIA&#10;AGRycy9lMm9Eb2MueG1sUEsBAi0AFAAGAAgAAAAhAFo/bcDgAAAACQEAAA8AAAAAAAAAAAAAAAAA&#10;3gUAAGRycy9kb3ducmV2LnhtbFBLBQYAAAAABAAEAPMAAADrBgAAAAA=&#10;">
                <v:rect id="Rectangle 199" o:spid="_x0000_s1027" style="position:absolute;top:-457;width:35674;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KjxAAAANwAAAAPAAAAZHJzL2Rvd25yZXYueG1sRE/bagIx&#10;EH0v+A9hhL6UbtYWRVejiLRQ2Bdd/YDpZvaCm8mapLr265tCoW9zONdZbQbTiSs531pWMElSEMSl&#10;1S3XCk7H9+c5CB+QNXaWScGdPGzWo4cVZtre+EDXItQihrDPUEETQp9J6cuGDPrE9sSRq6wzGCJ0&#10;tdQObzHcdPIlTWfSYMuxocGedg2V5+LLKKhOb3t5yef33dO3m+6n5xxf80+lHsfDdgki0BD+xX/u&#10;Dx3nLxbw+0y8QK5/AAAA//8DAFBLAQItABQABgAIAAAAIQDb4fbL7gAAAIUBAAATAAAAAAAAAAAA&#10;AAAAAAAAAABbQ29udGVudF9UeXBlc10ueG1sUEsBAi0AFAAGAAgAAAAhAFr0LFu/AAAAFQEAAAsA&#10;AAAAAAAAAAAAAAAAHwEAAF9yZWxzLy5yZWxzUEsBAi0AFAAGAAgAAAAhAMWZgqPEAAAA3AAAAA8A&#10;AAAAAAAAAAAAAAAABwIAAGRycy9kb3ducmV2LnhtbFBLBQYAAAAAAwADALcAAAD4AgAAAAA=&#10;" fillcolor="#4472c4 [3204]" stroked="f" strokeweight="1pt">
                  <v:textbox>
                    <w:txbxContent>
                      <w:p w14:paraId="34930922" w14:textId="77777777" w:rsidR="00A47AE9" w:rsidRDefault="00A47AE9" w:rsidP="00B625DF">
                        <w:pP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227A5411" w14:textId="2CE24BCB" w:rsidR="00A47AE9" w:rsidRPr="00D87AA3" w:rsidRDefault="00A47AE9">
                        <w:pPr>
                          <w:rPr>
                            <w:color w:val="EDEDED" w:themeColor="accent3" w:themeTint="33"/>
                            <w:sz w:val="26"/>
                            <w:szCs w:val="26"/>
                          </w:rPr>
                        </w:pPr>
                        <w:r w:rsidRPr="00D87AA3">
                          <w:rPr>
                            <w:color w:val="EDEDED" w:themeColor="accent3" w:themeTint="33"/>
                            <w:sz w:val="26"/>
                            <w:szCs w:val="26"/>
                          </w:rPr>
                          <w:t>Children, Education and Skills</w:t>
                        </w:r>
                      </w:p>
                      <w:p w14:paraId="00827F45" w14:textId="29592959" w:rsidR="00A47AE9" w:rsidRPr="00D87AA3" w:rsidRDefault="00A47AE9">
                        <w:pPr>
                          <w:rPr>
                            <w:color w:val="EDEDED" w:themeColor="accent3" w:themeTint="33"/>
                            <w:sz w:val="26"/>
                            <w:szCs w:val="26"/>
                          </w:rPr>
                        </w:pPr>
                      </w:p>
                      <w:p w14:paraId="5C940669" w14:textId="464A4711" w:rsidR="00A47AE9" w:rsidRPr="00D87AA3" w:rsidRDefault="00A47AE9">
                        <w:pPr>
                          <w:rPr>
                            <w:color w:val="EDEDED" w:themeColor="accent3" w:themeTint="33"/>
                            <w:sz w:val="26"/>
                            <w:szCs w:val="26"/>
                          </w:rPr>
                        </w:pPr>
                        <w:r w:rsidRPr="00D87AA3">
                          <w:rPr>
                            <w:color w:val="EDEDED" w:themeColor="accent3" w:themeTint="33"/>
                            <w:sz w:val="26"/>
                            <w:szCs w:val="26"/>
                          </w:rPr>
                          <w:t>Children’s Safeguarding Standards Unit (CSSU)</w:t>
                        </w:r>
                      </w:p>
                      <w:p w14:paraId="2A952F98" w14:textId="384F9A95" w:rsidR="00A47AE9" w:rsidRPr="00D87AA3" w:rsidRDefault="00A47AE9">
                        <w:pPr>
                          <w:rPr>
                            <w:color w:val="EDEDED" w:themeColor="accent3" w:themeTint="33"/>
                            <w:sz w:val="26"/>
                            <w:szCs w:val="26"/>
                          </w:rPr>
                        </w:pPr>
                      </w:p>
                      <w:p w14:paraId="60EA2117" w14:textId="55ED6EC0" w:rsidR="00A47AE9" w:rsidRPr="00D87AA3" w:rsidRDefault="00A47AE9">
                        <w:pPr>
                          <w:rPr>
                            <w:color w:val="EDEDED" w:themeColor="accent3" w:themeTint="33"/>
                            <w:sz w:val="26"/>
                            <w:szCs w:val="26"/>
                          </w:rPr>
                        </w:pPr>
                        <w:r w:rsidRPr="00D87AA3">
                          <w:rPr>
                            <w:color w:val="EDEDED" w:themeColor="accent3" w:themeTint="33"/>
                            <w:sz w:val="26"/>
                            <w:szCs w:val="26"/>
                          </w:rPr>
                          <w:t>Independent Reviewing Officer’s Annual Report</w:t>
                        </w:r>
                      </w:p>
                      <w:p w14:paraId="10BE9F42" w14:textId="16DA6421" w:rsidR="00A47AE9" w:rsidRPr="00D87AA3" w:rsidRDefault="00A47AE9">
                        <w:pPr>
                          <w:rPr>
                            <w:caps/>
                            <w:color w:val="EDEDED" w:themeColor="accent3" w:themeTint="33"/>
                            <w:sz w:val="26"/>
                            <w:szCs w:val="26"/>
                          </w:rPr>
                        </w:pPr>
                        <w:r w:rsidRPr="00D87AA3">
                          <w:rPr>
                            <w:color w:val="EDEDED" w:themeColor="accent3" w:themeTint="33"/>
                            <w:sz w:val="26"/>
                            <w:szCs w:val="26"/>
                          </w:rPr>
                          <w:t>April 202</w:t>
                        </w:r>
                        <w:r w:rsidR="00EA59F8">
                          <w:rPr>
                            <w:color w:val="EDEDED" w:themeColor="accent3" w:themeTint="33"/>
                            <w:sz w:val="26"/>
                            <w:szCs w:val="26"/>
                          </w:rPr>
                          <w:t>2</w:t>
                        </w:r>
                        <w:r w:rsidRPr="00D87AA3">
                          <w:rPr>
                            <w:color w:val="EDEDED" w:themeColor="accent3" w:themeTint="33"/>
                            <w:sz w:val="26"/>
                            <w:szCs w:val="26"/>
                          </w:rPr>
                          <w:t xml:space="preserve"> – March 202</w:t>
                        </w:r>
                        <w:r w:rsidR="00EA59F8">
                          <w:rPr>
                            <w:color w:val="EDEDED" w:themeColor="accent3" w:themeTint="33"/>
                            <w:sz w:val="26"/>
                            <w:szCs w:val="26"/>
                          </w:rPr>
                          <w:t>3</w:t>
                        </w:r>
                      </w:p>
                    </w:txbxContent>
                  </v:textbox>
                </v:shape>
                <w10:wrap type="square" anchorx="margin" anchory="margin"/>
              </v:group>
            </w:pict>
          </mc:Fallback>
        </mc:AlternateContent>
      </w:r>
      <w:r w:rsidR="003B4B9D">
        <w:rPr>
          <w:noProof/>
        </w:rPr>
        <w:drawing>
          <wp:anchor distT="0" distB="0" distL="114300" distR="114300" simplePos="0" relativeHeight="251663360" behindDoc="1" locked="0" layoutInCell="1" allowOverlap="1" wp14:anchorId="20574FA7" wp14:editId="0A7FD5B1">
            <wp:simplePos x="0" y="0"/>
            <wp:positionH relativeFrom="page">
              <wp:posOffset>0</wp:posOffset>
            </wp:positionH>
            <wp:positionV relativeFrom="paragraph">
              <wp:posOffset>428</wp:posOffset>
            </wp:positionV>
            <wp:extent cx="7595235" cy="9552940"/>
            <wp:effectExtent l="0" t="0" r="5715" b="0"/>
            <wp:wrapTight wrapText="bothSides">
              <wp:wrapPolygon edited="0">
                <wp:start x="0" y="0"/>
                <wp:lineTo x="0" y="21537"/>
                <wp:lineTo x="21562" y="21537"/>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235" cy="9552940"/>
                    </a:xfrm>
                    <a:prstGeom prst="rect">
                      <a:avLst/>
                    </a:prstGeom>
                    <a:noFill/>
                  </pic:spPr>
                </pic:pic>
              </a:graphicData>
            </a:graphic>
            <wp14:sizeRelH relativeFrom="margin">
              <wp14:pctWidth>0</wp14:pctWidth>
            </wp14:sizeRelH>
            <wp14:sizeRelV relativeFrom="margin">
              <wp14:pctHeight>0</wp14:pctHeight>
            </wp14:sizeRelV>
          </wp:anchor>
        </w:drawing>
      </w:r>
      <w:r w:rsidR="0034676B">
        <w:br w:type="page"/>
      </w:r>
    </w:p>
    <w:p w14:paraId="7EB4D908" w14:textId="77777777" w:rsidR="00EC7601" w:rsidRDefault="00EC7601"/>
    <w:p w14:paraId="0CA3FFAA" w14:textId="77777777" w:rsidR="004A37F6" w:rsidRDefault="004A37F6" w:rsidP="00A179F1"/>
    <w:p w14:paraId="6F6511C5" w14:textId="77777777" w:rsidR="004A37F6" w:rsidRDefault="004A37F6" w:rsidP="00A179F1"/>
    <w:p w14:paraId="0BFD046C" w14:textId="77777777" w:rsidR="004A37F6" w:rsidRDefault="004A37F6" w:rsidP="00A179F1"/>
    <w:p w14:paraId="1BBB1A8B" w14:textId="4E3BECCB" w:rsidR="00E40CD5" w:rsidRDefault="00B24690" w:rsidP="00A179F1">
      <w:r>
        <w:rPr>
          <w:noProof/>
        </w:rPr>
        <mc:AlternateContent>
          <mc:Choice Requires="wps">
            <w:drawing>
              <wp:anchor distT="0" distB="0" distL="114300" distR="114300" simplePos="0" relativeHeight="251662336" behindDoc="1" locked="0" layoutInCell="1" allowOverlap="1" wp14:anchorId="0B6519F7" wp14:editId="367B93F3">
                <wp:simplePos x="0" y="0"/>
                <wp:positionH relativeFrom="column">
                  <wp:posOffset>-203835</wp:posOffset>
                </wp:positionH>
                <wp:positionV relativeFrom="paragraph">
                  <wp:posOffset>-7675880</wp:posOffset>
                </wp:positionV>
                <wp:extent cx="7448550" cy="1066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448550" cy="1066800"/>
                        </a:xfrm>
                        <a:prstGeom prst="rect">
                          <a:avLst/>
                        </a:prstGeom>
                        <a:noFill/>
                        <a:ln w="6350">
                          <a:noFill/>
                        </a:ln>
                      </wps:spPr>
                      <wps:txbx>
                        <w:txbxContent>
                          <w:p w14:paraId="456950B7" w14:textId="3DAFE80F" w:rsidR="007C01D4" w:rsidRDefault="007C01D4" w:rsidP="007C01D4">
                            <w:pPr>
                              <w:rPr>
                                <w:rFonts w:ascii="Raleway Medium" w:hAnsi="Raleway Medium"/>
                                <w:color w:val="FFFFFF" w:themeColor="background1"/>
                                <w:sz w:val="38"/>
                                <w:szCs w:val="52"/>
                              </w:rPr>
                            </w:pPr>
                            <w:r w:rsidRPr="009B5B6F">
                              <w:rPr>
                                <w:rFonts w:ascii="Raleway Medium" w:hAnsi="Raleway Medium"/>
                                <w:color w:val="FFFFFF" w:themeColor="background1"/>
                                <w:sz w:val="38"/>
                                <w:szCs w:val="52"/>
                              </w:rPr>
                              <w:t>Independent Reviewing Officers Annual Report</w:t>
                            </w:r>
                          </w:p>
                          <w:p w14:paraId="206662CA" w14:textId="77777777" w:rsidR="00B24690" w:rsidRPr="00B24690" w:rsidRDefault="00B24690" w:rsidP="007C01D4">
                            <w:pPr>
                              <w:rPr>
                                <w:rFonts w:ascii="Raleway Medium" w:hAnsi="Raleway Medium"/>
                                <w:color w:val="FFFFFF" w:themeColor="background1"/>
                                <w:sz w:val="22"/>
                                <w:szCs w:val="32"/>
                              </w:rPr>
                            </w:pPr>
                          </w:p>
                          <w:p w14:paraId="744A483B" w14:textId="3898E369" w:rsidR="007C01D4" w:rsidRPr="00B24690" w:rsidRDefault="007C01D4" w:rsidP="007C01D4">
                            <w:pPr>
                              <w:rPr>
                                <w:rFonts w:ascii="Raleway Medium" w:hAnsi="Raleway Medium"/>
                                <w:color w:val="FFFFFF" w:themeColor="background1"/>
                                <w:sz w:val="32"/>
                                <w:szCs w:val="44"/>
                              </w:rPr>
                            </w:pPr>
                            <w:r w:rsidRPr="00B24690">
                              <w:rPr>
                                <w:rFonts w:ascii="Raleway Medium" w:hAnsi="Raleway Medium"/>
                                <w:color w:val="FFFFFF" w:themeColor="background1"/>
                                <w:sz w:val="32"/>
                                <w:szCs w:val="44"/>
                              </w:rPr>
                              <w:t>April 20</w:t>
                            </w:r>
                            <w:r w:rsidR="00F625CE">
                              <w:rPr>
                                <w:rFonts w:ascii="Raleway Medium" w:hAnsi="Raleway Medium"/>
                                <w:color w:val="FFFFFF" w:themeColor="background1"/>
                                <w:sz w:val="32"/>
                                <w:szCs w:val="44"/>
                              </w:rPr>
                              <w:t>2</w:t>
                            </w:r>
                            <w:r w:rsidR="00903DDD">
                              <w:rPr>
                                <w:rFonts w:ascii="Raleway Medium" w:hAnsi="Raleway Medium"/>
                                <w:color w:val="FFFFFF" w:themeColor="background1"/>
                                <w:sz w:val="32"/>
                                <w:szCs w:val="44"/>
                              </w:rPr>
                              <w:t>1</w:t>
                            </w:r>
                            <w:r w:rsidR="00F625CE">
                              <w:rPr>
                                <w:rFonts w:ascii="Raleway Medium" w:hAnsi="Raleway Medium"/>
                                <w:color w:val="FFFFFF" w:themeColor="background1"/>
                                <w:sz w:val="32"/>
                                <w:szCs w:val="44"/>
                              </w:rPr>
                              <w:t xml:space="preserve"> to 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519F7" id="Text Box 5" o:spid="_x0000_s1029" type="#_x0000_t202" style="position:absolute;margin-left:-16.05pt;margin-top:-604.4pt;width:586.5pt;height: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jMGwIAADQEAAAOAAAAZHJzL2Uyb0RvYy54bWysU01vGjEQvVfqf7B8L7tQIGTFEtFEVJVQ&#10;EolUORuvza5ke1zbsEt/fcdeCDTtqerFHnvG8/He8/yu04ochPMNmJIOBzklwnCoGrMr6feX1acZ&#10;JT4wUzEFRpT0KDy9W3z8MG9tIUZQg6qEI5jE+KK1Ja1DsEWWeV4LzfwArDDolOA0C3h0u6xyrMXs&#10;WmWjPJ9mLbjKOuDCe7x96J10kfJLKXh4ktKLQFRJsbeQVpfWbVyzxZwVO8ds3fBTG+wfutCsMVj0&#10;LdUDC4zsXfNHKt1wBx5kGHDQGUjZcJFmwGmG+btpNjWzIs2C4Hj7BpP/f2n542Fjnx0J3RfokMAI&#10;SGt94fEyztNJp+OOnRL0I4THN9hEFwjHy5vxeDaZoIujb5hPp7M8AZtdnlvnw1cBmkSjpA55SXCx&#10;w9oHLImh55BYzcCqUSpxowxpSzr9jPl/8+ALZfDhpdlohW7bkaYq6eg8yBaqI87noKfeW75qsIc1&#10;8+GZOeQa+0b9hidcpAKsBSeLkhrcz7/dx3ikAL2UtKidkvofe+YEJeqbQXJuh+NxFFs6jCc3Izy4&#10;a8/22mP2+h5QnkP8KZYnM8YHdTalA/2KMl/GquhihmPtkoazeR96ReM34WK5TEEoL8vC2mwsj6kj&#10;dhHhl+6VOXuiISCDj3BWGSvesdHH9qgv9wFkk6iKOPeonuBHaSYGT98oav/6nKIun33xCwAA//8D&#10;AFBLAwQUAAYACAAAACEAksp9fOUAAAAQAQAADwAAAGRycy9kb3ducmV2LnhtbEyPzU7DMBCE70i8&#10;g7VI3Fo7oaAQ4lRVpAoJwaGlF25OvE0i/BNitw08PZsT3HZ3RrPfFOvJGnbGMfTeSUiWAhi6xuve&#10;tRIO79tFBixE5bQy3qGEbwywLq+vCpVrf3E7PO9jyyjEhVxJ6GIccs5D06FVYekHdKQd/WhVpHVs&#10;uR7VhcKt4akQD9yq3tGHTg1Yddh87k9Wwku1fVO7OrXZj6meX4+b4evwcS/l7c20eQIWcYp/Zpjx&#10;CR1KYqr9yenAjITFXZqQlYYkFRm1mD3JSjwCq+ejWIkMeFnw/0XKXwAAAP//AwBQSwECLQAUAAYA&#10;CAAAACEAtoM4kv4AAADhAQAAEwAAAAAAAAAAAAAAAAAAAAAAW0NvbnRlbnRfVHlwZXNdLnhtbFBL&#10;AQItABQABgAIAAAAIQA4/SH/1gAAAJQBAAALAAAAAAAAAAAAAAAAAC8BAABfcmVscy8ucmVsc1BL&#10;AQItABQABgAIAAAAIQCFNkjMGwIAADQEAAAOAAAAAAAAAAAAAAAAAC4CAABkcnMvZTJvRG9jLnht&#10;bFBLAQItABQABgAIAAAAIQCSyn185QAAABABAAAPAAAAAAAAAAAAAAAAAHUEAABkcnMvZG93bnJl&#10;di54bWxQSwUGAAAAAAQABADzAAAAhwUAAAAA&#10;" filled="f" stroked="f" strokeweight=".5pt">
                <v:textbox>
                  <w:txbxContent>
                    <w:p w14:paraId="456950B7" w14:textId="3DAFE80F" w:rsidR="007C01D4" w:rsidRDefault="007C01D4" w:rsidP="007C01D4">
                      <w:pPr>
                        <w:rPr>
                          <w:rFonts w:ascii="Raleway Medium" w:hAnsi="Raleway Medium"/>
                          <w:color w:val="FFFFFF" w:themeColor="background1"/>
                          <w:sz w:val="38"/>
                          <w:szCs w:val="52"/>
                        </w:rPr>
                      </w:pPr>
                      <w:r w:rsidRPr="009B5B6F">
                        <w:rPr>
                          <w:rFonts w:ascii="Raleway Medium" w:hAnsi="Raleway Medium"/>
                          <w:color w:val="FFFFFF" w:themeColor="background1"/>
                          <w:sz w:val="38"/>
                          <w:szCs w:val="52"/>
                        </w:rPr>
                        <w:t>Independent Reviewing Officers Annual Report</w:t>
                      </w:r>
                    </w:p>
                    <w:p w14:paraId="206662CA" w14:textId="77777777" w:rsidR="00B24690" w:rsidRPr="00B24690" w:rsidRDefault="00B24690" w:rsidP="007C01D4">
                      <w:pPr>
                        <w:rPr>
                          <w:rFonts w:ascii="Raleway Medium" w:hAnsi="Raleway Medium"/>
                          <w:color w:val="FFFFFF" w:themeColor="background1"/>
                          <w:sz w:val="22"/>
                          <w:szCs w:val="32"/>
                        </w:rPr>
                      </w:pPr>
                    </w:p>
                    <w:p w14:paraId="744A483B" w14:textId="3898E369" w:rsidR="007C01D4" w:rsidRPr="00B24690" w:rsidRDefault="007C01D4" w:rsidP="007C01D4">
                      <w:pPr>
                        <w:rPr>
                          <w:rFonts w:ascii="Raleway Medium" w:hAnsi="Raleway Medium"/>
                          <w:color w:val="FFFFFF" w:themeColor="background1"/>
                          <w:sz w:val="32"/>
                          <w:szCs w:val="44"/>
                        </w:rPr>
                      </w:pPr>
                      <w:r w:rsidRPr="00B24690">
                        <w:rPr>
                          <w:rFonts w:ascii="Raleway Medium" w:hAnsi="Raleway Medium"/>
                          <w:color w:val="FFFFFF" w:themeColor="background1"/>
                          <w:sz w:val="32"/>
                          <w:szCs w:val="44"/>
                        </w:rPr>
                        <w:t>April 20</w:t>
                      </w:r>
                      <w:r w:rsidR="00F625CE">
                        <w:rPr>
                          <w:rFonts w:ascii="Raleway Medium" w:hAnsi="Raleway Medium"/>
                          <w:color w:val="FFFFFF" w:themeColor="background1"/>
                          <w:sz w:val="32"/>
                          <w:szCs w:val="44"/>
                        </w:rPr>
                        <w:t>2</w:t>
                      </w:r>
                      <w:r w:rsidR="00903DDD">
                        <w:rPr>
                          <w:rFonts w:ascii="Raleway Medium" w:hAnsi="Raleway Medium"/>
                          <w:color w:val="FFFFFF" w:themeColor="background1"/>
                          <w:sz w:val="32"/>
                          <w:szCs w:val="44"/>
                        </w:rPr>
                        <w:t>1</w:t>
                      </w:r>
                      <w:r w:rsidR="00F625CE">
                        <w:rPr>
                          <w:rFonts w:ascii="Raleway Medium" w:hAnsi="Raleway Medium"/>
                          <w:color w:val="FFFFFF" w:themeColor="background1"/>
                          <w:sz w:val="32"/>
                          <w:szCs w:val="44"/>
                        </w:rPr>
                        <w:t xml:space="preserve"> to March 2022</w:t>
                      </w:r>
                    </w:p>
                  </w:txbxContent>
                </v:textbox>
              </v:shape>
            </w:pict>
          </mc:Fallback>
        </mc:AlternateContent>
      </w:r>
      <w:r w:rsidR="007C01D4">
        <w:rPr>
          <w:noProof/>
        </w:rPr>
        <mc:AlternateContent>
          <mc:Choice Requires="wps">
            <w:drawing>
              <wp:anchor distT="0" distB="0" distL="114300" distR="114300" simplePos="0" relativeHeight="251661312" behindDoc="1" locked="0" layoutInCell="1" allowOverlap="1" wp14:anchorId="4545255E" wp14:editId="5E108ACF">
                <wp:simplePos x="0" y="0"/>
                <wp:positionH relativeFrom="column">
                  <wp:posOffset>-129540</wp:posOffset>
                </wp:positionH>
                <wp:positionV relativeFrom="paragraph">
                  <wp:posOffset>-7820660</wp:posOffset>
                </wp:positionV>
                <wp:extent cx="1584325" cy="0"/>
                <wp:effectExtent l="0" t="12700" r="15875" b="12700"/>
                <wp:wrapNone/>
                <wp:docPr id="6" name="Straight Connector 6"/>
                <wp:cNvGraphicFramePr/>
                <a:graphic xmlns:a="http://schemas.openxmlformats.org/drawingml/2006/main">
                  <a:graphicData uri="http://schemas.microsoft.com/office/word/2010/wordprocessingShape">
                    <wps:wsp>
                      <wps:cNvCnPr/>
                      <wps:spPr>
                        <a:xfrm>
                          <a:off x="0" y="0"/>
                          <a:ext cx="1584325" cy="0"/>
                        </a:xfrm>
                        <a:prstGeom prst="line">
                          <a:avLst/>
                        </a:prstGeom>
                        <a:ln w="19050">
                          <a:solidFill>
                            <a:srgbClr val="FABF0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6355F" id="Straight Connector 6" o:spid="_x0000_s1026" style="position:absolute;z-index:-251658227;visibility:visible;mso-wrap-style:square;mso-wrap-distance-left:9pt;mso-wrap-distance-top:0;mso-wrap-distance-right:9pt;mso-wrap-distance-bottom:0;mso-position-horizontal:absolute;mso-position-horizontal-relative:text;mso-position-vertical:absolute;mso-position-vertical-relative:text" from="-10.2pt,-615.8pt" to="114.55pt,-6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5VwQEAAN8DAAAOAAAAZHJzL2Uyb0RvYy54bWysU9uO0zAQfUfiHyy/06Rli5ao6Qp2VV4Q&#10;rBb4ANcZN5Z809g06d8zdtN0BQgJxItjj+ecOXM82dyN1rAjYNTetXy5qDkDJ32n3aHl377uXt1y&#10;FpNwnTDeQctPEPnd9uWLzRAaWPnemw6QEYmLzRBa3qcUmqqKsgcr4sIHcHSpPFqR6IiHqkMxELs1&#10;1aqu31SDxy6glxAjRR/Ol3xb+JUCmT4rFSEx03LSlsqKZd3ntdpuRHNAEXotJxniH1RYoR0Vnake&#10;RBLsO+pfqKyW6KNXaSG9rbxSWkLpgbpZ1j9186UXAUovZE4Ms03x/9HKT8d794hkwxBiE8Mj5i5G&#10;hTZ/SR8bi1mn2SwYE5MUXK5vb16v1pzJy111BQaM6QN4y/Km5Ua73IdoxPFjTFSMUi8pOWwcG4jx&#10;bb2uS1r0Rnc7bUy+jHjY3xtkR0FvuHv3flff5GcjimdpdDKOgtcuyi6dDJwLPIFiusu6zxXygMFM&#10;K6QEl5YTr3GUnWGKJMzASdqfgFN+hkIZvr8Bz4hS2bs0g612Hn8nO40Xyeqcf3Hg3He2YO+7U3nf&#10;Yg1NUXFumvg8ps/PBX79L7c/AAAA//8DAFBLAwQUAAYACAAAACEAORGypOAAAAAPAQAADwAAAGRy&#10;cy9kb3ducmV2LnhtbEyPTU+EMBCG7yb+h2ZMvO0WqktYpGyIxpOauOjFW5eOFKUtoWUX/73jRb3N&#10;x5N3nil3ix3YEafQeychXSfA0LVe966T8Ppyv8qBhaicVoN3KOELA+yq87NSFdqf3B6PTewYhbhQ&#10;KAkmxrHgPLQGrQprP6Kj3bufrIrUTh3XkzpRuB24SJKMW9U7umDUiLcG289mthLq+ulu+8iz5iOf&#10;8rfNw77ezOZZysuLpb4BFnGJfzD86JM6VOR08LPTgQ0SViK5JpSKVFylGTBihNimwA6/M16V/P8f&#10;1TcAAAD//wMAUEsBAi0AFAAGAAgAAAAhALaDOJL+AAAA4QEAABMAAAAAAAAAAAAAAAAAAAAAAFtD&#10;b250ZW50X1R5cGVzXS54bWxQSwECLQAUAAYACAAAACEAOP0h/9YAAACUAQAACwAAAAAAAAAAAAAA&#10;AAAvAQAAX3JlbHMvLnJlbHNQSwECLQAUAAYACAAAACEAI8gOVcEBAADfAwAADgAAAAAAAAAAAAAA&#10;AAAuAgAAZHJzL2Uyb0RvYy54bWxQSwECLQAUAAYACAAAACEAORGypOAAAAAPAQAADwAAAAAAAAAA&#10;AAAAAAAbBAAAZHJzL2Rvd25yZXYueG1sUEsFBgAAAAAEAAQA8wAAACgFAAAAAA==&#10;" strokecolor="#fabf04" strokeweight="1.5pt">
                <v:stroke joinstyle="miter"/>
              </v:line>
            </w:pict>
          </mc:Fallback>
        </mc:AlternateContent>
      </w:r>
      <w:r w:rsidR="007C01D4">
        <w:rPr>
          <w:noProof/>
        </w:rPr>
        <mc:AlternateContent>
          <mc:Choice Requires="wps">
            <w:drawing>
              <wp:anchor distT="0" distB="0" distL="114300" distR="114300" simplePos="0" relativeHeight="251651072" behindDoc="1" locked="0" layoutInCell="1" allowOverlap="1" wp14:anchorId="2DC5BA0C" wp14:editId="7658CEC1">
                <wp:simplePos x="0" y="0"/>
                <wp:positionH relativeFrom="column">
                  <wp:posOffset>-262255</wp:posOffset>
                </wp:positionH>
                <wp:positionV relativeFrom="paragraph">
                  <wp:posOffset>-9578340</wp:posOffset>
                </wp:positionV>
                <wp:extent cx="6871498" cy="407406"/>
                <wp:effectExtent l="0" t="0" r="0" b="0"/>
                <wp:wrapNone/>
                <wp:docPr id="3" name="Text Box 3"/>
                <wp:cNvGraphicFramePr/>
                <a:graphic xmlns:a="http://schemas.openxmlformats.org/drawingml/2006/main">
                  <a:graphicData uri="http://schemas.microsoft.com/office/word/2010/wordprocessingShape">
                    <wps:wsp>
                      <wps:cNvSpPr txBox="1"/>
                      <wps:spPr>
                        <a:xfrm>
                          <a:off x="0" y="0"/>
                          <a:ext cx="6871498" cy="407406"/>
                        </a:xfrm>
                        <a:prstGeom prst="rect">
                          <a:avLst/>
                        </a:prstGeom>
                        <a:noFill/>
                        <a:ln w="6350">
                          <a:noFill/>
                        </a:ln>
                      </wps:spPr>
                      <wps:txbx>
                        <w:txbxContent>
                          <w:p w14:paraId="42788AC7" w14:textId="77777777" w:rsidR="00DA7460" w:rsidRPr="00A179F1" w:rsidRDefault="00DA7460" w:rsidP="00E40CD5">
                            <w:pPr>
                              <w:rPr>
                                <w:rFonts w:ascii="Raleway Medium" w:hAnsi="Raleway Medium"/>
                                <w:color w:val="FABF04"/>
                                <w:sz w:val="42"/>
                                <w:szCs w:val="42"/>
                              </w:rPr>
                            </w:pPr>
                            <w:r w:rsidRPr="00A179F1">
                              <w:rPr>
                                <w:rFonts w:ascii="Raleway Medium" w:hAnsi="Raleway Medium"/>
                                <w:color w:val="FABF04"/>
                                <w:sz w:val="42"/>
                                <w:szCs w:val="42"/>
                              </w:rPr>
                              <w:t>Children, Education and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BA0C" id="Text Box 3" o:spid="_x0000_s1030" type="#_x0000_t202" style="position:absolute;margin-left:-20.65pt;margin-top:-754.2pt;width:541.05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vWHAIAADMEAAAOAAAAZHJzL2Uyb0RvYy54bWysU8tu2zAQvBfoPxC815IdxU4Ey4GbwEUB&#10;IwngFDnTFGkJoLgsSVtyv75LSn4g7anohdrlrvYxM5w/dI0iB2FdDbqg41FKidAcylrvCvrjbfXl&#10;jhLnmS6ZAi0KehSOPiw+f5q3JhcTqECVwhIsol3emoJW3ps8SRyvRMPcCIzQGJRgG+bRtbuktKzF&#10;6o1KJmk6TVqwpbHAhXN4+9QH6SLWl1Jw/yKlE56oguJsPp42nttwJos5y3eWmarmwxjsH6ZoWK2x&#10;6bnUE/OM7G39R6mm5hYcSD/i0CQgZc1F3AG3GacfttlUzIi4C4LjzBkm9//K8ufDxrxa4ruv0CGB&#10;AZDWuNzhZdink7YJX5yUYBwhPJ5hE50nHC+nd7Nxdo9Ec4xl6SxLp6FMcvnbWOe/CWhIMApqkZaI&#10;Fjusne9TTymhmYZVrVSkRmnSYoeb2zT+cI5gcaWxx2XWYPlu25G6LOjNaY8tlEdcz0LPvDN8VeMM&#10;a+b8K7NINW6E8vUveEgF2AsGi5IK7K+/3Yd8ZACjlLQonYK6n3tmBSXqu0Zu7sdZFrQWnex2NkHH&#10;Xke21xG9bx4B1TnGh2J4NEO+VydTWmjeUeXL0BVDTHPsXVB/Mh99L2h8JVwslzEJ1WWYX+uN4aF0&#10;QDUg/Na9M2sGGjwS+AwnkbH8Axt9bs/Hcu9B1pGqgHOP6gA/KjOSPbyiIP1rP2Zd3vriNwAAAP//&#10;AwBQSwMEFAAGAAgAAAAhADIsbevlAAAAEAEAAA8AAABkcnMvZG93bnJldi54bWxMj81OwzAQhO9I&#10;fQdrK3Fr7QQXRSFOVUWqkBAcWnrhtondJMI/IXbbwNPjnOC2uzOa/abYTkaTqxp976yAZM2AKNs4&#10;2dtWwOl9v8qA+IBWonZWCfhWHrbl4q7AXLqbPajrMbQkhlifo4AuhCGn1DedMujXblA2amc3Ggxx&#10;HVsqR7zFcKNpytgjNdjb+KHDQVWdaj6PFyPgpdq/4aFOTfajq+fX8274On1shLhfTrsnIEFN4c8M&#10;M35EhzIy1e5ipSdawIonD9Eah2TDMg5k9jDOYp96PnLOU6BlQf8XKX8BAAD//wMAUEsBAi0AFAAG&#10;AAgAAAAhALaDOJL+AAAA4QEAABMAAAAAAAAAAAAAAAAAAAAAAFtDb250ZW50X1R5cGVzXS54bWxQ&#10;SwECLQAUAAYACAAAACEAOP0h/9YAAACUAQAACwAAAAAAAAAAAAAAAAAvAQAAX3JlbHMvLnJlbHNQ&#10;SwECLQAUAAYACAAAACEAQN7L1hwCAAAzBAAADgAAAAAAAAAAAAAAAAAuAgAAZHJzL2Uyb0RvYy54&#10;bWxQSwECLQAUAAYACAAAACEAMixt6+UAAAAQAQAADwAAAAAAAAAAAAAAAAB2BAAAZHJzL2Rvd25y&#10;ZXYueG1sUEsFBgAAAAAEAAQA8wAAAIgFAAAAAA==&#10;" filled="f" stroked="f" strokeweight=".5pt">
                <v:textbox>
                  <w:txbxContent>
                    <w:p w14:paraId="42788AC7" w14:textId="77777777" w:rsidR="00DA7460" w:rsidRPr="00A179F1" w:rsidRDefault="00DA7460" w:rsidP="00E40CD5">
                      <w:pPr>
                        <w:rPr>
                          <w:rFonts w:ascii="Raleway Medium" w:hAnsi="Raleway Medium"/>
                          <w:color w:val="FABF04"/>
                          <w:sz w:val="42"/>
                          <w:szCs w:val="42"/>
                        </w:rPr>
                      </w:pPr>
                      <w:r w:rsidRPr="00A179F1">
                        <w:rPr>
                          <w:rFonts w:ascii="Raleway Medium" w:hAnsi="Raleway Medium"/>
                          <w:color w:val="FABF04"/>
                          <w:sz w:val="42"/>
                          <w:szCs w:val="42"/>
                        </w:rPr>
                        <w:t>Children, Education and Skills</w:t>
                      </w:r>
                    </w:p>
                  </w:txbxContent>
                </v:textbox>
              </v:shape>
            </w:pict>
          </mc:Fallback>
        </mc:AlternateContent>
      </w:r>
      <w:r w:rsidR="007C01D4">
        <w:rPr>
          <w:noProof/>
        </w:rPr>
        <mc:AlternateContent>
          <mc:Choice Requires="wps">
            <w:drawing>
              <wp:anchor distT="0" distB="0" distL="114300" distR="114300" simplePos="0" relativeHeight="251653120" behindDoc="1" locked="0" layoutInCell="1" allowOverlap="1" wp14:anchorId="48BC1AD1" wp14:editId="33F6DA1E">
                <wp:simplePos x="0" y="0"/>
                <wp:positionH relativeFrom="column">
                  <wp:posOffset>-260985</wp:posOffset>
                </wp:positionH>
                <wp:positionV relativeFrom="paragraph">
                  <wp:posOffset>-8922385</wp:posOffset>
                </wp:positionV>
                <wp:extent cx="6862445" cy="102235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6862445" cy="1022350"/>
                        </a:xfrm>
                        <a:prstGeom prst="rect">
                          <a:avLst/>
                        </a:prstGeom>
                        <a:noFill/>
                        <a:ln w="6350">
                          <a:noFill/>
                        </a:ln>
                      </wps:spPr>
                      <wps:txbx>
                        <w:txbxContent>
                          <w:p w14:paraId="2894F332" w14:textId="0F7557E8" w:rsidR="00DA7460" w:rsidRPr="009B5B6F" w:rsidRDefault="00DA7460" w:rsidP="009B5B6F">
                            <w:pPr>
                              <w:rPr>
                                <w:rFonts w:ascii="Raleway ExtraBold" w:hAnsi="Raleway ExtraBold"/>
                                <w:b/>
                                <w:bCs/>
                                <w:color w:val="FFFFFF" w:themeColor="background1"/>
                                <w:sz w:val="58"/>
                                <w:szCs w:val="16"/>
                              </w:rPr>
                            </w:pPr>
                            <w:r w:rsidRPr="009B5B6F">
                              <w:rPr>
                                <w:rFonts w:ascii="Raleway ExtraBold" w:hAnsi="Raleway ExtraBold"/>
                                <w:b/>
                                <w:bCs/>
                                <w:color w:val="FFFFFF" w:themeColor="background1"/>
                                <w:sz w:val="58"/>
                                <w:szCs w:val="16"/>
                              </w:rPr>
                              <w:t>Children’s Safeguarding Standards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1AD1" id="Text Box 4" o:spid="_x0000_s1031" type="#_x0000_t202" style="position:absolute;margin-left:-20.55pt;margin-top:-702.55pt;width:540.35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i0GgIAADQEAAAOAAAAZHJzL2Uyb0RvYy54bWysU02P2yAQvVfqf0DcGyeuk26tOKt0V6kq&#10;rXZXylZ7JhhiS8BQILHTX98B56vbnqpeYGCG+XjvMb/ttSJ74XwLpqKT0ZgSYTjUrdlW9PvL6sMN&#10;JT4wUzMFRlT0IDy9Xbx/N+9sKXJoQNXCEUxifNnZijYh2DLLPG+EZn4EVhh0SnCaBTy6bVY71mF2&#10;rbJ8PJ5lHbjaOuDCe7y9H5x0kfJLKXh4ktKLQFRFsbeQVpfWTVyzxZyVW8ds0/JjG+wfutCsNVj0&#10;nOqeBUZ2rv0jlW65Aw8yjDjoDKRsuUgz4DST8Ztp1g2zIs2C4Hh7hsn/v7T8cb+2z46E/gv0SGAE&#10;pLO+9HgZ5+ml03HHTgn6EcLDGTbRB8LxcnYzy4tiSglH32Sc5x+nCdjs8tw6H74K0CQaFXXIS4KL&#10;7R98wJIYegqJ1QysWqUSN8qQDkvElL958IUy+PDSbLRCv+lJW1e0OA2ygfqA8zkYqPeWr1rs4YH5&#10;8Mwcco0joX7DEy5SAdaCo0VJA+7n3+5jPFKAXko61E5F/Y8dc4IS9c0gOZ8nRRHFlg7F9FOOB3ft&#10;2Vx7zE7fAcpzgj/F8mTG+KBOpnSgX1Hmy1gVXcxwrF3RcDLvwqBo/CZcLJcpCOVlWXgwa8tj6ohd&#10;RPilf2XOHmkIyOAjnFTGyjdsDLED6stdANkmqiLOA6pH+FGaicHjN4ravz6nqMtnX/wCAAD//wMA&#10;UEsDBBQABgAIAAAAIQBJnLru5QAAABABAAAPAAAAZHJzL2Rvd25yZXYueG1sTI/NTsMwEITvSLyD&#10;tUjcWtshrdo0TlVFqpAQHFp64baJ3STCPyF228DT45zgNrszmv02345Gk6safOesAD5nQJStnexs&#10;I+D0vp+tgPiAVqJ2Vgn4Vh62xf1djpl0N3tQ12NoSCyxPkMBbQh9RqmvW2XQz12vbPTObjAY4jg0&#10;VA54i+VG04SxJTXY2XihxV6Vrao/jxcj4KXcv+GhSszqR5fPr+dd/3X6WAjx+DDuNkCCGsNfGCb8&#10;iA5FZKrcxUpPtIBZynmMRsFTtohyyrCn9RJINS2TNOVAi5z+f6T4BQAA//8DAFBLAQItABQABgAI&#10;AAAAIQC2gziS/gAAAOEBAAATAAAAAAAAAAAAAAAAAAAAAABbQ29udGVudF9UeXBlc10ueG1sUEsB&#10;Ai0AFAAGAAgAAAAhADj9If/WAAAAlAEAAAsAAAAAAAAAAAAAAAAALwEAAF9yZWxzLy5yZWxzUEsB&#10;Ai0AFAAGAAgAAAAhAN7YuLQaAgAANAQAAA4AAAAAAAAAAAAAAAAALgIAAGRycy9lMm9Eb2MueG1s&#10;UEsBAi0AFAAGAAgAAAAhAEmcuu7lAAAAEAEAAA8AAAAAAAAAAAAAAAAAdAQAAGRycy9kb3ducmV2&#10;LnhtbFBLBQYAAAAABAAEAPMAAACGBQAAAAA=&#10;" filled="f" stroked="f" strokeweight=".5pt">
                <v:textbox>
                  <w:txbxContent>
                    <w:p w14:paraId="2894F332" w14:textId="0F7557E8" w:rsidR="00DA7460" w:rsidRPr="009B5B6F" w:rsidRDefault="00DA7460" w:rsidP="009B5B6F">
                      <w:pPr>
                        <w:rPr>
                          <w:rFonts w:ascii="Raleway ExtraBold" w:hAnsi="Raleway ExtraBold"/>
                          <w:b/>
                          <w:bCs/>
                          <w:color w:val="FFFFFF" w:themeColor="background1"/>
                          <w:sz w:val="58"/>
                          <w:szCs w:val="16"/>
                        </w:rPr>
                      </w:pPr>
                      <w:r w:rsidRPr="009B5B6F">
                        <w:rPr>
                          <w:rFonts w:ascii="Raleway ExtraBold" w:hAnsi="Raleway ExtraBold"/>
                          <w:b/>
                          <w:bCs/>
                          <w:color w:val="FFFFFF" w:themeColor="background1"/>
                          <w:sz w:val="58"/>
                          <w:szCs w:val="16"/>
                        </w:rPr>
                        <w:t>Children’s Safeguarding Standards Unit</w:t>
                      </w:r>
                    </w:p>
                  </w:txbxContent>
                </v:textbox>
              </v:shape>
            </w:pict>
          </mc:Fallback>
        </mc:AlternateContent>
      </w:r>
    </w:p>
    <w:sdt>
      <w:sdtPr>
        <w:rPr>
          <w:rFonts w:asciiTheme="minorHAnsi" w:eastAsiaTheme="minorHAnsi" w:hAnsiTheme="minorHAnsi" w:cstheme="minorBidi"/>
          <w:color w:val="auto"/>
          <w:sz w:val="24"/>
          <w:szCs w:val="24"/>
          <w:lang w:val="en-GB"/>
        </w:rPr>
        <w:id w:val="666328201"/>
        <w:docPartObj>
          <w:docPartGallery w:val="Table of Contents"/>
          <w:docPartUnique/>
        </w:docPartObj>
      </w:sdtPr>
      <w:sdtEndPr/>
      <w:sdtContent>
        <w:p w14:paraId="35B8A8BF" w14:textId="1FB93556" w:rsidR="009B5B6F" w:rsidRDefault="009B5B6F" w:rsidP="00E149FB">
          <w:pPr>
            <w:pStyle w:val="TOCHeading"/>
            <w:tabs>
              <w:tab w:val="left" w:pos="4333"/>
            </w:tabs>
          </w:pPr>
          <w:r w:rsidRPr="4FA65962">
            <w:rPr>
              <w:rFonts w:ascii="Arial" w:hAnsi="Arial" w:cs="Arial"/>
              <w:b/>
              <w:bCs/>
            </w:rPr>
            <w:t>Table of Contents</w:t>
          </w:r>
          <w:r>
            <w:tab/>
          </w:r>
        </w:p>
        <w:p w14:paraId="1F3FEF19" w14:textId="766EDEE5" w:rsidR="00FF74C7" w:rsidRPr="00FF74C7" w:rsidRDefault="00FF74C7" w:rsidP="00FF74C7">
          <w:pPr>
            <w:rPr>
              <w:rFonts w:ascii="Arial" w:hAnsi="Arial" w:cs="Arial"/>
              <w:b/>
              <w:bCs/>
              <w:lang w:val="en-US"/>
            </w:rPr>
          </w:pPr>
          <w:r w:rsidRPr="4FA65962">
            <w:rPr>
              <w:rFonts w:ascii="Arial" w:hAnsi="Arial" w:cs="Arial"/>
              <w:b/>
              <w:bCs/>
              <w:lang w:val="en-US"/>
            </w:rPr>
            <w:t xml:space="preserve">        </w:t>
          </w:r>
          <w:r>
            <w:tab/>
          </w:r>
          <w:r>
            <w:tab/>
          </w:r>
          <w:r>
            <w:tab/>
          </w:r>
          <w:r>
            <w:tab/>
          </w:r>
          <w:r>
            <w:tab/>
          </w:r>
          <w:r>
            <w:tab/>
          </w:r>
          <w:r>
            <w:tab/>
          </w:r>
          <w:r>
            <w:tab/>
          </w:r>
          <w:r>
            <w:tab/>
          </w:r>
          <w:r w:rsidRPr="4FA65962">
            <w:rPr>
              <w:rFonts w:ascii="Arial" w:hAnsi="Arial" w:cs="Arial"/>
              <w:b/>
              <w:bCs/>
              <w:lang w:val="en-US"/>
            </w:rPr>
            <w:t xml:space="preserve">         </w:t>
          </w:r>
        </w:p>
        <w:p w14:paraId="796B7C5F" w14:textId="508AF375" w:rsidR="00D30905" w:rsidRDefault="4FA65962" w:rsidP="4FA65962">
          <w:pPr>
            <w:pStyle w:val="TOC1"/>
            <w:tabs>
              <w:tab w:val="clear" w:pos="10194"/>
              <w:tab w:val="right" w:leader="dot" w:pos="10200"/>
            </w:tabs>
            <w:rPr>
              <w:rStyle w:val="Hyperlink"/>
              <w:lang w:eastAsia="en-GB"/>
            </w:rPr>
          </w:pPr>
          <w:r>
            <w:fldChar w:fldCharType="begin"/>
          </w:r>
          <w:r w:rsidR="009B5B6F">
            <w:instrText>TOC \o "1-3" \h \z \u</w:instrText>
          </w:r>
          <w:r>
            <w:fldChar w:fldCharType="separate"/>
          </w:r>
          <w:r w:rsidRPr="00C1534E">
            <w:t>1. Introduction</w:t>
          </w:r>
          <w:r w:rsidR="009B5B6F">
            <w:tab/>
          </w:r>
          <w:r w:rsidR="009B5B6F">
            <w:fldChar w:fldCharType="begin"/>
          </w:r>
          <w:r w:rsidR="009B5B6F">
            <w:instrText>PAGEREF _Toc2132585289 \h</w:instrText>
          </w:r>
          <w:r w:rsidR="009B5B6F">
            <w:fldChar w:fldCharType="separate"/>
          </w:r>
          <w:r w:rsidR="00C1534E">
            <w:t>3</w:t>
          </w:r>
          <w:r w:rsidR="009B5B6F">
            <w:fldChar w:fldCharType="end"/>
          </w:r>
        </w:p>
        <w:p w14:paraId="2B8F426C" w14:textId="754E4980" w:rsidR="00D30905" w:rsidRPr="00D30905" w:rsidRDefault="00EC039F" w:rsidP="4FA65962">
          <w:pPr>
            <w:pStyle w:val="TOC2"/>
            <w:tabs>
              <w:tab w:val="clear" w:pos="10194"/>
              <w:tab w:val="right" w:leader="dot" w:pos="10200"/>
            </w:tabs>
            <w:rPr>
              <w:rStyle w:val="Hyperlink"/>
              <w:lang w:eastAsia="en-GB"/>
            </w:rPr>
          </w:pPr>
          <w:hyperlink w:anchor="_Toc1630194766">
            <w:r w:rsidR="4FA65962" w:rsidRPr="4FA65962">
              <w:rPr>
                <w:rStyle w:val="Hyperlink"/>
              </w:rPr>
              <w:t>Purpose of Service and National Context</w:t>
            </w:r>
            <w:r w:rsidR="00461821">
              <w:tab/>
            </w:r>
            <w:r w:rsidR="00461821">
              <w:fldChar w:fldCharType="begin"/>
            </w:r>
            <w:r w:rsidR="00461821">
              <w:instrText>PAGEREF _Toc1630194766 \h</w:instrText>
            </w:r>
            <w:r w:rsidR="00461821">
              <w:fldChar w:fldCharType="separate"/>
            </w:r>
            <w:r w:rsidR="00C1534E">
              <w:t>3</w:t>
            </w:r>
            <w:r w:rsidR="00461821">
              <w:fldChar w:fldCharType="end"/>
            </w:r>
          </w:hyperlink>
        </w:p>
        <w:p w14:paraId="31F3F117" w14:textId="5C2CA126" w:rsidR="00D30905" w:rsidRDefault="00EC039F" w:rsidP="4FA65962">
          <w:pPr>
            <w:pStyle w:val="TOC1"/>
            <w:tabs>
              <w:tab w:val="clear" w:pos="10194"/>
              <w:tab w:val="right" w:leader="dot" w:pos="10200"/>
            </w:tabs>
            <w:rPr>
              <w:rStyle w:val="Hyperlink"/>
              <w:lang w:eastAsia="en-GB"/>
            </w:rPr>
          </w:pPr>
          <w:hyperlink w:anchor="_Toc28153099">
            <w:r w:rsidR="4FA65962" w:rsidRPr="4FA65962">
              <w:rPr>
                <w:rStyle w:val="Hyperlink"/>
              </w:rPr>
              <w:t>2. Role and Function of IROs in Newcastle</w:t>
            </w:r>
            <w:r w:rsidR="00461821">
              <w:tab/>
            </w:r>
            <w:r w:rsidR="00461821">
              <w:fldChar w:fldCharType="begin"/>
            </w:r>
            <w:r w:rsidR="00461821">
              <w:instrText>PAGEREF _Toc28153099 \h</w:instrText>
            </w:r>
            <w:r w:rsidR="00461821">
              <w:fldChar w:fldCharType="separate"/>
            </w:r>
            <w:r w:rsidR="00C1534E">
              <w:t>3</w:t>
            </w:r>
            <w:r w:rsidR="00461821">
              <w:fldChar w:fldCharType="end"/>
            </w:r>
          </w:hyperlink>
        </w:p>
        <w:p w14:paraId="7674E09C" w14:textId="3B7DF9CB" w:rsidR="00D30905" w:rsidRDefault="00EC039F" w:rsidP="4FA65962">
          <w:pPr>
            <w:pStyle w:val="TOC1"/>
            <w:tabs>
              <w:tab w:val="clear" w:pos="10194"/>
              <w:tab w:val="right" w:leader="dot" w:pos="10200"/>
            </w:tabs>
            <w:rPr>
              <w:rStyle w:val="Hyperlink"/>
              <w:lang w:eastAsia="en-GB"/>
            </w:rPr>
          </w:pPr>
          <w:hyperlink w:anchor="_Toc1598338492">
            <w:r w:rsidR="4FA65962" w:rsidRPr="4FA65962">
              <w:rPr>
                <w:rStyle w:val="Hyperlink"/>
              </w:rPr>
              <w:t>3. Staff Structure and Profile</w:t>
            </w:r>
            <w:r w:rsidR="00461821">
              <w:tab/>
            </w:r>
            <w:r w:rsidR="00461821">
              <w:fldChar w:fldCharType="begin"/>
            </w:r>
            <w:r w:rsidR="00461821">
              <w:instrText>PAGEREF _Toc1598338492 \h</w:instrText>
            </w:r>
            <w:r w:rsidR="00461821">
              <w:fldChar w:fldCharType="separate"/>
            </w:r>
            <w:r w:rsidR="00C1534E">
              <w:t>4</w:t>
            </w:r>
            <w:r w:rsidR="00461821">
              <w:fldChar w:fldCharType="end"/>
            </w:r>
          </w:hyperlink>
        </w:p>
        <w:p w14:paraId="7CD9B807" w14:textId="231E8496" w:rsidR="00D30905" w:rsidRDefault="00EC039F" w:rsidP="4FA65962">
          <w:pPr>
            <w:pStyle w:val="TOC1"/>
            <w:tabs>
              <w:tab w:val="clear" w:pos="10194"/>
              <w:tab w:val="right" w:leader="dot" w:pos="10200"/>
            </w:tabs>
            <w:rPr>
              <w:rStyle w:val="Hyperlink"/>
              <w:lang w:eastAsia="en-GB"/>
            </w:rPr>
          </w:pPr>
          <w:hyperlink w:anchor="_Toc989731813">
            <w:r w:rsidR="4FA65962" w:rsidRPr="4FA65962">
              <w:rPr>
                <w:rStyle w:val="Hyperlink"/>
              </w:rPr>
              <w:t>4. Review of Progress 2022 – 2023</w:t>
            </w:r>
            <w:r w:rsidR="00461821">
              <w:tab/>
            </w:r>
            <w:r w:rsidR="00461821">
              <w:fldChar w:fldCharType="begin"/>
            </w:r>
            <w:r w:rsidR="00461821">
              <w:instrText>PAGEREF _Toc989731813 \h</w:instrText>
            </w:r>
            <w:r w:rsidR="00461821">
              <w:fldChar w:fldCharType="separate"/>
            </w:r>
            <w:r w:rsidR="00C1534E">
              <w:t>4</w:t>
            </w:r>
            <w:r w:rsidR="00461821">
              <w:fldChar w:fldCharType="end"/>
            </w:r>
          </w:hyperlink>
        </w:p>
        <w:p w14:paraId="4775F262" w14:textId="4E9DC44D" w:rsidR="00D30905" w:rsidRPr="00D30905" w:rsidRDefault="00EC039F" w:rsidP="4FA65962">
          <w:pPr>
            <w:pStyle w:val="TOC2"/>
            <w:tabs>
              <w:tab w:val="clear" w:pos="10194"/>
              <w:tab w:val="right" w:leader="dot" w:pos="10200"/>
            </w:tabs>
            <w:rPr>
              <w:rStyle w:val="Hyperlink"/>
              <w:lang w:eastAsia="en-GB"/>
            </w:rPr>
          </w:pPr>
          <w:hyperlink w:anchor="_Toc537344841">
            <w:r w:rsidR="4FA65962" w:rsidRPr="4FA65962">
              <w:rPr>
                <w:rStyle w:val="Hyperlink"/>
              </w:rPr>
              <w:t>Context</w:t>
            </w:r>
            <w:r w:rsidR="00461821">
              <w:tab/>
            </w:r>
            <w:r w:rsidR="00461821">
              <w:fldChar w:fldCharType="begin"/>
            </w:r>
            <w:r w:rsidR="00461821">
              <w:instrText>PAGEREF _Toc537344841 \h</w:instrText>
            </w:r>
            <w:r w:rsidR="00461821">
              <w:fldChar w:fldCharType="separate"/>
            </w:r>
            <w:r w:rsidR="00C1534E">
              <w:t>4</w:t>
            </w:r>
            <w:r w:rsidR="00461821">
              <w:fldChar w:fldCharType="end"/>
            </w:r>
          </w:hyperlink>
        </w:p>
        <w:p w14:paraId="12E06D99" w14:textId="418EE4EA" w:rsidR="00D30905" w:rsidRPr="00D30905" w:rsidRDefault="00EC039F" w:rsidP="4FA65962">
          <w:pPr>
            <w:pStyle w:val="TOC2"/>
            <w:tabs>
              <w:tab w:val="clear" w:pos="10194"/>
              <w:tab w:val="right" w:leader="dot" w:pos="10200"/>
            </w:tabs>
            <w:rPr>
              <w:rStyle w:val="Hyperlink"/>
              <w:lang w:eastAsia="en-GB"/>
            </w:rPr>
          </w:pPr>
          <w:hyperlink w:anchor="_Toc1959080798">
            <w:r w:rsidR="4FA65962" w:rsidRPr="4FA65962">
              <w:rPr>
                <w:rStyle w:val="Hyperlink"/>
              </w:rPr>
              <w:t>Progress against priorities</w:t>
            </w:r>
            <w:r w:rsidR="00461821">
              <w:tab/>
            </w:r>
            <w:r w:rsidR="00461821">
              <w:fldChar w:fldCharType="begin"/>
            </w:r>
            <w:r w:rsidR="00461821">
              <w:instrText>PAGEREF _Toc1959080798 \h</w:instrText>
            </w:r>
            <w:r w:rsidR="00461821">
              <w:fldChar w:fldCharType="separate"/>
            </w:r>
            <w:r w:rsidR="00C1534E">
              <w:t>5</w:t>
            </w:r>
            <w:r w:rsidR="00461821">
              <w:fldChar w:fldCharType="end"/>
            </w:r>
          </w:hyperlink>
        </w:p>
        <w:p w14:paraId="46D951CF" w14:textId="5C5CCACC" w:rsidR="00D30905" w:rsidRPr="00C1534E" w:rsidRDefault="00EC039F" w:rsidP="4FA65962">
          <w:pPr>
            <w:pStyle w:val="TOC3"/>
            <w:tabs>
              <w:tab w:val="clear" w:pos="10194"/>
              <w:tab w:val="right" w:leader="dot" w:pos="10200"/>
            </w:tabs>
            <w:rPr>
              <w:rStyle w:val="Hyperlink"/>
              <w:rFonts w:ascii="Arial" w:hAnsi="Arial" w:cs="Arial"/>
              <w:noProof/>
              <w:lang w:eastAsia="en-GB"/>
            </w:rPr>
          </w:pPr>
          <w:hyperlink w:anchor="_Toc32851424">
            <w:r w:rsidR="4FA65962" w:rsidRPr="00C1534E">
              <w:rPr>
                <w:rStyle w:val="Hyperlink"/>
                <w:rFonts w:ascii="Arial" w:hAnsi="Arial" w:cs="Arial"/>
                <w:noProof/>
              </w:rPr>
              <w:t>Priority 1 – Voice of the Child</w:t>
            </w:r>
            <w:r w:rsidR="00461821" w:rsidRPr="00C1534E">
              <w:rPr>
                <w:rFonts w:ascii="Arial" w:hAnsi="Arial" w:cs="Arial"/>
                <w:noProof/>
              </w:rPr>
              <w:tab/>
            </w:r>
            <w:r w:rsidR="00461821" w:rsidRPr="00C1534E">
              <w:rPr>
                <w:rFonts w:ascii="Arial" w:hAnsi="Arial" w:cs="Arial"/>
                <w:noProof/>
              </w:rPr>
              <w:fldChar w:fldCharType="begin"/>
            </w:r>
            <w:r w:rsidR="00461821" w:rsidRPr="00C1534E">
              <w:rPr>
                <w:rFonts w:ascii="Arial" w:hAnsi="Arial" w:cs="Arial"/>
                <w:noProof/>
              </w:rPr>
              <w:instrText>PAGEREF _Toc32851424 \h</w:instrText>
            </w:r>
            <w:r w:rsidR="00461821" w:rsidRPr="00C1534E">
              <w:rPr>
                <w:rFonts w:ascii="Arial" w:hAnsi="Arial" w:cs="Arial"/>
                <w:noProof/>
              </w:rPr>
            </w:r>
            <w:r w:rsidR="00461821" w:rsidRPr="00C1534E">
              <w:rPr>
                <w:rFonts w:ascii="Arial" w:hAnsi="Arial" w:cs="Arial"/>
                <w:noProof/>
              </w:rPr>
              <w:fldChar w:fldCharType="separate"/>
            </w:r>
            <w:r w:rsidR="00C1534E" w:rsidRPr="00C1534E">
              <w:rPr>
                <w:rFonts w:ascii="Arial" w:hAnsi="Arial" w:cs="Arial"/>
                <w:noProof/>
              </w:rPr>
              <w:t>5</w:t>
            </w:r>
            <w:r w:rsidR="00461821" w:rsidRPr="00C1534E">
              <w:rPr>
                <w:rFonts w:ascii="Arial" w:hAnsi="Arial" w:cs="Arial"/>
                <w:noProof/>
              </w:rPr>
              <w:fldChar w:fldCharType="end"/>
            </w:r>
          </w:hyperlink>
        </w:p>
        <w:p w14:paraId="1A245A21" w14:textId="352C8A3B" w:rsidR="00D30905" w:rsidRPr="00C1534E" w:rsidRDefault="00EC039F" w:rsidP="4FA65962">
          <w:pPr>
            <w:pStyle w:val="TOC3"/>
            <w:tabs>
              <w:tab w:val="clear" w:pos="10194"/>
              <w:tab w:val="right" w:leader="dot" w:pos="10200"/>
            </w:tabs>
            <w:rPr>
              <w:rStyle w:val="Hyperlink"/>
              <w:rFonts w:ascii="Arial" w:hAnsi="Arial" w:cs="Arial"/>
              <w:noProof/>
              <w:lang w:eastAsia="en-GB"/>
            </w:rPr>
          </w:pPr>
          <w:hyperlink w:anchor="_Toc557812067">
            <w:r w:rsidR="4FA65962" w:rsidRPr="00C1534E">
              <w:rPr>
                <w:rStyle w:val="Hyperlink"/>
                <w:rFonts w:ascii="Arial" w:hAnsi="Arial" w:cs="Arial"/>
                <w:noProof/>
              </w:rPr>
              <w:t>Priority 2 – People</w:t>
            </w:r>
            <w:r w:rsidR="00461821" w:rsidRPr="00C1534E">
              <w:rPr>
                <w:rFonts w:ascii="Arial" w:hAnsi="Arial" w:cs="Arial"/>
                <w:noProof/>
              </w:rPr>
              <w:tab/>
            </w:r>
            <w:r w:rsidR="00461821" w:rsidRPr="00C1534E">
              <w:rPr>
                <w:rFonts w:ascii="Arial" w:hAnsi="Arial" w:cs="Arial"/>
                <w:noProof/>
              </w:rPr>
              <w:fldChar w:fldCharType="begin"/>
            </w:r>
            <w:r w:rsidR="00461821" w:rsidRPr="00C1534E">
              <w:rPr>
                <w:rFonts w:ascii="Arial" w:hAnsi="Arial" w:cs="Arial"/>
                <w:noProof/>
              </w:rPr>
              <w:instrText>PAGEREF _Toc557812067 \h</w:instrText>
            </w:r>
            <w:r w:rsidR="00461821" w:rsidRPr="00C1534E">
              <w:rPr>
                <w:rFonts w:ascii="Arial" w:hAnsi="Arial" w:cs="Arial"/>
                <w:noProof/>
              </w:rPr>
            </w:r>
            <w:r w:rsidR="00461821" w:rsidRPr="00C1534E">
              <w:rPr>
                <w:rFonts w:ascii="Arial" w:hAnsi="Arial" w:cs="Arial"/>
                <w:noProof/>
              </w:rPr>
              <w:fldChar w:fldCharType="separate"/>
            </w:r>
            <w:r w:rsidR="00C1534E" w:rsidRPr="00C1534E">
              <w:rPr>
                <w:rFonts w:ascii="Arial" w:hAnsi="Arial" w:cs="Arial"/>
                <w:noProof/>
              </w:rPr>
              <w:t>7</w:t>
            </w:r>
            <w:r w:rsidR="00461821" w:rsidRPr="00C1534E">
              <w:rPr>
                <w:rFonts w:ascii="Arial" w:hAnsi="Arial" w:cs="Arial"/>
                <w:noProof/>
              </w:rPr>
              <w:fldChar w:fldCharType="end"/>
            </w:r>
          </w:hyperlink>
        </w:p>
        <w:p w14:paraId="7FA254FD" w14:textId="40685344" w:rsidR="00D30905" w:rsidRPr="00C1534E" w:rsidRDefault="00EC039F" w:rsidP="4FA65962">
          <w:pPr>
            <w:pStyle w:val="TOC3"/>
            <w:tabs>
              <w:tab w:val="clear" w:pos="10194"/>
              <w:tab w:val="right" w:leader="dot" w:pos="10200"/>
            </w:tabs>
            <w:rPr>
              <w:rStyle w:val="Hyperlink"/>
              <w:rFonts w:ascii="Arial" w:hAnsi="Arial" w:cs="Arial"/>
              <w:noProof/>
              <w:lang w:eastAsia="en-GB"/>
            </w:rPr>
          </w:pPr>
          <w:hyperlink w:anchor="_Toc1684109191">
            <w:r w:rsidR="4FA65962" w:rsidRPr="00C1534E">
              <w:rPr>
                <w:rStyle w:val="Hyperlink"/>
                <w:rFonts w:ascii="Arial" w:hAnsi="Arial" w:cs="Arial"/>
                <w:noProof/>
              </w:rPr>
              <w:t>Priority 3 – Practice and Systems</w:t>
            </w:r>
            <w:r w:rsidR="00461821" w:rsidRPr="00C1534E">
              <w:rPr>
                <w:rFonts w:ascii="Arial" w:hAnsi="Arial" w:cs="Arial"/>
                <w:noProof/>
              </w:rPr>
              <w:tab/>
            </w:r>
            <w:r w:rsidR="00461821" w:rsidRPr="00C1534E">
              <w:rPr>
                <w:rFonts w:ascii="Arial" w:hAnsi="Arial" w:cs="Arial"/>
                <w:noProof/>
              </w:rPr>
              <w:fldChar w:fldCharType="begin"/>
            </w:r>
            <w:r w:rsidR="00461821" w:rsidRPr="00C1534E">
              <w:rPr>
                <w:rFonts w:ascii="Arial" w:hAnsi="Arial" w:cs="Arial"/>
                <w:noProof/>
              </w:rPr>
              <w:instrText>PAGEREF _Toc1684109191 \h</w:instrText>
            </w:r>
            <w:r w:rsidR="00461821" w:rsidRPr="00C1534E">
              <w:rPr>
                <w:rFonts w:ascii="Arial" w:hAnsi="Arial" w:cs="Arial"/>
                <w:noProof/>
              </w:rPr>
            </w:r>
            <w:r w:rsidR="00461821" w:rsidRPr="00C1534E">
              <w:rPr>
                <w:rFonts w:ascii="Arial" w:hAnsi="Arial" w:cs="Arial"/>
                <w:noProof/>
              </w:rPr>
              <w:fldChar w:fldCharType="separate"/>
            </w:r>
            <w:r w:rsidR="00C1534E" w:rsidRPr="00C1534E">
              <w:rPr>
                <w:rFonts w:ascii="Arial" w:hAnsi="Arial" w:cs="Arial"/>
                <w:noProof/>
              </w:rPr>
              <w:t>8</w:t>
            </w:r>
            <w:r w:rsidR="00461821" w:rsidRPr="00C1534E">
              <w:rPr>
                <w:rFonts w:ascii="Arial" w:hAnsi="Arial" w:cs="Arial"/>
                <w:noProof/>
              </w:rPr>
              <w:fldChar w:fldCharType="end"/>
            </w:r>
          </w:hyperlink>
        </w:p>
        <w:p w14:paraId="11A3662C" w14:textId="2B192D1F" w:rsidR="00D30905" w:rsidRPr="00C1534E" w:rsidRDefault="00EC039F" w:rsidP="4FA65962">
          <w:pPr>
            <w:pStyle w:val="TOC3"/>
            <w:tabs>
              <w:tab w:val="clear" w:pos="10194"/>
              <w:tab w:val="right" w:leader="dot" w:pos="10200"/>
            </w:tabs>
            <w:rPr>
              <w:rStyle w:val="Hyperlink"/>
              <w:rFonts w:ascii="Arial" w:hAnsi="Arial" w:cs="Arial"/>
              <w:noProof/>
              <w:lang w:eastAsia="en-GB"/>
            </w:rPr>
          </w:pPr>
          <w:hyperlink w:anchor="_Toc912887092">
            <w:r w:rsidR="4FA65962" w:rsidRPr="00C1534E">
              <w:rPr>
                <w:rStyle w:val="Hyperlink"/>
                <w:rFonts w:ascii="Arial" w:hAnsi="Arial" w:cs="Arial"/>
                <w:noProof/>
              </w:rPr>
              <w:t>Priority 4 – Performance Management, Compliance and Quality Assurance</w:t>
            </w:r>
            <w:r w:rsidR="00461821" w:rsidRPr="00C1534E">
              <w:rPr>
                <w:rFonts w:ascii="Arial" w:hAnsi="Arial" w:cs="Arial"/>
                <w:noProof/>
              </w:rPr>
              <w:tab/>
            </w:r>
            <w:r w:rsidR="00461821" w:rsidRPr="00C1534E">
              <w:rPr>
                <w:rFonts w:ascii="Arial" w:hAnsi="Arial" w:cs="Arial"/>
                <w:noProof/>
              </w:rPr>
              <w:fldChar w:fldCharType="begin"/>
            </w:r>
            <w:r w:rsidR="00461821" w:rsidRPr="00C1534E">
              <w:rPr>
                <w:rFonts w:ascii="Arial" w:hAnsi="Arial" w:cs="Arial"/>
                <w:noProof/>
              </w:rPr>
              <w:instrText>PAGEREF _Toc912887092 \h</w:instrText>
            </w:r>
            <w:r w:rsidR="00461821" w:rsidRPr="00C1534E">
              <w:rPr>
                <w:rFonts w:ascii="Arial" w:hAnsi="Arial" w:cs="Arial"/>
                <w:noProof/>
              </w:rPr>
            </w:r>
            <w:r w:rsidR="00461821" w:rsidRPr="00C1534E">
              <w:rPr>
                <w:rFonts w:ascii="Arial" w:hAnsi="Arial" w:cs="Arial"/>
                <w:noProof/>
              </w:rPr>
              <w:fldChar w:fldCharType="separate"/>
            </w:r>
            <w:r w:rsidR="00C1534E" w:rsidRPr="00C1534E">
              <w:rPr>
                <w:rFonts w:ascii="Arial" w:hAnsi="Arial" w:cs="Arial"/>
                <w:noProof/>
              </w:rPr>
              <w:t>9</w:t>
            </w:r>
            <w:r w:rsidR="00461821" w:rsidRPr="00C1534E">
              <w:rPr>
                <w:rFonts w:ascii="Arial" w:hAnsi="Arial" w:cs="Arial"/>
                <w:noProof/>
              </w:rPr>
              <w:fldChar w:fldCharType="end"/>
            </w:r>
          </w:hyperlink>
        </w:p>
        <w:p w14:paraId="44936DFE" w14:textId="6D4F23B3" w:rsidR="00D30905" w:rsidRDefault="00EC039F" w:rsidP="4FA65962">
          <w:pPr>
            <w:pStyle w:val="TOC1"/>
            <w:tabs>
              <w:tab w:val="clear" w:pos="10194"/>
              <w:tab w:val="right" w:leader="dot" w:pos="10200"/>
            </w:tabs>
            <w:rPr>
              <w:rStyle w:val="Hyperlink"/>
              <w:lang w:eastAsia="en-GB"/>
            </w:rPr>
          </w:pPr>
          <w:hyperlink w:anchor="_Toc1014669061">
            <w:r w:rsidR="4FA65962" w:rsidRPr="4FA65962">
              <w:rPr>
                <w:rStyle w:val="Hyperlink"/>
              </w:rPr>
              <w:t>5. Children in Care</w:t>
            </w:r>
            <w:r w:rsidR="00461821">
              <w:tab/>
            </w:r>
            <w:r w:rsidR="00461821">
              <w:fldChar w:fldCharType="begin"/>
            </w:r>
            <w:r w:rsidR="00461821">
              <w:instrText>PAGEREF _Toc1014669061 \h</w:instrText>
            </w:r>
            <w:r w:rsidR="00461821">
              <w:fldChar w:fldCharType="separate"/>
            </w:r>
            <w:r w:rsidR="00C1534E">
              <w:t>11</w:t>
            </w:r>
            <w:r w:rsidR="00461821">
              <w:fldChar w:fldCharType="end"/>
            </w:r>
          </w:hyperlink>
        </w:p>
        <w:p w14:paraId="66EF721A" w14:textId="058CFD96" w:rsidR="00D30905" w:rsidRDefault="00EC039F" w:rsidP="4FA65962">
          <w:pPr>
            <w:pStyle w:val="TOC1"/>
            <w:tabs>
              <w:tab w:val="clear" w:pos="10194"/>
              <w:tab w:val="right" w:leader="dot" w:pos="10200"/>
            </w:tabs>
            <w:rPr>
              <w:rStyle w:val="Hyperlink"/>
              <w:lang w:eastAsia="en-GB"/>
            </w:rPr>
          </w:pPr>
          <w:hyperlink w:anchor="_Toc1782949710">
            <w:r w:rsidR="4FA65962" w:rsidRPr="4FA65962">
              <w:rPr>
                <w:rStyle w:val="Hyperlink"/>
              </w:rPr>
              <w:t>6. Child Protection</w:t>
            </w:r>
            <w:r w:rsidR="00461821">
              <w:tab/>
            </w:r>
            <w:r w:rsidR="00461821">
              <w:fldChar w:fldCharType="begin"/>
            </w:r>
            <w:r w:rsidR="00461821">
              <w:instrText>PAGEREF _Toc1782949710 \h</w:instrText>
            </w:r>
            <w:r w:rsidR="00461821">
              <w:fldChar w:fldCharType="separate"/>
            </w:r>
            <w:r w:rsidR="00C1534E">
              <w:t>12</w:t>
            </w:r>
            <w:r w:rsidR="00461821">
              <w:fldChar w:fldCharType="end"/>
            </w:r>
          </w:hyperlink>
        </w:p>
        <w:p w14:paraId="0AF93E91" w14:textId="0983FAA2" w:rsidR="00D30905" w:rsidRDefault="00EC039F" w:rsidP="4FA65962">
          <w:pPr>
            <w:pStyle w:val="TOC1"/>
            <w:tabs>
              <w:tab w:val="clear" w:pos="10194"/>
              <w:tab w:val="right" w:leader="dot" w:pos="10200"/>
            </w:tabs>
            <w:rPr>
              <w:rStyle w:val="Hyperlink"/>
              <w:lang w:eastAsia="en-GB"/>
            </w:rPr>
          </w:pPr>
          <w:hyperlink w:anchor="_Toc2007954402">
            <w:r w:rsidR="4FA65962" w:rsidRPr="4FA65962">
              <w:rPr>
                <w:rStyle w:val="Hyperlink"/>
              </w:rPr>
              <w:t>7.Child’s Voice</w:t>
            </w:r>
            <w:r w:rsidR="00461821">
              <w:tab/>
            </w:r>
            <w:r w:rsidR="00461821">
              <w:fldChar w:fldCharType="begin"/>
            </w:r>
            <w:r w:rsidR="00461821">
              <w:instrText>PAGEREF _Toc2007954402 \h</w:instrText>
            </w:r>
            <w:r w:rsidR="00461821">
              <w:fldChar w:fldCharType="separate"/>
            </w:r>
            <w:r w:rsidR="00C1534E">
              <w:t>13</w:t>
            </w:r>
            <w:r w:rsidR="00461821">
              <w:fldChar w:fldCharType="end"/>
            </w:r>
          </w:hyperlink>
        </w:p>
        <w:p w14:paraId="16E20277" w14:textId="4CA87C0F" w:rsidR="00D30905" w:rsidRPr="00D30905" w:rsidRDefault="00EC039F" w:rsidP="4FA65962">
          <w:pPr>
            <w:pStyle w:val="TOC2"/>
            <w:tabs>
              <w:tab w:val="clear" w:pos="10194"/>
              <w:tab w:val="right" w:leader="dot" w:pos="10200"/>
            </w:tabs>
            <w:rPr>
              <w:rStyle w:val="Hyperlink"/>
              <w:lang w:eastAsia="en-GB"/>
            </w:rPr>
          </w:pPr>
          <w:hyperlink w:anchor="_Toc1711656545">
            <w:r w:rsidR="4FA65962" w:rsidRPr="4FA65962">
              <w:rPr>
                <w:rStyle w:val="Hyperlink"/>
              </w:rPr>
              <w:t>Advocacy</w:t>
            </w:r>
            <w:r w:rsidR="00461821">
              <w:tab/>
            </w:r>
            <w:r w:rsidR="00461821">
              <w:fldChar w:fldCharType="begin"/>
            </w:r>
            <w:r w:rsidR="00461821">
              <w:instrText>PAGEREF _Toc1711656545 \h</w:instrText>
            </w:r>
            <w:r w:rsidR="00461821">
              <w:fldChar w:fldCharType="separate"/>
            </w:r>
            <w:r w:rsidR="00C1534E">
              <w:t>13</w:t>
            </w:r>
            <w:r w:rsidR="00461821">
              <w:fldChar w:fldCharType="end"/>
            </w:r>
          </w:hyperlink>
        </w:p>
        <w:p w14:paraId="77855523" w14:textId="4D30D42A" w:rsidR="00D30905" w:rsidRPr="00D30905" w:rsidRDefault="00EC039F" w:rsidP="4FA65962">
          <w:pPr>
            <w:pStyle w:val="TOC2"/>
            <w:tabs>
              <w:tab w:val="clear" w:pos="10194"/>
              <w:tab w:val="right" w:leader="dot" w:pos="10200"/>
            </w:tabs>
            <w:rPr>
              <w:rStyle w:val="Hyperlink"/>
              <w:lang w:eastAsia="en-GB"/>
            </w:rPr>
          </w:pPr>
          <w:hyperlink w:anchor="_Toc2037817046">
            <w:r w:rsidR="4FA65962" w:rsidRPr="4FA65962">
              <w:rPr>
                <w:rStyle w:val="Hyperlink"/>
              </w:rPr>
              <w:t>Mind of My Own (MOMO)</w:t>
            </w:r>
            <w:r w:rsidR="00461821">
              <w:tab/>
            </w:r>
            <w:r w:rsidR="00461821">
              <w:fldChar w:fldCharType="begin"/>
            </w:r>
            <w:r w:rsidR="00461821">
              <w:instrText>PAGEREF _Toc2037817046 \h</w:instrText>
            </w:r>
            <w:r w:rsidR="00461821">
              <w:fldChar w:fldCharType="separate"/>
            </w:r>
            <w:r w:rsidR="00C1534E">
              <w:t>14</w:t>
            </w:r>
            <w:r w:rsidR="00461821">
              <w:fldChar w:fldCharType="end"/>
            </w:r>
          </w:hyperlink>
        </w:p>
        <w:p w14:paraId="51200B9C" w14:textId="00C3B4C8" w:rsidR="00D30905" w:rsidRPr="00D30905" w:rsidRDefault="00EC039F" w:rsidP="4FA65962">
          <w:pPr>
            <w:pStyle w:val="TOC2"/>
            <w:tabs>
              <w:tab w:val="clear" w:pos="10194"/>
              <w:tab w:val="right" w:leader="dot" w:pos="10200"/>
            </w:tabs>
            <w:rPr>
              <w:rStyle w:val="Hyperlink"/>
              <w:lang w:eastAsia="en-GB"/>
            </w:rPr>
          </w:pPr>
          <w:hyperlink w:anchor="_Toc980477952">
            <w:r w:rsidR="4FA65962" w:rsidRPr="4FA65962">
              <w:rPr>
                <w:rStyle w:val="Hyperlink"/>
              </w:rPr>
              <w:t>Independent Visitors</w:t>
            </w:r>
            <w:r w:rsidR="00461821">
              <w:tab/>
            </w:r>
            <w:r w:rsidR="00461821">
              <w:fldChar w:fldCharType="begin"/>
            </w:r>
            <w:r w:rsidR="00461821">
              <w:instrText>PAGEREF _Toc980477952 \h</w:instrText>
            </w:r>
            <w:r w:rsidR="00461821">
              <w:fldChar w:fldCharType="separate"/>
            </w:r>
            <w:r w:rsidR="00C1534E">
              <w:t>15</w:t>
            </w:r>
            <w:r w:rsidR="00461821">
              <w:fldChar w:fldCharType="end"/>
            </w:r>
          </w:hyperlink>
        </w:p>
        <w:p w14:paraId="556A4F17" w14:textId="178BD202" w:rsidR="00D30905" w:rsidRPr="00D30905" w:rsidRDefault="00EC039F" w:rsidP="4FA65962">
          <w:pPr>
            <w:pStyle w:val="TOC2"/>
            <w:tabs>
              <w:tab w:val="clear" w:pos="10194"/>
              <w:tab w:val="right" w:leader="dot" w:pos="10200"/>
            </w:tabs>
            <w:rPr>
              <w:rStyle w:val="Hyperlink"/>
              <w:lang w:eastAsia="en-GB"/>
            </w:rPr>
          </w:pPr>
          <w:hyperlink w:anchor="_Toc1681217949">
            <w:r w:rsidR="4FA65962" w:rsidRPr="4FA65962">
              <w:rPr>
                <w:rStyle w:val="Hyperlink"/>
              </w:rPr>
              <w:t>Children’s involvement in their reviews</w:t>
            </w:r>
            <w:r w:rsidR="00461821">
              <w:tab/>
            </w:r>
            <w:r w:rsidR="00461821">
              <w:fldChar w:fldCharType="begin"/>
            </w:r>
            <w:r w:rsidR="00461821">
              <w:instrText>PAGEREF _Toc1681217949 \h</w:instrText>
            </w:r>
            <w:r w:rsidR="00461821">
              <w:fldChar w:fldCharType="separate"/>
            </w:r>
            <w:r w:rsidR="00C1534E">
              <w:t>15</w:t>
            </w:r>
            <w:r w:rsidR="00461821">
              <w:fldChar w:fldCharType="end"/>
            </w:r>
          </w:hyperlink>
        </w:p>
        <w:p w14:paraId="6A690303" w14:textId="6A9E3665" w:rsidR="00D30905" w:rsidRDefault="00EC039F" w:rsidP="4FA65962">
          <w:pPr>
            <w:pStyle w:val="TOC1"/>
            <w:tabs>
              <w:tab w:val="clear" w:pos="10194"/>
              <w:tab w:val="right" w:leader="dot" w:pos="10200"/>
            </w:tabs>
            <w:rPr>
              <w:rStyle w:val="Hyperlink"/>
              <w:lang w:eastAsia="en-GB"/>
            </w:rPr>
          </w:pPr>
          <w:hyperlink w:anchor="_Toc37675573">
            <w:r w:rsidR="4FA65962" w:rsidRPr="4FA65962">
              <w:rPr>
                <w:rStyle w:val="Hyperlink"/>
              </w:rPr>
              <w:t>8.Challenge and Escalation</w:t>
            </w:r>
            <w:r w:rsidR="00461821">
              <w:tab/>
            </w:r>
            <w:r w:rsidR="00461821">
              <w:fldChar w:fldCharType="begin"/>
            </w:r>
            <w:r w:rsidR="00461821">
              <w:instrText>PAGEREF _Toc37675573 \h</w:instrText>
            </w:r>
            <w:r w:rsidR="00461821">
              <w:fldChar w:fldCharType="separate"/>
            </w:r>
            <w:r w:rsidR="00C1534E">
              <w:t>17</w:t>
            </w:r>
            <w:r w:rsidR="00461821">
              <w:fldChar w:fldCharType="end"/>
            </w:r>
          </w:hyperlink>
        </w:p>
        <w:p w14:paraId="59A58C3D" w14:textId="6D00C1C3" w:rsidR="00D30905" w:rsidRDefault="00EC039F" w:rsidP="4FA65962">
          <w:pPr>
            <w:pStyle w:val="TOC1"/>
            <w:tabs>
              <w:tab w:val="clear" w:pos="10194"/>
              <w:tab w:val="right" w:leader="dot" w:pos="10200"/>
            </w:tabs>
            <w:rPr>
              <w:rStyle w:val="Hyperlink"/>
              <w:lang w:eastAsia="en-GB"/>
            </w:rPr>
          </w:pPr>
          <w:hyperlink w:anchor="_Toc1551832386">
            <w:r w:rsidR="4FA65962" w:rsidRPr="4FA65962">
              <w:rPr>
                <w:rStyle w:val="Hyperlink"/>
              </w:rPr>
              <w:t>8.</w:t>
            </w:r>
            <w:r w:rsidR="0044102E">
              <w:rPr>
                <w:rStyle w:val="Hyperlink"/>
              </w:rPr>
              <w:t>Case Review and Escaltion Process</w:t>
            </w:r>
            <w:r w:rsidR="4FA65962" w:rsidRPr="4FA65962">
              <w:rPr>
                <w:rStyle w:val="Hyperlink"/>
              </w:rPr>
              <w:t>.</w:t>
            </w:r>
            <w:r w:rsidR="00461821">
              <w:tab/>
            </w:r>
            <w:r w:rsidR="00461821">
              <w:fldChar w:fldCharType="begin"/>
            </w:r>
            <w:r w:rsidR="00461821">
              <w:instrText>PAGEREF _Toc1551832386 \h</w:instrText>
            </w:r>
            <w:r w:rsidR="00461821">
              <w:fldChar w:fldCharType="separate"/>
            </w:r>
            <w:r w:rsidR="00C1534E">
              <w:t>18</w:t>
            </w:r>
            <w:r w:rsidR="00461821">
              <w:fldChar w:fldCharType="end"/>
            </w:r>
          </w:hyperlink>
        </w:p>
        <w:p w14:paraId="3F01ED8E" w14:textId="1983322F" w:rsidR="00D30905" w:rsidRDefault="00EC039F" w:rsidP="4FA65962">
          <w:pPr>
            <w:pStyle w:val="TOC1"/>
            <w:tabs>
              <w:tab w:val="clear" w:pos="10194"/>
              <w:tab w:val="right" w:leader="dot" w:pos="10200"/>
            </w:tabs>
            <w:rPr>
              <w:rStyle w:val="Hyperlink"/>
              <w:lang w:eastAsia="en-GB"/>
            </w:rPr>
          </w:pPr>
          <w:hyperlink w:anchor="_Toc323222824">
            <w:r w:rsidR="4FA65962" w:rsidRPr="4FA65962">
              <w:rPr>
                <w:rStyle w:val="Hyperlink"/>
              </w:rPr>
              <w:t>9.Other areas of CSSU activity</w:t>
            </w:r>
            <w:r w:rsidR="00461821">
              <w:tab/>
            </w:r>
            <w:r w:rsidR="00461821">
              <w:fldChar w:fldCharType="begin"/>
            </w:r>
            <w:r w:rsidR="00461821">
              <w:instrText>PAGEREF _Toc323222824 \h</w:instrText>
            </w:r>
            <w:r w:rsidR="00461821">
              <w:fldChar w:fldCharType="separate"/>
            </w:r>
            <w:r w:rsidR="00C1534E">
              <w:t>18</w:t>
            </w:r>
            <w:r w:rsidR="00461821">
              <w:fldChar w:fldCharType="end"/>
            </w:r>
          </w:hyperlink>
        </w:p>
        <w:p w14:paraId="480341EB" w14:textId="3685C380" w:rsidR="00D30905" w:rsidRDefault="00EC039F" w:rsidP="4FA65962">
          <w:pPr>
            <w:pStyle w:val="TOC2"/>
            <w:tabs>
              <w:tab w:val="clear" w:pos="10194"/>
              <w:tab w:val="right" w:leader="dot" w:pos="10200"/>
            </w:tabs>
            <w:rPr>
              <w:rStyle w:val="Hyperlink"/>
              <w:lang w:eastAsia="en-GB"/>
            </w:rPr>
          </w:pPr>
          <w:hyperlink w:anchor="_Toc60479292">
            <w:r w:rsidR="4FA65962" w:rsidRPr="4FA65962">
              <w:rPr>
                <w:rStyle w:val="Hyperlink"/>
              </w:rPr>
              <w:t>Foster Carer Reviews</w:t>
            </w:r>
            <w:r w:rsidR="00461821">
              <w:tab/>
            </w:r>
            <w:r w:rsidR="00461821">
              <w:fldChar w:fldCharType="begin"/>
            </w:r>
            <w:r w:rsidR="00461821">
              <w:instrText>PAGEREF _Toc60479292 \h</w:instrText>
            </w:r>
            <w:r w:rsidR="00461821">
              <w:fldChar w:fldCharType="separate"/>
            </w:r>
            <w:r w:rsidR="00C1534E">
              <w:t>18</w:t>
            </w:r>
            <w:r w:rsidR="00461821">
              <w:fldChar w:fldCharType="end"/>
            </w:r>
          </w:hyperlink>
        </w:p>
        <w:p w14:paraId="4004AC56" w14:textId="21701AC1" w:rsidR="00D30905" w:rsidRDefault="00EC039F" w:rsidP="4FA65962">
          <w:pPr>
            <w:pStyle w:val="TOC1"/>
            <w:tabs>
              <w:tab w:val="clear" w:pos="10194"/>
              <w:tab w:val="right" w:leader="dot" w:pos="10200"/>
            </w:tabs>
            <w:rPr>
              <w:rStyle w:val="Hyperlink"/>
              <w:lang w:eastAsia="en-GB"/>
            </w:rPr>
          </w:pPr>
          <w:hyperlink w:anchor="_Toc1456740956">
            <w:r w:rsidR="4FA65962" w:rsidRPr="4FA65962">
              <w:rPr>
                <w:rStyle w:val="Hyperlink"/>
              </w:rPr>
              <w:t>10.Private Fostering</w:t>
            </w:r>
            <w:r w:rsidR="00461821">
              <w:tab/>
            </w:r>
            <w:r w:rsidR="00461821">
              <w:fldChar w:fldCharType="begin"/>
            </w:r>
            <w:r w:rsidR="00461821">
              <w:instrText>PAGEREF _Toc1456740956 \h</w:instrText>
            </w:r>
            <w:r w:rsidR="00461821">
              <w:fldChar w:fldCharType="separate"/>
            </w:r>
            <w:r w:rsidR="00C1534E">
              <w:t>19</w:t>
            </w:r>
            <w:r w:rsidR="00461821">
              <w:fldChar w:fldCharType="end"/>
            </w:r>
          </w:hyperlink>
        </w:p>
        <w:p w14:paraId="0E544287" w14:textId="704AA7EA" w:rsidR="00D30905" w:rsidRDefault="00EC039F" w:rsidP="4FA65962">
          <w:pPr>
            <w:pStyle w:val="TOC1"/>
            <w:tabs>
              <w:tab w:val="clear" w:pos="10194"/>
              <w:tab w:val="right" w:leader="dot" w:pos="10200"/>
            </w:tabs>
            <w:rPr>
              <w:rStyle w:val="Hyperlink"/>
              <w:lang w:eastAsia="en-GB"/>
            </w:rPr>
          </w:pPr>
          <w:hyperlink w:anchor="_Toc1478783023">
            <w:r w:rsidR="4FA65962" w:rsidRPr="4FA65962">
              <w:rPr>
                <w:rStyle w:val="Hyperlink"/>
              </w:rPr>
              <w:t>11.Summary</w:t>
            </w:r>
            <w:r w:rsidR="00461821">
              <w:tab/>
            </w:r>
            <w:r w:rsidR="00461821">
              <w:fldChar w:fldCharType="begin"/>
            </w:r>
            <w:r w:rsidR="00461821">
              <w:instrText>PAGEREF _Toc1478783023 \h</w:instrText>
            </w:r>
            <w:r w:rsidR="00461821">
              <w:fldChar w:fldCharType="separate"/>
            </w:r>
            <w:r w:rsidR="00C1534E">
              <w:t>20</w:t>
            </w:r>
            <w:r w:rsidR="00461821">
              <w:fldChar w:fldCharType="end"/>
            </w:r>
          </w:hyperlink>
        </w:p>
        <w:p w14:paraId="17315DF4" w14:textId="71494C0B" w:rsidR="4FA65962" w:rsidRDefault="00EC039F" w:rsidP="4FA65962">
          <w:pPr>
            <w:pStyle w:val="TOC1"/>
            <w:tabs>
              <w:tab w:val="clear" w:pos="10194"/>
              <w:tab w:val="right" w:leader="dot" w:pos="10200"/>
            </w:tabs>
            <w:rPr>
              <w:rStyle w:val="Hyperlink"/>
            </w:rPr>
          </w:pPr>
          <w:hyperlink w:anchor="_Toc441243771">
            <w:r w:rsidR="4FA65962" w:rsidRPr="4FA65962">
              <w:rPr>
                <w:rStyle w:val="Hyperlink"/>
              </w:rPr>
              <w:t>12. Priorities</w:t>
            </w:r>
            <w:r w:rsidR="4FA65962">
              <w:tab/>
            </w:r>
            <w:r w:rsidR="4FA65962">
              <w:fldChar w:fldCharType="begin"/>
            </w:r>
            <w:r w:rsidR="4FA65962">
              <w:instrText>PAGEREF _Toc441243771 \h</w:instrText>
            </w:r>
            <w:r w:rsidR="4FA65962">
              <w:fldChar w:fldCharType="separate"/>
            </w:r>
            <w:r w:rsidR="00C1534E">
              <w:t>20</w:t>
            </w:r>
            <w:r w:rsidR="4FA65962">
              <w:fldChar w:fldCharType="end"/>
            </w:r>
          </w:hyperlink>
          <w:r w:rsidR="4FA65962">
            <w:fldChar w:fldCharType="end"/>
          </w:r>
        </w:p>
        <w:p w14:paraId="711F808C" w14:textId="67908E45" w:rsidR="04E2C64D" w:rsidRDefault="04E2C64D" w:rsidP="4FA65962">
          <w:pPr>
            <w:tabs>
              <w:tab w:val="right" w:leader="dot" w:pos="10200"/>
            </w:tabs>
            <w:rPr>
              <w:rFonts w:ascii="Arial" w:eastAsia="Arial" w:hAnsi="Arial" w:cs="Arial"/>
              <w:b/>
              <w:bCs/>
            </w:rPr>
          </w:pPr>
          <w:r w:rsidRPr="4FA65962">
            <w:rPr>
              <w:rFonts w:ascii="Arial" w:eastAsia="Arial" w:hAnsi="Arial" w:cs="Arial"/>
              <w:b/>
              <w:bCs/>
            </w:rPr>
            <w:t>Appendix 1 ...............................................................................................................................</w:t>
          </w:r>
          <w:r w:rsidR="00C1534E">
            <w:rPr>
              <w:rFonts w:ascii="Arial" w:eastAsia="Arial" w:hAnsi="Arial" w:cs="Arial"/>
              <w:b/>
              <w:bCs/>
            </w:rPr>
            <w:t>.</w:t>
          </w:r>
          <w:r w:rsidR="005C7471">
            <w:rPr>
              <w:rFonts w:ascii="Arial" w:eastAsia="Arial" w:hAnsi="Arial" w:cs="Arial"/>
              <w:b/>
              <w:bCs/>
            </w:rPr>
            <w:t>22</w:t>
          </w:r>
        </w:p>
        <w:p w14:paraId="57EF13DD" w14:textId="714099F1" w:rsidR="04E2C64D" w:rsidRDefault="04E2C64D" w:rsidP="4FA65962">
          <w:pPr>
            <w:tabs>
              <w:tab w:val="right" w:leader="dot" w:pos="10200"/>
            </w:tabs>
          </w:pPr>
          <w:r w:rsidRPr="4FA65962">
            <w:rPr>
              <w:rFonts w:ascii="Arial" w:eastAsia="Arial" w:hAnsi="Arial" w:cs="Arial"/>
              <w:b/>
              <w:bCs/>
            </w:rPr>
            <w:t>Appendix 2</w:t>
          </w:r>
          <w:r>
            <w:t xml:space="preserve"> ............................................................................................................................................</w:t>
          </w:r>
          <w:r w:rsidR="001D0CAD">
            <w:t>.</w:t>
          </w:r>
          <w:r w:rsidR="001D0CAD" w:rsidRPr="001D0CAD">
            <w:rPr>
              <w:rFonts w:ascii="Arial" w:hAnsi="Arial" w:cs="Arial"/>
              <w:b/>
              <w:bCs/>
            </w:rPr>
            <w:t>25</w:t>
          </w:r>
        </w:p>
      </w:sdtContent>
    </w:sdt>
    <w:p w14:paraId="3ACF132F" w14:textId="082048B1" w:rsidR="00903DDD" w:rsidRPr="007A0ED9" w:rsidRDefault="009B5B6F">
      <w:pPr>
        <w:rPr>
          <w:rFonts w:ascii="Raleway" w:hAnsi="Raleway" w:cs="Raleway"/>
          <w:b/>
          <w:bCs/>
        </w:rPr>
      </w:pPr>
      <w:r>
        <w:rPr>
          <w:rFonts w:ascii="Raleway" w:hAnsi="Raleway" w:cs="Raleway"/>
          <w:b/>
          <w:bCs/>
        </w:rPr>
        <w:br w:type="page"/>
      </w:r>
    </w:p>
    <w:p w14:paraId="1A9A1FA3" w14:textId="4C379BDF" w:rsidR="009B5B6F" w:rsidRPr="007F6710" w:rsidRDefault="009B5B6F" w:rsidP="0092479F">
      <w:pPr>
        <w:pStyle w:val="Heading1"/>
        <w:spacing w:after="240"/>
        <w:rPr>
          <w:rFonts w:ascii="Arial" w:hAnsi="Arial" w:cs="Arial"/>
          <w:b/>
          <w:bCs/>
        </w:rPr>
      </w:pPr>
      <w:bookmarkStart w:id="0" w:name="_Toc2132585289"/>
      <w:r w:rsidRPr="4FA65962">
        <w:rPr>
          <w:rFonts w:ascii="Arial" w:hAnsi="Arial" w:cs="Arial"/>
          <w:b/>
          <w:bCs/>
        </w:rPr>
        <w:lastRenderedPageBreak/>
        <w:t xml:space="preserve">1. </w:t>
      </w:r>
      <w:r>
        <w:tab/>
      </w:r>
      <w:r w:rsidRPr="4FA65962">
        <w:rPr>
          <w:rFonts w:ascii="Arial" w:hAnsi="Arial" w:cs="Arial"/>
          <w:b/>
          <w:bCs/>
        </w:rPr>
        <w:t>Introduction</w:t>
      </w:r>
      <w:bookmarkEnd w:id="0"/>
    </w:p>
    <w:p w14:paraId="0CC0636D" w14:textId="4BDF9CD6" w:rsidR="009B5B6F" w:rsidRPr="0092479F" w:rsidRDefault="002905BF" w:rsidP="00403791">
      <w:pPr>
        <w:spacing w:after="120"/>
        <w:ind w:left="720" w:hanging="720"/>
        <w:rPr>
          <w:rFonts w:ascii="Arial" w:hAnsi="Arial" w:cs="Arial"/>
        </w:rPr>
      </w:pPr>
      <w:r w:rsidRPr="0092479F">
        <w:rPr>
          <w:rFonts w:ascii="Arial" w:hAnsi="Arial" w:cs="Arial"/>
        </w:rPr>
        <w:t>1.1</w:t>
      </w:r>
      <w:r w:rsidRPr="0092479F">
        <w:rPr>
          <w:rFonts w:ascii="Arial" w:hAnsi="Arial" w:cs="Arial"/>
        </w:rPr>
        <w:tab/>
      </w:r>
      <w:r w:rsidR="009B5B6F" w:rsidRPr="0092479F">
        <w:rPr>
          <w:rFonts w:ascii="Arial" w:hAnsi="Arial" w:cs="Arial"/>
        </w:rPr>
        <w:t>The Adoption and Children Act 2002 directs that the manager of the I</w:t>
      </w:r>
      <w:r w:rsidR="002E71EE">
        <w:rPr>
          <w:rFonts w:ascii="Arial" w:hAnsi="Arial" w:cs="Arial"/>
        </w:rPr>
        <w:t xml:space="preserve">ndependent </w:t>
      </w:r>
      <w:r w:rsidR="009B5B6F" w:rsidRPr="0092479F">
        <w:rPr>
          <w:rFonts w:ascii="Arial" w:hAnsi="Arial" w:cs="Arial"/>
        </w:rPr>
        <w:t>R</w:t>
      </w:r>
      <w:r w:rsidR="002E71EE">
        <w:rPr>
          <w:rFonts w:ascii="Arial" w:hAnsi="Arial" w:cs="Arial"/>
        </w:rPr>
        <w:t xml:space="preserve">eviewing </w:t>
      </w:r>
      <w:r w:rsidR="009B5B6F" w:rsidRPr="0092479F">
        <w:rPr>
          <w:rFonts w:ascii="Arial" w:hAnsi="Arial" w:cs="Arial"/>
        </w:rPr>
        <w:t>O</w:t>
      </w:r>
      <w:r w:rsidR="002E71EE">
        <w:rPr>
          <w:rFonts w:ascii="Arial" w:hAnsi="Arial" w:cs="Arial"/>
        </w:rPr>
        <w:t xml:space="preserve">fficer (IRO) </w:t>
      </w:r>
      <w:r w:rsidR="009B5B6F" w:rsidRPr="0092479F">
        <w:rPr>
          <w:rFonts w:ascii="Arial" w:hAnsi="Arial" w:cs="Arial"/>
        </w:rPr>
        <w:t>service ‘should produc</w:t>
      </w:r>
      <w:r w:rsidR="004F32DC">
        <w:rPr>
          <w:rFonts w:ascii="Arial" w:hAnsi="Arial" w:cs="Arial"/>
        </w:rPr>
        <w:t>e</w:t>
      </w:r>
      <w:r w:rsidR="009B5B6F" w:rsidRPr="0092479F">
        <w:rPr>
          <w:rFonts w:ascii="Arial" w:hAnsi="Arial" w:cs="Arial"/>
        </w:rPr>
        <w:t xml:space="preserve"> an annual report for the scrutiny of members of the corporate parenting board</w:t>
      </w:r>
      <w:r w:rsidR="002E71EE">
        <w:rPr>
          <w:rStyle w:val="FootnoteReference"/>
          <w:rFonts w:ascii="Arial" w:hAnsi="Arial" w:cs="Arial"/>
        </w:rPr>
        <w:footnoteReference w:id="2"/>
      </w:r>
      <w:r w:rsidR="009B5B6F" w:rsidRPr="0092479F">
        <w:rPr>
          <w:rFonts w:ascii="Arial" w:hAnsi="Arial" w:cs="Arial"/>
        </w:rPr>
        <w:t xml:space="preserve">’. </w:t>
      </w:r>
    </w:p>
    <w:p w14:paraId="2C16D616" w14:textId="4D06CCE9" w:rsidR="009B5B6F" w:rsidRPr="0092479F" w:rsidRDefault="002905BF" w:rsidP="00403791">
      <w:pPr>
        <w:spacing w:after="120"/>
        <w:ind w:left="720" w:hanging="720"/>
        <w:rPr>
          <w:rFonts w:ascii="Arial" w:hAnsi="Arial" w:cs="Arial"/>
        </w:rPr>
      </w:pPr>
      <w:r w:rsidRPr="0A58968C">
        <w:rPr>
          <w:rFonts w:ascii="Arial" w:hAnsi="Arial" w:cs="Arial"/>
        </w:rPr>
        <w:t>1.2</w:t>
      </w:r>
      <w:r>
        <w:tab/>
      </w:r>
      <w:r w:rsidR="009B5B6F" w:rsidRPr="0A58968C">
        <w:rPr>
          <w:rFonts w:ascii="Arial" w:hAnsi="Arial" w:cs="Arial"/>
        </w:rPr>
        <w:t>This report covers the period April 20</w:t>
      </w:r>
      <w:r w:rsidR="004F32DC" w:rsidRPr="0A58968C">
        <w:rPr>
          <w:rFonts w:ascii="Arial" w:hAnsi="Arial" w:cs="Arial"/>
        </w:rPr>
        <w:t>2</w:t>
      </w:r>
      <w:r w:rsidR="6744196E" w:rsidRPr="0A58968C">
        <w:rPr>
          <w:rFonts w:ascii="Arial" w:hAnsi="Arial" w:cs="Arial"/>
        </w:rPr>
        <w:t>2</w:t>
      </w:r>
      <w:r w:rsidR="009B5B6F" w:rsidRPr="0A58968C">
        <w:rPr>
          <w:rFonts w:ascii="Arial" w:hAnsi="Arial" w:cs="Arial"/>
        </w:rPr>
        <w:t xml:space="preserve"> to March 202</w:t>
      </w:r>
      <w:r w:rsidR="70F6988B" w:rsidRPr="0A58968C">
        <w:rPr>
          <w:rFonts w:ascii="Arial" w:hAnsi="Arial" w:cs="Arial"/>
        </w:rPr>
        <w:t>3</w:t>
      </w:r>
      <w:r w:rsidR="009B5B6F" w:rsidRPr="0A58968C">
        <w:rPr>
          <w:rFonts w:ascii="Arial" w:hAnsi="Arial" w:cs="Arial"/>
        </w:rPr>
        <w:t xml:space="preserve"> and provides data and evaluation relating to the IRO Service in Newcastle.</w:t>
      </w:r>
      <w:r w:rsidR="00B74927" w:rsidRPr="0A58968C">
        <w:rPr>
          <w:rFonts w:ascii="Arial" w:hAnsi="Arial" w:cs="Arial"/>
        </w:rPr>
        <w:t xml:space="preserve"> </w:t>
      </w:r>
    </w:p>
    <w:p w14:paraId="76DC31EC" w14:textId="77777777" w:rsidR="009B5B6F" w:rsidRPr="007F6710" w:rsidRDefault="009B5B6F" w:rsidP="0092479F">
      <w:pPr>
        <w:pStyle w:val="Heading2"/>
        <w:spacing w:before="240" w:after="240"/>
        <w:rPr>
          <w:rFonts w:ascii="Arial" w:hAnsi="Arial" w:cs="Arial"/>
          <w:b/>
          <w:bCs/>
        </w:rPr>
      </w:pPr>
      <w:bookmarkStart w:id="1" w:name="_Toc1630194766"/>
      <w:r w:rsidRPr="4FA65962">
        <w:rPr>
          <w:rFonts w:ascii="Arial" w:hAnsi="Arial" w:cs="Arial"/>
          <w:b/>
          <w:bCs/>
        </w:rPr>
        <w:t>Purpose of Service and National Context</w:t>
      </w:r>
      <w:bookmarkEnd w:id="1"/>
      <w:r w:rsidRPr="4FA65962">
        <w:rPr>
          <w:rFonts w:ascii="Arial" w:hAnsi="Arial" w:cs="Arial"/>
          <w:b/>
          <w:bCs/>
        </w:rPr>
        <w:t xml:space="preserve"> </w:t>
      </w:r>
    </w:p>
    <w:p w14:paraId="1A7DCF00" w14:textId="16E5D38E" w:rsidR="009B5B6F" w:rsidRPr="0092479F" w:rsidRDefault="009B5B6F" w:rsidP="00403791">
      <w:pPr>
        <w:pStyle w:val="BasicParagraph"/>
        <w:suppressAutoHyphens/>
        <w:spacing w:after="120"/>
        <w:ind w:left="720" w:hanging="720"/>
        <w:rPr>
          <w:rFonts w:ascii="Arial" w:hAnsi="Arial" w:cs="Arial"/>
        </w:rPr>
      </w:pPr>
      <w:r w:rsidRPr="0A58968C">
        <w:rPr>
          <w:rFonts w:ascii="Arial" w:hAnsi="Arial" w:cs="Arial"/>
        </w:rPr>
        <w:t>1.</w:t>
      </w:r>
      <w:r w:rsidR="002309A5" w:rsidRPr="0A58968C">
        <w:rPr>
          <w:rFonts w:ascii="Arial" w:hAnsi="Arial" w:cs="Arial"/>
        </w:rPr>
        <w:t>3</w:t>
      </w:r>
      <w:r>
        <w:tab/>
      </w:r>
      <w:r w:rsidRPr="0A58968C">
        <w:rPr>
          <w:rFonts w:ascii="Arial" w:hAnsi="Arial" w:cs="Arial"/>
        </w:rPr>
        <w:t>Effective care planning is essential to achieve the best possible outcomes for children in care. In 2004, the role of ‘Independent Reviewing Officer’</w:t>
      </w:r>
      <w:r w:rsidR="00012741" w:rsidRPr="0A58968C">
        <w:rPr>
          <w:rFonts w:ascii="Arial" w:hAnsi="Arial" w:cs="Arial"/>
        </w:rPr>
        <w:t xml:space="preserve"> </w:t>
      </w:r>
      <w:r w:rsidRPr="0A58968C">
        <w:rPr>
          <w:rFonts w:ascii="Arial" w:hAnsi="Arial" w:cs="Arial"/>
        </w:rPr>
        <w:t xml:space="preserve">(IRO) was established to monitor the way that local authorities implement plans for children in care and to ensure that the child’s wishes and feelings are fully considered. In April 2011, </w:t>
      </w:r>
      <w:r w:rsidR="4A513D6A" w:rsidRPr="0A58968C">
        <w:rPr>
          <w:rFonts w:ascii="Arial" w:hAnsi="Arial" w:cs="Arial"/>
        </w:rPr>
        <w:t xml:space="preserve">changes in </w:t>
      </w:r>
      <w:r w:rsidRPr="0A58968C">
        <w:rPr>
          <w:rFonts w:ascii="Arial" w:hAnsi="Arial" w:cs="Arial"/>
        </w:rPr>
        <w:t>government regulations and statutory guidance about care planning came into force, which strengthened the IRO’s role and provided detailed guidance in the ‘IRO Handbook’.</w:t>
      </w:r>
      <w:r w:rsidR="00B74927" w:rsidRPr="0A58968C">
        <w:rPr>
          <w:rFonts w:ascii="Arial" w:hAnsi="Arial" w:cs="Arial"/>
        </w:rPr>
        <w:t xml:space="preserve"> </w:t>
      </w:r>
      <w:r w:rsidRPr="0A58968C">
        <w:rPr>
          <w:rFonts w:ascii="Arial" w:hAnsi="Arial" w:cs="Arial"/>
        </w:rPr>
        <w:t>The responsibility of the IRO changed from the management of the ‘Child in Care Review’ process to a wider role with responsibility for monitoring looked after children’s cases.</w:t>
      </w:r>
      <w:r w:rsidR="00B74927" w:rsidRPr="0A58968C">
        <w:rPr>
          <w:rFonts w:ascii="Arial" w:hAnsi="Arial" w:cs="Arial"/>
        </w:rPr>
        <w:t xml:space="preserve"> </w:t>
      </w:r>
    </w:p>
    <w:p w14:paraId="756C3400" w14:textId="28CD1000" w:rsidR="009B5B6F" w:rsidRPr="0092479F" w:rsidRDefault="009B5B6F" w:rsidP="00403791">
      <w:pPr>
        <w:pStyle w:val="BasicParagraph"/>
        <w:suppressAutoHyphens/>
        <w:spacing w:after="120"/>
        <w:ind w:left="720" w:hanging="720"/>
        <w:rPr>
          <w:rFonts w:ascii="Arial" w:hAnsi="Arial" w:cs="Arial"/>
        </w:rPr>
      </w:pPr>
      <w:r w:rsidRPr="0092479F">
        <w:rPr>
          <w:rFonts w:ascii="Arial" w:hAnsi="Arial" w:cs="Arial"/>
        </w:rPr>
        <w:t>1.</w:t>
      </w:r>
      <w:r w:rsidR="002309A5">
        <w:rPr>
          <w:rFonts w:ascii="Arial" w:hAnsi="Arial" w:cs="Arial"/>
        </w:rPr>
        <w:t>4</w:t>
      </w:r>
      <w:r w:rsidRPr="0092479F">
        <w:rPr>
          <w:rFonts w:ascii="Arial" w:hAnsi="Arial" w:cs="Arial"/>
        </w:rPr>
        <w:tab/>
        <w:t>Newcastle City Council also applies the role of the IRO to all children with active Child Protection Plans</w:t>
      </w:r>
      <w:r w:rsidR="00F16EBF">
        <w:rPr>
          <w:rFonts w:ascii="Arial" w:hAnsi="Arial" w:cs="Arial"/>
        </w:rPr>
        <w:t xml:space="preserve">. </w:t>
      </w:r>
    </w:p>
    <w:p w14:paraId="5313DCB5" w14:textId="16CCC112" w:rsidR="009B5B6F" w:rsidRPr="007F6710" w:rsidRDefault="002905BF" w:rsidP="00553AF7">
      <w:pPr>
        <w:pStyle w:val="Heading1"/>
        <w:spacing w:after="240"/>
        <w:rPr>
          <w:rFonts w:ascii="Arial" w:hAnsi="Arial" w:cs="Arial"/>
          <w:b/>
          <w:bCs/>
        </w:rPr>
      </w:pPr>
      <w:bookmarkStart w:id="2" w:name="_Toc28153099"/>
      <w:r w:rsidRPr="4FA65962">
        <w:rPr>
          <w:rFonts w:ascii="Arial" w:hAnsi="Arial" w:cs="Arial"/>
          <w:b/>
          <w:bCs/>
        </w:rPr>
        <w:t xml:space="preserve">2. </w:t>
      </w:r>
      <w:r>
        <w:tab/>
      </w:r>
      <w:r w:rsidRPr="4FA65962">
        <w:rPr>
          <w:rFonts w:ascii="Arial" w:hAnsi="Arial" w:cs="Arial"/>
          <w:b/>
          <w:bCs/>
        </w:rPr>
        <w:t xml:space="preserve">Role and Function of </w:t>
      </w:r>
      <w:bookmarkStart w:id="3" w:name="_Int_TDovLxXC"/>
      <w:r w:rsidR="00DB58D6" w:rsidRPr="4FA65962">
        <w:rPr>
          <w:rFonts w:ascii="Arial" w:hAnsi="Arial" w:cs="Arial"/>
          <w:b/>
          <w:bCs/>
        </w:rPr>
        <w:t>IROs</w:t>
      </w:r>
      <w:bookmarkEnd w:id="3"/>
      <w:r w:rsidR="00DB58D6" w:rsidRPr="4FA65962">
        <w:rPr>
          <w:rFonts w:ascii="Arial" w:hAnsi="Arial" w:cs="Arial"/>
          <w:b/>
          <w:bCs/>
        </w:rPr>
        <w:t xml:space="preserve"> in Newcastle</w:t>
      </w:r>
      <w:bookmarkEnd w:id="2"/>
    </w:p>
    <w:p w14:paraId="7065FDBD" w14:textId="2B524A8D" w:rsidR="009B5B6F" w:rsidRPr="0092479F" w:rsidRDefault="009B5B6F" w:rsidP="00403791">
      <w:pPr>
        <w:pStyle w:val="BasicParagraph"/>
        <w:suppressAutoHyphens/>
        <w:spacing w:after="120"/>
        <w:ind w:left="720" w:hanging="720"/>
        <w:rPr>
          <w:rFonts w:ascii="Arial" w:hAnsi="Arial" w:cs="Arial"/>
        </w:rPr>
      </w:pPr>
      <w:r w:rsidRPr="0092479F">
        <w:rPr>
          <w:rFonts w:ascii="Arial" w:hAnsi="Arial" w:cs="Arial"/>
        </w:rPr>
        <w:t>2.1</w:t>
      </w:r>
      <w:r w:rsidRPr="0092479F">
        <w:rPr>
          <w:rFonts w:ascii="Arial" w:hAnsi="Arial" w:cs="Arial"/>
        </w:rPr>
        <w:tab/>
        <w:t>By providing independent oversight of children’s cases</w:t>
      </w:r>
      <w:r w:rsidR="0051402F">
        <w:rPr>
          <w:rFonts w:ascii="Arial" w:hAnsi="Arial" w:cs="Arial"/>
        </w:rPr>
        <w:t>,</w:t>
      </w:r>
      <w:r w:rsidRPr="0092479F">
        <w:rPr>
          <w:rFonts w:ascii="Arial" w:hAnsi="Arial" w:cs="Arial"/>
        </w:rPr>
        <w:t xml:space="preserve"> IROs endeavour to ensure that all children receive high quality consistent care and </w:t>
      </w:r>
      <w:r w:rsidR="00DB58D6">
        <w:rPr>
          <w:rFonts w:ascii="Arial" w:hAnsi="Arial" w:cs="Arial"/>
        </w:rPr>
        <w:t xml:space="preserve">support </w:t>
      </w:r>
      <w:r w:rsidR="004D283F">
        <w:rPr>
          <w:rFonts w:ascii="Arial" w:hAnsi="Arial" w:cs="Arial"/>
        </w:rPr>
        <w:t>so</w:t>
      </w:r>
      <w:r w:rsidR="00DB58D6">
        <w:rPr>
          <w:rFonts w:ascii="Arial" w:hAnsi="Arial" w:cs="Arial"/>
        </w:rPr>
        <w:t xml:space="preserve"> that they are safeguarded, and their health and wellbeing are promoted.</w:t>
      </w:r>
    </w:p>
    <w:p w14:paraId="29F7C2B9" w14:textId="255FF15D" w:rsidR="005052B5" w:rsidRDefault="009B5B6F" w:rsidP="00DB58D6">
      <w:pPr>
        <w:pStyle w:val="BasicParagraph"/>
        <w:suppressAutoHyphens/>
        <w:spacing w:after="120"/>
        <w:ind w:left="720" w:hanging="720"/>
        <w:rPr>
          <w:rFonts w:ascii="Arial" w:hAnsi="Arial" w:cs="Arial"/>
        </w:rPr>
      </w:pPr>
      <w:r w:rsidRPr="0092479F">
        <w:rPr>
          <w:rFonts w:ascii="Arial" w:hAnsi="Arial" w:cs="Arial"/>
        </w:rPr>
        <w:t>2.</w:t>
      </w:r>
      <w:r w:rsidR="000413C2">
        <w:rPr>
          <w:rFonts w:ascii="Arial" w:hAnsi="Arial" w:cs="Arial"/>
        </w:rPr>
        <w:t>2</w:t>
      </w:r>
      <w:r w:rsidRPr="0092479F">
        <w:rPr>
          <w:rFonts w:ascii="Arial" w:hAnsi="Arial" w:cs="Arial"/>
        </w:rPr>
        <w:tab/>
      </w:r>
      <w:r w:rsidR="005052B5">
        <w:rPr>
          <w:rFonts w:ascii="Arial" w:hAnsi="Arial" w:cs="Arial"/>
        </w:rPr>
        <w:t xml:space="preserve">The </w:t>
      </w:r>
      <w:r w:rsidR="00DB58D6">
        <w:rPr>
          <w:rFonts w:ascii="Arial" w:hAnsi="Arial" w:cs="Arial"/>
        </w:rPr>
        <w:t xml:space="preserve">specific roles of </w:t>
      </w:r>
      <w:r w:rsidR="005052B5">
        <w:rPr>
          <w:rFonts w:ascii="Arial" w:hAnsi="Arial" w:cs="Arial"/>
        </w:rPr>
        <w:t>IRO</w:t>
      </w:r>
      <w:r w:rsidR="00DB58D6">
        <w:rPr>
          <w:rFonts w:ascii="Arial" w:hAnsi="Arial" w:cs="Arial"/>
        </w:rPr>
        <w:t>s in Newcastle</w:t>
      </w:r>
      <w:r w:rsidR="005052B5">
        <w:rPr>
          <w:rFonts w:ascii="Arial" w:hAnsi="Arial" w:cs="Arial"/>
        </w:rPr>
        <w:t xml:space="preserve"> </w:t>
      </w:r>
      <w:r w:rsidR="00DB58D6">
        <w:rPr>
          <w:rFonts w:ascii="Arial" w:hAnsi="Arial" w:cs="Arial"/>
        </w:rPr>
        <w:t>are listed below</w:t>
      </w:r>
      <w:r w:rsidR="005052B5">
        <w:rPr>
          <w:rFonts w:ascii="Arial" w:hAnsi="Arial" w:cs="Arial"/>
        </w:rPr>
        <w:t>:</w:t>
      </w:r>
    </w:p>
    <w:p w14:paraId="64BD551E" w14:textId="2BD16A03" w:rsidR="009B5B6F" w:rsidRPr="0092479F" w:rsidRDefault="005052B5" w:rsidP="0057368A">
      <w:pPr>
        <w:pStyle w:val="BasicParagraph"/>
        <w:numPr>
          <w:ilvl w:val="0"/>
          <w:numId w:val="9"/>
        </w:numPr>
        <w:suppressAutoHyphens/>
        <w:spacing w:after="120"/>
        <w:rPr>
          <w:rFonts w:ascii="Arial" w:hAnsi="Arial" w:cs="Arial"/>
        </w:rPr>
      </w:pPr>
      <w:r>
        <w:rPr>
          <w:rFonts w:ascii="Arial" w:hAnsi="Arial" w:cs="Arial"/>
        </w:rPr>
        <w:t>Chairing initial child</w:t>
      </w:r>
      <w:r w:rsidR="009B5B6F" w:rsidRPr="0092479F">
        <w:rPr>
          <w:rFonts w:ascii="Arial" w:hAnsi="Arial" w:cs="Arial"/>
        </w:rPr>
        <w:t xml:space="preserve"> protection conferences </w:t>
      </w:r>
      <w:r>
        <w:rPr>
          <w:rFonts w:ascii="Arial" w:hAnsi="Arial" w:cs="Arial"/>
        </w:rPr>
        <w:t xml:space="preserve">and reviews </w:t>
      </w:r>
    </w:p>
    <w:p w14:paraId="4E775862" w14:textId="5AA48482" w:rsidR="009B5B6F" w:rsidRPr="0092479F" w:rsidRDefault="005052B5" w:rsidP="0057368A">
      <w:pPr>
        <w:pStyle w:val="BasicParagraph"/>
        <w:numPr>
          <w:ilvl w:val="0"/>
          <w:numId w:val="9"/>
        </w:numPr>
        <w:suppressAutoHyphens/>
        <w:spacing w:after="120"/>
        <w:rPr>
          <w:rFonts w:ascii="Arial" w:hAnsi="Arial" w:cs="Arial"/>
        </w:rPr>
      </w:pPr>
      <w:r>
        <w:rPr>
          <w:rFonts w:ascii="Arial" w:hAnsi="Arial" w:cs="Arial"/>
        </w:rPr>
        <w:t>Charing reviews</w:t>
      </w:r>
      <w:r w:rsidR="009B5B6F" w:rsidRPr="0092479F">
        <w:rPr>
          <w:rFonts w:ascii="Arial" w:hAnsi="Arial" w:cs="Arial"/>
        </w:rPr>
        <w:t xml:space="preserve"> for children in </w:t>
      </w:r>
      <w:r>
        <w:rPr>
          <w:rFonts w:ascii="Arial" w:hAnsi="Arial" w:cs="Arial"/>
        </w:rPr>
        <w:t xml:space="preserve">our </w:t>
      </w:r>
      <w:r w:rsidR="009B5B6F" w:rsidRPr="0092479F">
        <w:rPr>
          <w:rFonts w:ascii="Arial" w:hAnsi="Arial" w:cs="Arial"/>
        </w:rPr>
        <w:t xml:space="preserve">care </w:t>
      </w:r>
    </w:p>
    <w:p w14:paraId="6A93988C" w14:textId="4353B522" w:rsidR="009B5B6F" w:rsidRPr="0092479F" w:rsidRDefault="005052B5" w:rsidP="0057368A">
      <w:pPr>
        <w:pStyle w:val="BasicParagraph"/>
        <w:numPr>
          <w:ilvl w:val="0"/>
          <w:numId w:val="9"/>
        </w:numPr>
        <w:suppressAutoHyphens/>
        <w:spacing w:after="120"/>
        <w:rPr>
          <w:rFonts w:ascii="Arial" w:hAnsi="Arial" w:cs="Arial"/>
        </w:rPr>
      </w:pPr>
      <w:r>
        <w:rPr>
          <w:rFonts w:ascii="Arial" w:hAnsi="Arial" w:cs="Arial"/>
        </w:rPr>
        <w:t>Charing r</w:t>
      </w:r>
      <w:r w:rsidR="009B5B6F" w:rsidRPr="0092479F">
        <w:rPr>
          <w:rFonts w:ascii="Arial" w:hAnsi="Arial" w:cs="Arial"/>
        </w:rPr>
        <w:t xml:space="preserve">eviews for </w:t>
      </w:r>
      <w:r>
        <w:rPr>
          <w:rFonts w:ascii="Arial" w:hAnsi="Arial" w:cs="Arial"/>
        </w:rPr>
        <w:t xml:space="preserve">our </w:t>
      </w:r>
      <w:r w:rsidR="009B5B6F" w:rsidRPr="0092479F">
        <w:rPr>
          <w:rFonts w:ascii="Arial" w:hAnsi="Arial" w:cs="Arial"/>
        </w:rPr>
        <w:t>children placed for adoption</w:t>
      </w:r>
    </w:p>
    <w:p w14:paraId="3B502739" w14:textId="7F0DA69C" w:rsidR="009B5B6F" w:rsidRPr="0092479F" w:rsidRDefault="009B5B6F" w:rsidP="0057368A">
      <w:pPr>
        <w:pStyle w:val="BasicParagraph"/>
        <w:numPr>
          <w:ilvl w:val="0"/>
          <w:numId w:val="9"/>
        </w:numPr>
        <w:suppressAutoHyphens/>
        <w:spacing w:after="120"/>
        <w:rPr>
          <w:rFonts w:ascii="Arial" w:hAnsi="Arial" w:cs="Arial"/>
        </w:rPr>
      </w:pPr>
      <w:r w:rsidRPr="0092479F">
        <w:rPr>
          <w:rFonts w:ascii="Arial" w:hAnsi="Arial" w:cs="Arial"/>
        </w:rPr>
        <w:t>Secure Accommodation Reviews</w:t>
      </w:r>
      <w:r w:rsidR="005052B5">
        <w:rPr>
          <w:rFonts w:ascii="Arial" w:hAnsi="Arial" w:cs="Arial"/>
        </w:rPr>
        <w:t xml:space="preserve"> for our children in secure accommodation </w:t>
      </w:r>
    </w:p>
    <w:p w14:paraId="0CFD92EC" w14:textId="7BD0050D" w:rsidR="009B5B6F" w:rsidRPr="0092479F" w:rsidRDefault="009B5B6F" w:rsidP="0057368A">
      <w:pPr>
        <w:pStyle w:val="BasicParagraph"/>
        <w:numPr>
          <w:ilvl w:val="0"/>
          <w:numId w:val="9"/>
        </w:numPr>
        <w:suppressAutoHyphens/>
        <w:spacing w:after="120"/>
        <w:rPr>
          <w:rFonts w:ascii="Arial" w:hAnsi="Arial" w:cs="Arial"/>
        </w:rPr>
      </w:pPr>
      <w:r w:rsidRPr="0092479F">
        <w:rPr>
          <w:rFonts w:ascii="Arial" w:hAnsi="Arial" w:cs="Arial"/>
        </w:rPr>
        <w:t>The provision of independent oversight of all CP and Children in Care (CIC) cases between reviews and conferences</w:t>
      </w:r>
    </w:p>
    <w:p w14:paraId="76FA19B5" w14:textId="77777777" w:rsidR="009B5B6F" w:rsidRPr="0092479F" w:rsidRDefault="009B5B6F" w:rsidP="0057368A">
      <w:pPr>
        <w:pStyle w:val="BasicParagraph"/>
        <w:numPr>
          <w:ilvl w:val="0"/>
          <w:numId w:val="9"/>
        </w:numPr>
        <w:suppressAutoHyphens/>
        <w:spacing w:after="120"/>
        <w:rPr>
          <w:rFonts w:ascii="Arial" w:hAnsi="Arial" w:cs="Arial"/>
        </w:rPr>
      </w:pPr>
      <w:r w:rsidRPr="0092479F">
        <w:rPr>
          <w:rFonts w:ascii="Arial" w:hAnsi="Arial" w:cs="Arial"/>
        </w:rPr>
        <w:t>The convening and chairing of reviews of Foster Carers</w:t>
      </w:r>
    </w:p>
    <w:p w14:paraId="2414829C" w14:textId="1C9FA89E" w:rsidR="009B5B6F" w:rsidRPr="0092479F" w:rsidRDefault="009B5B6F" w:rsidP="0057368A">
      <w:pPr>
        <w:pStyle w:val="BasicParagraph"/>
        <w:numPr>
          <w:ilvl w:val="0"/>
          <w:numId w:val="9"/>
        </w:numPr>
        <w:suppressAutoHyphens/>
        <w:spacing w:after="120"/>
        <w:rPr>
          <w:rFonts w:ascii="Arial" w:hAnsi="Arial" w:cs="Arial"/>
        </w:rPr>
      </w:pPr>
      <w:r w:rsidRPr="0092479F">
        <w:rPr>
          <w:rFonts w:ascii="Arial" w:hAnsi="Arial" w:cs="Arial"/>
        </w:rPr>
        <w:t xml:space="preserve">Monitoring and reviewing all Private Fostering </w:t>
      </w:r>
      <w:r w:rsidR="0079448E">
        <w:rPr>
          <w:rFonts w:ascii="Arial" w:hAnsi="Arial" w:cs="Arial"/>
        </w:rPr>
        <w:t>A</w:t>
      </w:r>
      <w:r w:rsidRPr="0092479F">
        <w:rPr>
          <w:rFonts w:ascii="Arial" w:hAnsi="Arial" w:cs="Arial"/>
        </w:rPr>
        <w:t>rrangements</w:t>
      </w:r>
    </w:p>
    <w:p w14:paraId="41E36F6A" w14:textId="34147217" w:rsidR="009B5B6F" w:rsidRPr="0092479F" w:rsidRDefault="009B5B6F" w:rsidP="0057368A">
      <w:pPr>
        <w:pStyle w:val="BasicParagraph"/>
        <w:numPr>
          <w:ilvl w:val="0"/>
          <w:numId w:val="9"/>
        </w:numPr>
        <w:suppressAutoHyphens/>
        <w:spacing w:after="120"/>
        <w:ind w:hanging="284"/>
        <w:rPr>
          <w:rFonts w:ascii="Arial" w:hAnsi="Arial" w:cs="Arial"/>
        </w:rPr>
      </w:pPr>
      <w:r w:rsidRPr="0092479F">
        <w:rPr>
          <w:rFonts w:ascii="Arial" w:hAnsi="Arial" w:cs="Arial"/>
        </w:rPr>
        <w:t>The convening and chairing of Assessment, Intervention and Moving On (AIM</w:t>
      </w:r>
      <w:r w:rsidR="0079448E">
        <w:rPr>
          <w:rFonts w:ascii="Arial" w:hAnsi="Arial" w:cs="Arial"/>
        </w:rPr>
        <w:t>2</w:t>
      </w:r>
      <w:r w:rsidRPr="0092479F">
        <w:rPr>
          <w:rFonts w:ascii="Arial" w:hAnsi="Arial" w:cs="Arial"/>
        </w:rPr>
        <w:t>) meetings</w:t>
      </w:r>
    </w:p>
    <w:p w14:paraId="4D36200E" w14:textId="77777777" w:rsidR="009B5B6F" w:rsidRPr="0092479F" w:rsidRDefault="009B5B6F" w:rsidP="0057368A">
      <w:pPr>
        <w:pStyle w:val="BasicParagraph"/>
        <w:numPr>
          <w:ilvl w:val="0"/>
          <w:numId w:val="9"/>
        </w:numPr>
        <w:suppressAutoHyphens/>
        <w:spacing w:after="120"/>
        <w:ind w:hanging="284"/>
        <w:rPr>
          <w:rFonts w:ascii="Arial" w:hAnsi="Arial" w:cs="Arial"/>
        </w:rPr>
      </w:pPr>
      <w:r w:rsidRPr="0092479F">
        <w:rPr>
          <w:rFonts w:ascii="Arial" w:hAnsi="Arial" w:cs="Arial"/>
        </w:rPr>
        <w:t>Chairing disruption meetings</w:t>
      </w:r>
    </w:p>
    <w:p w14:paraId="460DED8E" w14:textId="3185E21F" w:rsidR="009B5B6F" w:rsidRDefault="009B5B6F" w:rsidP="0057368A">
      <w:pPr>
        <w:pStyle w:val="BasicParagraph"/>
        <w:numPr>
          <w:ilvl w:val="0"/>
          <w:numId w:val="9"/>
        </w:numPr>
        <w:suppressAutoHyphens/>
        <w:spacing w:after="120"/>
        <w:ind w:hanging="284"/>
        <w:rPr>
          <w:rFonts w:ascii="Arial" w:hAnsi="Arial" w:cs="Arial"/>
        </w:rPr>
      </w:pPr>
      <w:r w:rsidRPr="0092479F">
        <w:rPr>
          <w:rFonts w:ascii="Arial" w:hAnsi="Arial" w:cs="Arial"/>
        </w:rPr>
        <w:t>Contributing to single and multi-agency training</w:t>
      </w:r>
    </w:p>
    <w:p w14:paraId="78409773" w14:textId="5A6A1E2B" w:rsidR="00A0378D" w:rsidRPr="0092479F" w:rsidRDefault="00A0378D" w:rsidP="0057368A">
      <w:pPr>
        <w:pStyle w:val="BasicParagraph"/>
        <w:numPr>
          <w:ilvl w:val="0"/>
          <w:numId w:val="9"/>
        </w:numPr>
        <w:suppressAutoHyphens/>
        <w:spacing w:after="120"/>
        <w:ind w:hanging="284"/>
        <w:rPr>
          <w:rFonts w:ascii="Arial" w:hAnsi="Arial" w:cs="Arial"/>
        </w:rPr>
      </w:pPr>
      <w:r>
        <w:rPr>
          <w:rFonts w:ascii="Arial" w:hAnsi="Arial" w:cs="Arial"/>
        </w:rPr>
        <w:lastRenderedPageBreak/>
        <w:t xml:space="preserve">Chairing some complex abuse meetings </w:t>
      </w:r>
    </w:p>
    <w:p w14:paraId="74A147A8" w14:textId="77777777" w:rsidR="00DB58D6" w:rsidRDefault="009B5B6F" w:rsidP="0057368A">
      <w:pPr>
        <w:pStyle w:val="BasicParagraph"/>
        <w:numPr>
          <w:ilvl w:val="0"/>
          <w:numId w:val="9"/>
        </w:numPr>
        <w:suppressAutoHyphens/>
        <w:spacing w:after="120"/>
        <w:ind w:hanging="284"/>
        <w:rPr>
          <w:rFonts w:ascii="Arial" w:hAnsi="Arial" w:cs="Arial"/>
        </w:rPr>
      </w:pPr>
      <w:r w:rsidRPr="0092479F">
        <w:rPr>
          <w:rFonts w:ascii="Arial" w:hAnsi="Arial" w:cs="Arial"/>
        </w:rPr>
        <w:t>Oversight of</w:t>
      </w:r>
      <w:r w:rsidR="00DB58D6">
        <w:rPr>
          <w:rFonts w:ascii="Arial" w:hAnsi="Arial" w:cs="Arial"/>
        </w:rPr>
        <w:t xml:space="preserve"> the</w:t>
      </w:r>
      <w:r w:rsidRPr="0092479F">
        <w:rPr>
          <w:rFonts w:ascii="Arial" w:hAnsi="Arial" w:cs="Arial"/>
        </w:rPr>
        <w:t xml:space="preserve"> Mind of My Own </w:t>
      </w:r>
      <w:r w:rsidR="00DB58D6">
        <w:rPr>
          <w:rFonts w:ascii="Arial" w:hAnsi="Arial" w:cs="Arial"/>
        </w:rPr>
        <w:t>consultation</w:t>
      </w:r>
    </w:p>
    <w:p w14:paraId="1F5F40A5" w14:textId="0D2B590E" w:rsidR="009B5B6F" w:rsidRDefault="00DB58D6" w:rsidP="0057368A">
      <w:pPr>
        <w:pStyle w:val="BasicParagraph"/>
        <w:numPr>
          <w:ilvl w:val="0"/>
          <w:numId w:val="9"/>
        </w:numPr>
        <w:suppressAutoHyphens/>
        <w:spacing w:after="120"/>
        <w:ind w:hanging="284"/>
        <w:rPr>
          <w:rFonts w:ascii="Arial" w:hAnsi="Arial" w:cs="Arial"/>
        </w:rPr>
      </w:pPr>
      <w:r>
        <w:rPr>
          <w:rFonts w:ascii="Arial" w:hAnsi="Arial" w:cs="Arial"/>
        </w:rPr>
        <w:t xml:space="preserve">Promoting awareness and uptake of </w:t>
      </w:r>
      <w:r w:rsidR="00272A54">
        <w:rPr>
          <w:rFonts w:ascii="Arial" w:hAnsi="Arial" w:cs="Arial"/>
        </w:rPr>
        <w:t>Young People’s Advocacy and Independent Visitors</w:t>
      </w:r>
      <w:r>
        <w:rPr>
          <w:rFonts w:ascii="Arial" w:hAnsi="Arial" w:cs="Arial"/>
        </w:rPr>
        <w:t xml:space="preserve"> services</w:t>
      </w:r>
    </w:p>
    <w:p w14:paraId="78C390A6" w14:textId="56931073" w:rsidR="002905BF" w:rsidRPr="007F6710" w:rsidRDefault="002905BF" w:rsidP="00553AF7">
      <w:pPr>
        <w:pStyle w:val="Heading1"/>
        <w:spacing w:after="240"/>
        <w:rPr>
          <w:rFonts w:ascii="Arial" w:hAnsi="Arial" w:cs="Arial"/>
          <w:b/>
          <w:bCs/>
        </w:rPr>
      </w:pPr>
      <w:bookmarkStart w:id="4" w:name="_Toc1598338492"/>
      <w:r w:rsidRPr="4FA65962">
        <w:rPr>
          <w:rFonts w:ascii="Arial" w:hAnsi="Arial" w:cs="Arial"/>
          <w:b/>
          <w:bCs/>
        </w:rPr>
        <w:t xml:space="preserve">3. </w:t>
      </w:r>
      <w:r>
        <w:tab/>
      </w:r>
      <w:r w:rsidRPr="4FA65962">
        <w:rPr>
          <w:rFonts w:ascii="Arial" w:hAnsi="Arial" w:cs="Arial"/>
          <w:b/>
          <w:bCs/>
        </w:rPr>
        <w:t>Staff Structure and Profile</w:t>
      </w:r>
      <w:bookmarkEnd w:id="4"/>
    </w:p>
    <w:p w14:paraId="77266B6B" w14:textId="374163D5" w:rsidR="009B5B6F" w:rsidRPr="0092479F" w:rsidRDefault="009B5B6F" w:rsidP="00403791">
      <w:pPr>
        <w:pStyle w:val="BasicParagraph"/>
        <w:suppressAutoHyphens/>
        <w:spacing w:after="120"/>
        <w:ind w:left="720" w:hanging="720"/>
        <w:rPr>
          <w:rFonts w:ascii="Arial" w:hAnsi="Arial" w:cs="Arial"/>
        </w:rPr>
      </w:pPr>
      <w:r w:rsidRPr="0092479F">
        <w:rPr>
          <w:rFonts w:ascii="Arial" w:hAnsi="Arial" w:cs="Arial"/>
        </w:rPr>
        <w:t>3.1</w:t>
      </w:r>
      <w:r w:rsidRPr="0092479F">
        <w:rPr>
          <w:rFonts w:ascii="Arial" w:hAnsi="Arial" w:cs="Arial"/>
        </w:rPr>
        <w:tab/>
        <w:t>Responsibility for the activity and development of the Unit lies with the Service Manager for the Children’s Safeguarding Standards Unit</w:t>
      </w:r>
      <w:r w:rsidR="002E4B86">
        <w:rPr>
          <w:rFonts w:ascii="Arial" w:hAnsi="Arial" w:cs="Arial"/>
        </w:rPr>
        <w:t>,</w:t>
      </w:r>
      <w:r w:rsidRPr="0092479F">
        <w:rPr>
          <w:rFonts w:ascii="Arial" w:hAnsi="Arial" w:cs="Arial"/>
        </w:rPr>
        <w:t xml:space="preserve"> who reports to the </w:t>
      </w:r>
      <w:r w:rsidR="002E4B86">
        <w:rPr>
          <w:rFonts w:ascii="Arial" w:hAnsi="Arial" w:cs="Arial"/>
        </w:rPr>
        <w:t>Principal Advisor</w:t>
      </w:r>
      <w:r w:rsidRPr="0092479F">
        <w:rPr>
          <w:rFonts w:ascii="Arial" w:hAnsi="Arial" w:cs="Arial"/>
        </w:rPr>
        <w:t xml:space="preserve"> </w:t>
      </w:r>
      <w:r w:rsidR="002E4B86">
        <w:rPr>
          <w:rFonts w:ascii="Arial" w:hAnsi="Arial" w:cs="Arial"/>
        </w:rPr>
        <w:t>for</w:t>
      </w:r>
      <w:r w:rsidRPr="0092479F">
        <w:rPr>
          <w:rFonts w:ascii="Arial" w:hAnsi="Arial" w:cs="Arial"/>
        </w:rPr>
        <w:t xml:space="preserve"> Children’s Social Care.</w:t>
      </w:r>
      <w:r w:rsidR="002E4B86">
        <w:rPr>
          <w:rFonts w:ascii="Arial" w:hAnsi="Arial" w:cs="Arial"/>
        </w:rPr>
        <w:t xml:space="preserve"> </w:t>
      </w:r>
      <w:r w:rsidR="00A0378D">
        <w:rPr>
          <w:rFonts w:ascii="Arial" w:hAnsi="Arial" w:cs="Arial"/>
        </w:rPr>
        <w:t xml:space="preserve"> The </w:t>
      </w:r>
      <w:r w:rsidR="002E4B86">
        <w:rPr>
          <w:rFonts w:ascii="Arial" w:hAnsi="Arial" w:cs="Arial"/>
        </w:rPr>
        <w:t>IRO Team Manager</w:t>
      </w:r>
      <w:r w:rsidR="00313F78">
        <w:rPr>
          <w:rFonts w:ascii="Arial" w:hAnsi="Arial" w:cs="Arial"/>
        </w:rPr>
        <w:t xml:space="preserve"> </w:t>
      </w:r>
      <w:r w:rsidR="002E4B86">
        <w:rPr>
          <w:rFonts w:ascii="Arial" w:hAnsi="Arial" w:cs="Arial"/>
        </w:rPr>
        <w:t>provides line management support to 1</w:t>
      </w:r>
      <w:r w:rsidR="00EA59F8">
        <w:rPr>
          <w:rFonts w:ascii="Arial" w:hAnsi="Arial" w:cs="Arial"/>
        </w:rPr>
        <w:t>2</w:t>
      </w:r>
      <w:r w:rsidR="002E4B86">
        <w:rPr>
          <w:rFonts w:ascii="Arial" w:hAnsi="Arial" w:cs="Arial"/>
        </w:rPr>
        <w:t xml:space="preserve"> IROs and supports the development of the IRO Service.</w:t>
      </w:r>
      <w:r w:rsidR="002E4B86" w:rsidRPr="002E4B86">
        <w:rPr>
          <w:rFonts w:ascii="Arial" w:hAnsi="Arial" w:cs="Arial"/>
        </w:rPr>
        <w:t xml:space="preserve"> </w:t>
      </w:r>
      <w:r w:rsidR="002E4B86">
        <w:rPr>
          <w:rFonts w:ascii="Arial" w:hAnsi="Arial" w:cs="Arial"/>
        </w:rPr>
        <w:t>The IRO Team Man</w:t>
      </w:r>
      <w:r w:rsidR="00401F79">
        <w:rPr>
          <w:rFonts w:ascii="Arial" w:hAnsi="Arial" w:cs="Arial"/>
        </w:rPr>
        <w:t>a</w:t>
      </w:r>
      <w:r w:rsidR="002E4B86">
        <w:rPr>
          <w:rFonts w:ascii="Arial" w:hAnsi="Arial" w:cs="Arial"/>
        </w:rPr>
        <w:t>ger reports to the Service Manager for the Children’s Standards Unit.</w:t>
      </w:r>
    </w:p>
    <w:p w14:paraId="03BECB35" w14:textId="77777777" w:rsidR="009B5B6F" w:rsidRPr="0092479F" w:rsidRDefault="009B5B6F" w:rsidP="00403791">
      <w:pPr>
        <w:pStyle w:val="BasicParagraph"/>
        <w:suppressAutoHyphens/>
        <w:spacing w:after="120"/>
        <w:rPr>
          <w:rFonts w:ascii="Arial" w:hAnsi="Arial" w:cs="Arial"/>
        </w:rPr>
      </w:pPr>
      <w:r w:rsidRPr="0092479F">
        <w:rPr>
          <w:rFonts w:ascii="Arial" w:hAnsi="Arial" w:cs="Arial"/>
        </w:rPr>
        <w:t>3.2</w:t>
      </w:r>
      <w:r w:rsidRPr="0092479F">
        <w:rPr>
          <w:rFonts w:ascii="Arial" w:hAnsi="Arial" w:cs="Arial"/>
        </w:rPr>
        <w:tab/>
        <w:t>The current staffing structure includes:</w:t>
      </w:r>
    </w:p>
    <w:p w14:paraId="42E67787" w14:textId="77777777" w:rsidR="009B5B6F" w:rsidRPr="0092479F" w:rsidRDefault="009B5B6F" w:rsidP="0057368A">
      <w:pPr>
        <w:pStyle w:val="BasicParagraph"/>
        <w:numPr>
          <w:ilvl w:val="0"/>
          <w:numId w:val="7"/>
        </w:numPr>
        <w:suppressAutoHyphens/>
        <w:spacing w:after="120"/>
        <w:rPr>
          <w:rFonts w:ascii="Arial" w:hAnsi="Arial" w:cs="Arial"/>
        </w:rPr>
      </w:pPr>
      <w:r w:rsidRPr="0092479F">
        <w:rPr>
          <w:rFonts w:ascii="Arial" w:hAnsi="Arial" w:cs="Arial"/>
        </w:rPr>
        <w:t xml:space="preserve">Service Manager, Children’s Safeguarding Standards Unit </w:t>
      </w:r>
    </w:p>
    <w:p w14:paraId="1E845F3F" w14:textId="5BEF2680" w:rsidR="009B5B6F" w:rsidRPr="0092479F" w:rsidRDefault="009B5B6F" w:rsidP="0057368A">
      <w:pPr>
        <w:pStyle w:val="BasicParagraph"/>
        <w:numPr>
          <w:ilvl w:val="0"/>
          <w:numId w:val="7"/>
        </w:numPr>
        <w:suppressAutoHyphens/>
        <w:spacing w:after="120"/>
        <w:rPr>
          <w:rFonts w:ascii="Arial" w:hAnsi="Arial" w:cs="Arial"/>
        </w:rPr>
      </w:pPr>
      <w:r w:rsidRPr="0092479F">
        <w:rPr>
          <w:rFonts w:ascii="Arial" w:hAnsi="Arial" w:cs="Arial"/>
        </w:rPr>
        <w:t xml:space="preserve">IRO </w:t>
      </w:r>
      <w:r w:rsidR="002E4B86">
        <w:rPr>
          <w:rFonts w:ascii="Arial" w:hAnsi="Arial" w:cs="Arial"/>
        </w:rPr>
        <w:t>Team</w:t>
      </w:r>
      <w:r w:rsidRPr="0092479F">
        <w:rPr>
          <w:rFonts w:ascii="Arial" w:hAnsi="Arial" w:cs="Arial"/>
        </w:rPr>
        <w:t xml:space="preserve"> Manager</w:t>
      </w:r>
      <w:r w:rsidR="00313F78">
        <w:rPr>
          <w:rFonts w:ascii="Arial" w:hAnsi="Arial" w:cs="Arial"/>
        </w:rPr>
        <w:t xml:space="preserve"> </w:t>
      </w:r>
    </w:p>
    <w:p w14:paraId="5746A843" w14:textId="25BC79BE" w:rsidR="009B5B6F" w:rsidRPr="0092479F" w:rsidRDefault="009B5B6F" w:rsidP="0057368A">
      <w:pPr>
        <w:pStyle w:val="BasicParagraph"/>
        <w:numPr>
          <w:ilvl w:val="0"/>
          <w:numId w:val="7"/>
        </w:numPr>
        <w:suppressAutoHyphens/>
        <w:spacing w:after="120"/>
        <w:rPr>
          <w:rFonts w:ascii="Arial" w:hAnsi="Arial" w:cs="Arial"/>
        </w:rPr>
      </w:pPr>
      <w:r w:rsidRPr="0079448E">
        <w:rPr>
          <w:rFonts w:ascii="Arial" w:hAnsi="Arial" w:cs="Arial"/>
        </w:rPr>
        <w:t>1</w:t>
      </w:r>
      <w:r w:rsidR="00EA59F8">
        <w:rPr>
          <w:rFonts w:ascii="Arial" w:hAnsi="Arial" w:cs="Arial"/>
        </w:rPr>
        <w:t>5</w:t>
      </w:r>
      <w:r w:rsidR="0079448E" w:rsidRPr="0079448E">
        <w:rPr>
          <w:rFonts w:ascii="Arial" w:hAnsi="Arial" w:cs="Arial"/>
        </w:rPr>
        <w:t>.5</w:t>
      </w:r>
      <w:r w:rsidRPr="0092479F">
        <w:rPr>
          <w:rFonts w:ascii="Arial" w:hAnsi="Arial" w:cs="Arial"/>
        </w:rPr>
        <w:t xml:space="preserve"> </w:t>
      </w:r>
      <w:r w:rsidR="00BA579B">
        <w:rPr>
          <w:rFonts w:ascii="Arial" w:hAnsi="Arial" w:cs="Arial"/>
        </w:rPr>
        <w:t>FTE</w:t>
      </w:r>
      <w:r w:rsidRPr="0092479F">
        <w:rPr>
          <w:rFonts w:ascii="Arial" w:hAnsi="Arial" w:cs="Arial"/>
        </w:rPr>
        <w:t xml:space="preserve"> Independent Reviewing Officers</w:t>
      </w:r>
    </w:p>
    <w:p w14:paraId="7003750D" w14:textId="1237F7B0" w:rsidR="009B5B6F" w:rsidRPr="0092479F" w:rsidRDefault="009B5B6F" w:rsidP="00403791">
      <w:pPr>
        <w:pStyle w:val="BasicParagraph"/>
        <w:suppressAutoHyphens/>
        <w:spacing w:after="120"/>
        <w:rPr>
          <w:rFonts w:ascii="Arial" w:hAnsi="Arial" w:cs="Arial"/>
        </w:rPr>
      </w:pPr>
      <w:r w:rsidRPr="0092479F">
        <w:rPr>
          <w:rFonts w:ascii="Arial" w:hAnsi="Arial" w:cs="Arial"/>
        </w:rPr>
        <w:t>3.</w:t>
      </w:r>
      <w:r w:rsidR="002905BF" w:rsidRPr="0092479F">
        <w:rPr>
          <w:rFonts w:ascii="Arial" w:hAnsi="Arial" w:cs="Arial"/>
        </w:rPr>
        <w:t>3</w:t>
      </w:r>
      <w:r w:rsidRPr="0092479F">
        <w:rPr>
          <w:rFonts w:ascii="Arial" w:hAnsi="Arial" w:cs="Arial"/>
        </w:rPr>
        <w:tab/>
        <w:t>We have the following specialist roles:</w:t>
      </w:r>
    </w:p>
    <w:p w14:paraId="6DFEF254" w14:textId="4014E50B" w:rsidR="009B5B6F" w:rsidRPr="0092479F" w:rsidRDefault="00272A54" w:rsidP="0057368A">
      <w:pPr>
        <w:pStyle w:val="BasicParagraph"/>
        <w:numPr>
          <w:ilvl w:val="0"/>
          <w:numId w:val="8"/>
        </w:numPr>
        <w:suppressAutoHyphens/>
        <w:spacing w:after="120"/>
        <w:rPr>
          <w:rFonts w:ascii="Arial" w:hAnsi="Arial" w:cs="Arial"/>
        </w:rPr>
      </w:pPr>
      <w:r>
        <w:rPr>
          <w:rFonts w:ascii="Arial" w:hAnsi="Arial" w:cs="Arial"/>
        </w:rPr>
        <w:t>One</w:t>
      </w:r>
      <w:r w:rsidR="002905BF" w:rsidRPr="0092479F">
        <w:rPr>
          <w:rFonts w:ascii="Arial" w:hAnsi="Arial" w:cs="Arial"/>
        </w:rPr>
        <w:t xml:space="preserve"> </w:t>
      </w:r>
      <w:r w:rsidR="009B5B6F" w:rsidRPr="0092479F">
        <w:rPr>
          <w:rFonts w:ascii="Arial" w:hAnsi="Arial" w:cs="Arial"/>
        </w:rPr>
        <w:t>IRO provides a dedicated review / oversight service to children placed for adoption</w:t>
      </w:r>
    </w:p>
    <w:p w14:paraId="68A375DA" w14:textId="5C4FF6F7" w:rsidR="009B5B6F" w:rsidRPr="0092479F" w:rsidRDefault="00272A54" w:rsidP="0057368A">
      <w:pPr>
        <w:pStyle w:val="BasicParagraph"/>
        <w:numPr>
          <w:ilvl w:val="0"/>
          <w:numId w:val="8"/>
        </w:numPr>
        <w:suppressAutoHyphens/>
        <w:spacing w:after="120"/>
        <w:rPr>
          <w:rFonts w:ascii="Arial" w:hAnsi="Arial" w:cs="Arial"/>
        </w:rPr>
      </w:pPr>
      <w:r w:rsidRPr="0A58968C">
        <w:rPr>
          <w:rFonts w:ascii="Arial" w:hAnsi="Arial" w:cs="Arial"/>
        </w:rPr>
        <w:t>One</w:t>
      </w:r>
      <w:r w:rsidR="002905BF" w:rsidRPr="0A58968C">
        <w:rPr>
          <w:rFonts w:ascii="Arial" w:hAnsi="Arial" w:cs="Arial"/>
        </w:rPr>
        <w:t xml:space="preserve"> </w:t>
      </w:r>
      <w:r w:rsidR="009B5B6F" w:rsidRPr="0A58968C">
        <w:rPr>
          <w:rFonts w:ascii="Arial" w:hAnsi="Arial" w:cs="Arial"/>
        </w:rPr>
        <w:t>IRO undertakes reviews of all children subject to Private Fostering Arrangements</w:t>
      </w:r>
    </w:p>
    <w:p w14:paraId="5EFECD16" w14:textId="3941558C" w:rsidR="53900ADC" w:rsidRDefault="53900ADC" w:rsidP="0057368A">
      <w:pPr>
        <w:pStyle w:val="BasicParagraph"/>
        <w:numPr>
          <w:ilvl w:val="0"/>
          <w:numId w:val="8"/>
        </w:numPr>
        <w:spacing w:after="120"/>
        <w:rPr>
          <w:rFonts w:ascii="Arial" w:eastAsia="Calibri" w:hAnsi="Arial" w:cs="Arial"/>
          <w:color w:val="000000" w:themeColor="text1"/>
        </w:rPr>
      </w:pPr>
      <w:r w:rsidRPr="0A58968C">
        <w:rPr>
          <w:rFonts w:ascii="Arial" w:eastAsia="Calibri" w:hAnsi="Arial" w:cs="Arial"/>
          <w:color w:val="000000" w:themeColor="text1"/>
        </w:rPr>
        <w:t>2 IROs provided a dedicated Foster Carer Review Service</w:t>
      </w:r>
    </w:p>
    <w:p w14:paraId="61ED176A" w14:textId="4E1BC0A6" w:rsidR="009B5B6F" w:rsidRDefault="00272A54" w:rsidP="0057368A">
      <w:pPr>
        <w:pStyle w:val="BasicParagraph"/>
        <w:numPr>
          <w:ilvl w:val="0"/>
          <w:numId w:val="8"/>
        </w:numPr>
        <w:suppressAutoHyphens/>
        <w:spacing w:after="120"/>
        <w:rPr>
          <w:rFonts w:ascii="Arial" w:hAnsi="Arial" w:cs="Arial"/>
        </w:rPr>
      </w:pPr>
      <w:r w:rsidRPr="0A58968C">
        <w:rPr>
          <w:rFonts w:ascii="Arial" w:hAnsi="Arial" w:cs="Arial"/>
        </w:rPr>
        <w:t>Three</w:t>
      </w:r>
      <w:r w:rsidR="002905BF" w:rsidRPr="0A58968C">
        <w:rPr>
          <w:rFonts w:ascii="Arial" w:hAnsi="Arial" w:cs="Arial"/>
        </w:rPr>
        <w:t xml:space="preserve"> </w:t>
      </w:r>
      <w:r w:rsidR="009B5B6F" w:rsidRPr="0A58968C">
        <w:rPr>
          <w:rFonts w:ascii="Arial" w:hAnsi="Arial" w:cs="Arial"/>
        </w:rPr>
        <w:t xml:space="preserve">IROs have specialist disability </w:t>
      </w:r>
      <w:r w:rsidR="002905BF" w:rsidRPr="0A58968C">
        <w:rPr>
          <w:rFonts w:ascii="Arial" w:hAnsi="Arial" w:cs="Arial"/>
        </w:rPr>
        <w:t>experience</w:t>
      </w:r>
    </w:p>
    <w:p w14:paraId="19BA7E6B" w14:textId="20825E16" w:rsidR="00A0378D" w:rsidRPr="0092479F" w:rsidRDefault="00A0378D" w:rsidP="0057368A">
      <w:pPr>
        <w:pStyle w:val="BasicParagraph"/>
        <w:numPr>
          <w:ilvl w:val="0"/>
          <w:numId w:val="8"/>
        </w:numPr>
        <w:suppressAutoHyphens/>
        <w:spacing w:after="120"/>
        <w:rPr>
          <w:rFonts w:ascii="Arial" w:hAnsi="Arial" w:cs="Arial"/>
        </w:rPr>
      </w:pPr>
      <w:r w:rsidRPr="0A58968C">
        <w:rPr>
          <w:rFonts w:ascii="Arial" w:hAnsi="Arial" w:cs="Arial"/>
        </w:rPr>
        <w:t xml:space="preserve">One IRO has specialist experience of working with children and young people who display harmful sexual behaviour </w:t>
      </w:r>
    </w:p>
    <w:p w14:paraId="53E9E593" w14:textId="56E05F06" w:rsidR="009B5B6F" w:rsidRPr="007F6710" w:rsidRDefault="002905BF" w:rsidP="00553AF7">
      <w:pPr>
        <w:pStyle w:val="Heading1"/>
        <w:spacing w:after="240"/>
        <w:rPr>
          <w:rFonts w:ascii="Arial" w:hAnsi="Arial" w:cs="Arial"/>
          <w:b/>
          <w:bCs/>
        </w:rPr>
      </w:pPr>
      <w:bookmarkStart w:id="5" w:name="_Toc989731813"/>
      <w:r w:rsidRPr="4FA65962">
        <w:rPr>
          <w:rFonts w:ascii="Arial" w:hAnsi="Arial" w:cs="Arial"/>
          <w:b/>
          <w:bCs/>
        </w:rPr>
        <w:t xml:space="preserve">4. </w:t>
      </w:r>
      <w:r>
        <w:tab/>
      </w:r>
      <w:r w:rsidRPr="4FA65962">
        <w:rPr>
          <w:rFonts w:ascii="Arial" w:hAnsi="Arial" w:cs="Arial"/>
          <w:b/>
          <w:bCs/>
        </w:rPr>
        <w:t>Review of Progress 20</w:t>
      </w:r>
      <w:r w:rsidR="002E4B86" w:rsidRPr="4FA65962">
        <w:rPr>
          <w:rFonts w:ascii="Arial" w:hAnsi="Arial" w:cs="Arial"/>
          <w:b/>
          <w:bCs/>
        </w:rPr>
        <w:t>2</w:t>
      </w:r>
      <w:r w:rsidR="00EA59F8" w:rsidRPr="4FA65962">
        <w:rPr>
          <w:rFonts w:ascii="Arial" w:hAnsi="Arial" w:cs="Arial"/>
          <w:b/>
          <w:bCs/>
        </w:rPr>
        <w:t>2</w:t>
      </w:r>
      <w:r w:rsidR="00A0378D" w:rsidRPr="4FA65962">
        <w:rPr>
          <w:rFonts w:ascii="Arial" w:hAnsi="Arial" w:cs="Arial"/>
          <w:b/>
          <w:bCs/>
        </w:rPr>
        <w:t xml:space="preserve"> – 202</w:t>
      </w:r>
      <w:r w:rsidR="00EA59F8" w:rsidRPr="4FA65962">
        <w:rPr>
          <w:rFonts w:ascii="Arial" w:hAnsi="Arial" w:cs="Arial"/>
          <w:b/>
          <w:bCs/>
        </w:rPr>
        <w:t>3</w:t>
      </w:r>
      <w:bookmarkEnd w:id="5"/>
      <w:r w:rsidR="00A0378D" w:rsidRPr="4FA65962">
        <w:rPr>
          <w:rFonts w:ascii="Arial" w:hAnsi="Arial" w:cs="Arial"/>
          <w:b/>
          <w:bCs/>
        </w:rPr>
        <w:t xml:space="preserve"> </w:t>
      </w:r>
    </w:p>
    <w:p w14:paraId="2A5B12F6" w14:textId="6FC40DA7" w:rsidR="009B5B6F" w:rsidRPr="007F6710" w:rsidRDefault="00FC7F6A" w:rsidP="00553AF7">
      <w:pPr>
        <w:pStyle w:val="Heading2"/>
        <w:spacing w:before="240" w:after="240"/>
        <w:rPr>
          <w:rFonts w:ascii="Arial" w:hAnsi="Arial" w:cs="Arial"/>
          <w:b/>
          <w:bCs/>
        </w:rPr>
      </w:pPr>
      <w:bookmarkStart w:id="6" w:name="_Toc537344841"/>
      <w:r w:rsidRPr="4FA65962">
        <w:rPr>
          <w:rFonts w:ascii="Arial" w:hAnsi="Arial" w:cs="Arial"/>
          <w:b/>
          <w:bCs/>
        </w:rPr>
        <w:t>Context</w:t>
      </w:r>
      <w:bookmarkEnd w:id="6"/>
    </w:p>
    <w:p w14:paraId="725ECD9F" w14:textId="11772185" w:rsidR="009028F8" w:rsidRDefault="009B5B6F" w:rsidP="005E1C93">
      <w:pPr>
        <w:pStyle w:val="BasicParagraph"/>
        <w:suppressAutoHyphens/>
        <w:spacing w:after="120"/>
        <w:ind w:left="720" w:hanging="720"/>
        <w:rPr>
          <w:rFonts w:ascii="Arial" w:hAnsi="Arial" w:cs="Arial"/>
        </w:rPr>
      </w:pPr>
      <w:r w:rsidRPr="0092479F">
        <w:rPr>
          <w:rFonts w:ascii="Arial" w:hAnsi="Arial" w:cs="Arial"/>
        </w:rPr>
        <w:t>4.</w:t>
      </w:r>
      <w:r w:rsidR="001137A7">
        <w:rPr>
          <w:rFonts w:ascii="Arial" w:hAnsi="Arial" w:cs="Arial"/>
        </w:rPr>
        <w:t>1</w:t>
      </w:r>
      <w:r w:rsidRPr="0092479F">
        <w:rPr>
          <w:rFonts w:ascii="Arial" w:hAnsi="Arial" w:cs="Arial"/>
        </w:rPr>
        <w:tab/>
      </w:r>
      <w:r w:rsidR="00EA59F8">
        <w:rPr>
          <w:rFonts w:ascii="Arial" w:hAnsi="Arial" w:cs="Arial"/>
        </w:rPr>
        <w:t>The period from 202</w:t>
      </w:r>
      <w:r w:rsidR="00AA488D">
        <w:rPr>
          <w:rFonts w:ascii="Arial" w:hAnsi="Arial" w:cs="Arial"/>
        </w:rPr>
        <w:t>2</w:t>
      </w:r>
      <w:r w:rsidR="00EA59F8">
        <w:rPr>
          <w:rFonts w:ascii="Arial" w:hAnsi="Arial" w:cs="Arial"/>
        </w:rPr>
        <w:t xml:space="preserve"> to 202</w:t>
      </w:r>
      <w:r w:rsidR="00AA488D">
        <w:rPr>
          <w:rFonts w:ascii="Arial" w:hAnsi="Arial" w:cs="Arial"/>
        </w:rPr>
        <w:t>3</w:t>
      </w:r>
      <w:r w:rsidR="00EA59F8">
        <w:rPr>
          <w:rFonts w:ascii="Arial" w:hAnsi="Arial" w:cs="Arial"/>
        </w:rPr>
        <w:t xml:space="preserve"> was marked by change brought on by the pandemic and Newcastle’s </w:t>
      </w:r>
      <w:r w:rsidR="000401E8">
        <w:rPr>
          <w:rFonts w:ascii="Arial" w:hAnsi="Arial" w:cs="Arial"/>
        </w:rPr>
        <w:t xml:space="preserve">continuing </w:t>
      </w:r>
      <w:r w:rsidR="00EA59F8">
        <w:rPr>
          <w:rFonts w:ascii="Arial" w:hAnsi="Arial" w:cs="Arial"/>
        </w:rPr>
        <w:t xml:space="preserve">work with Leeds, implementing the Strengthening Families programme. 2022 saw the embedding of the relational and restorative approach that had helped us achieve a significant and safe reduction in the number of children with a Child Protection Plan.  </w:t>
      </w:r>
      <w:r w:rsidR="00700553">
        <w:rPr>
          <w:rFonts w:ascii="Arial" w:hAnsi="Arial" w:cs="Arial"/>
        </w:rPr>
        <w:t>The changes were achieved by ensuring we worked with families to develop the right plans and interventions that would help them bring about the changes required in their lives. It also helped ensure that Child Protection Plans were used only for children facing risk of significant harm, and not to address more general worries or needs that should be supported though Child in Need (s.17) or Early Help arrangements.</w:t>
      </w:r>
    </w:p>
    <w:p w14:paraId="224D96ED" w14:textId="15A3D100" w:rsidR="008A40BD" w:rsidRDefault="008A40BD" w:rsidP="005E1C93">
      <w:pPr>
        <w:pStyle w:val="BasicParagraph"/>
        <w:suppressAutoHyphens/>
        <w:spacing w:after="120"/>
        <w:ind w:left="720" w:hanging="720"/>
        <w:rPr>
          <w:rFonts w:ascii="Arial" w:hAnsi="Arial" w:cs="Arial"/>
        </w:rPr>
      </w:pPr>
    </w:p>
    <w:p w14:paraId="4895AABE" w14:textId="30C40847" w:rsidR="008A40BD" w:rsidRDefault="008A40BD" w:rsidP="005E1C93">
      <w:pPr>
        <w:pStyle w:val="BasicParagraph"/>
        <w:suppressAutoHyphens/>
        <w:spacing w:after="120"/>
        <w:ind w:left="720" w:hanging="720"/>
        <w:rPr>
          <w:rFonts w:ascii="Arial" w:hAnsi="Arial" w:cs="Arial"/>
        </w:rPr>
      </w:pPr>
    </w:p>
    <w:p w14:paraId="5E60A9ED" w14:textId="3D63CC01" w:rsidR="008A40BD" w:rsidRDefault="008A40BD" w:rsidP="005E1C93">
      <w:pPr>
        <w:pStyle w:val="BasicParagraph"/>
        <w:suppressAutoHyphens/>
        <w:spacing w:after="120"/>
        <w:ind w:left="720" w:hanging="720"/>
        <w:rPr>
          <w:rFonts w:ascii="Arial" w:hAnsi="Arial" w:cs="Arial"/>
        </w:rPr>
      </w:pPr>
    </w:p>
    <w:p w14:paraId="38961336" w14:textId="77777777" w:rsidR="008A40BD" w:rsidRDefault="008A40BD" w:rsidP="005E1C93">
      <w:pPr>
        <w:pStyle w:val="BasicParagraph"/>
        <w:suppressAutoHyphens/>
        <w:spacing w:after="120"/>
        <w:ind w:left="720" w:hanging="720"/>
        <w:rPr>
          <w:rFonts w:ascii="Arial" w:hAnsi="Arial" w:cs="Arial"/>
        </w:rPr>
      </w:pPr>
    </w:p>
    <w:p w14:paraId="24F8B72F" w14:textId="5FB352A9" w:rsidR="00806359" w:rsidRDefault="009028F8" w:rsidP="00B7498E">
      <w:pPr>
        <w:pStyle w:val="BasicParagraph"/>
        <w:suppressAutoHyphens/>
        <w:spacing w:after="120"/>
        <w:ind w:left="720" w:hanging="720"/>
        <w:rPr>
          <w:rFonts w:ascii="Arial" w:hAnsi="Arial" w:cs="Arial"/>
        </w:rPr>
      </w:pPr>
      <w:r>
        <w:rPr>
          <w:rFonts w:ascii="Arial" w:hAnsi="Arial" w:cs="Arial"/>
        </w:rPr>
        <w:t>4.2</w:t>
      </w:r>
      <w:r>
        <w:rPr>
          <w:rFonts w:ascii="Arial" w:hAnsi="Arial" w:cs="Arial"/>
        </w:rPr>
        <w:tab/>
      </w:r>
      <w:r w:rsidR="00B7498E">
        <w:rPr>
          <w:rFonts w:ascii="Arial" w:hAnsi="Arial" w:cs="Arial"/>
        </w:rPr>
        <w:t>The IRO Service also</w:t>
      </w:r>
      <w:r w:rsidR="00700553">
        <w:rPr>
          <w:rFonts w:ascii="Arial" w:hAnsi="Arial" w:cs="Arial"/>
        </w:rPr>
        <w:t xml:space="preserve"> responded to the findings of the </w:t>
      </w:r>
      <w:r w:rsidR="00B7498E">
        <w:rPr>
          <w:rFonts w:ascii="Arial" w:hAnsi="Arial" w:cs="Arial"/>
        </w:rPr>
        <w:t>Ofsted</w:t>
      </w:r>
      <w:r w:rsidR="00956EA6">
        <w:rPr>
          <w:rStyle w:val="FootnoteReference"/>
          <w:rFonts w:ascii="Arial" w:hAnsi="Arial" w:cs="Arial"/>
        </w:rPr>
        <w:footnoteReference w:id="3"/>
      </w:r>
      <w:r w:rsidR="00B7498E">
        <w:rPr>
          <w:rFonts w:ascii="Arial" w:hAnsi="Arial" w:cs="Arial"/>
        </w:rPr>
        <w:t xml:space="preserve"> inspection of Children’s Services in late 2021.  The inspectors concluded that “</w:t>
      </w:r>
      <w:r w:rsidR="00B7498E" w:rsidRPr="00B7498E">
        <w:rPr>
          <w:rFonts w:ascii="Arial" w:hAnsi="Arial" w:cs="Arial"/>
        </w:rPr>
        <w:t>Independent reviewing officers (IROs) have competing workload demands, which have an impact on their capacity to provide effective challenge and ensure that written plans are always focused on the experience and progress of children</w:t>
      </w:r>
      <w:r w:rsidR="00B7498E">
        <w:rPr>
          <w:rFonts w:ascii="Arial" w:hAnsi="Arial" w:cs="Arial"/>
        </w:rPr>
        <w:t>”</w:t>
      </w:r>
      <w:r w:rsidR="00B7498E" w:rsidRPr="00B7498E">
        <w:rPr>
          <w:rFonts w:ascii="Arial" w:hAnsi="Arial" w:cs="Arial"/>
        </w:rPr>
        <w:t>.</w:t>
      </w:r>
      <w:r w:rsidR="00B7498E">
        <w:rPr>
          <w:rFonts w:ascii="Arial" w:hAnsi="Arial" w:cs="Arial"/>
        </w:rPr>
        <w:t xml:space="preserve">  </w:t>
      </w:r>
      <w:r w:rsidR="00806359">
        <w:rPr>
          <w:rFonts w:ascii="Arial" w:hAnsi="Arial" w:cs="Arial"/>
        </w:rPr>
        <w:t xml:space="preserve">In response the IRO Service recruited to </w:t>
      </w:r>
      <w:r w:rsidR="00700553">
        <w:rPr>
          <w:rFonts w:ascii="Arial" w:hAnsi="Arial" w:cs="Arial"/>
        </w:rPr>
        <w:t>two</w:t>
      </w:r>
      <w:r w:rsidR="00806359">
        <w:rPr>
          <w:rFonts w:ascii="Arial" w:hAnsi="Arial" w:cs="Arial"/>
        </w:rPr>
        <w:t xml:space="preserve"> defined Foster Care Review IRO </w:t>
      </w:r>
      <w:r w:rsidR="00700553">
        <w:rPr>
          <w:rFonts w:ascii="Arial" w:hAnsi="Arial" w:cs="Arial"/>
        </w:rPr>
        <w:t>post</w:t>
      </w:r>
      <w:r w:rsidR="00AA488D">
        <w:rPr>
          <w:rFonts w:ascii="Arial" w:hAnsi="Arial" w:cs="Arial"/>
        </w:rPr>
        <w:t>s</w:t>
      </w:r>
      <w:r w:rsidR="00806359">
        <w:rPr>
          <w:rFonts w:ascii="Arial" w:hAnsi="Arial" w:cs="Arial"/>
        </w:rPr>
        <w:t xml:space="preserve"> and piloted a desk top review approach </w:t>
      </w:r>
      <w:r w:rsidR="00AA488D">
        <w:rPr>
          <w:rFonts w:ascii="Arial" w:hAnsi="Arial" w:cs="Arial"/>
        </w:rPr>
        <w:t>for</w:t>
      </w:r>
      <w:r w:rsidR="00806359">
        <w:rPr>
          <w:rFonts w:ascii="Arial" w:hAnsi="Arial" w:cs="Arial"/>
        </w:rPr>
        <w:t xml:space="preserve"> some foster carer reviews. </w:t>
      </w:r>
      <w:r w:rsidR="000401E8">
        <w:rPr>
          <w:rFonts w:ascii="Arial" w:hAnsi="Arial" w:cs="Arial"/>
        </w:rPr>
        <w:t>This meant that Foster Carer Reviews could be managed separately fr</w:t>
      </w:r>
      <w:r w:rsidR="00AA488D">
        <w:rPr>
          <w:rFonts w:ascii="Arial" w:hAnsi="Arial" w:cs="Arial"/>
        </w:rPr>
        <w:t>o</w:t>
      </w:r>
      <w:r w:rsidR="000401E8">
        <w:rPr>
          <w:rFonts w:ascii="Arial" w:hAnsi="Arial" w:cs="Arial"/>
        </w:rPr>
        <w:t xml:space="preserve">m the work with children. </w:t>
      </w:r>
      <w:r w:rsidR="00700553">
        <w:rPr>
          <w:rFonts w:ascii="Arial" w:hAnsi="Arial" w:cs="Arial"/>
        </w:rPr>
        <w:t>The FCR specialist posts did not begin to operate until the end of this reporting period and as such the impact of this change will be covered in the Annual Report for 2023-24.</w:t>
      </w:r>
    </w:p>
    <w:p w14:paraId="41C1B534" w14:textId="68003EA6" w:rsidR="00700553" w:rsidRPr="0092479F" w:rsidRDefault="00700553" w:rsidP="00B7498E">
      <w:pPr>
        <w:pStyle w:val="BasicParagraph"/>
        <w:suppressAutoHyphens/>
        <w:spacing w:after="120"/>
        <w:ind w:left="720" w:hanging="720"/>
        <w:rPr>
          <w:rFonts w:ascii="Arial" w:hAnsi="Arial" w:cs="Arial"/>
        </w:rPr>
      </w:pPr>
      <w:r w:rsidRPr="4FA65962">
        <w:rPr>
          <w:rFonts w:ascii="Arial" w:hAnsi="Arial" w:cs="Arial"/>
        </w:rPr>
        <w:t>4.3</w:t>
      </w:r>
      <w:r>
        <w:tab/>
      </w:r>
      <w:r w:rsidRPr="4FA65962">
        <w:rPr>
          <w:rFonts w:ascii="Arial" w:hAnsi="Arial" w:cs="Arial"/>
        </w:rPr>
        <w:t xml:space="preserve">Children’s Social Care along with our key partners, Northumbria Police and </w:t>
      </w:r>
      <w:r w:rsidR="5300CDE7" w:rsidRPr="4FA65962">
        <w:rPr>
          <w:rFonts w:ascii="Arial" w:hAnsi="Arial" w:cs="Arial"/>
        </w:rPr>
        <w:t>the Northeast</w:t>
      </w:r>
      <w:r w:rsidRPr="4FA65962">
        <w:rPr>
          <w:rFonts w:ascii="Arial" w:hAnsi="Arial" w:cs="Arial"/>
        </w:rPr>
        <w:t xml:space="preserve"> and Cumbria ICB, working through Newcastle Safeguarding Children Partnership, were required to support increasing numbers of children facing risk outside the</w:t>
      </w:r>
      <w:r w:rsidR="005E787C" w:rsidRPr="4FA65962">
        <w:rPr>
          <w:rFonts w:ascii="Arial" w:hAnsi="Arial" w:cs="Arial"/>
        </w:rPr>
        <w:t xml:space="preserve"> home. Whilst these issues were not new, the scale of the challenge was and there was a need to develop our procedures, </w:t>
      </w:r>
      <w:r w:rsidR="001D0CAD" w:rsidRPr="4FA65962">
        <w:rPr>
          <w:rFonts w:ascii="Arial" w:hAnsi="Arial" w:cs="Arial"/>
        </w:rPr>
        <w:t>practices,</w:t>
      </w:r>
      <w:r w:rsidR="005E787C" w:rsidRPr="4FA65962">
        <w:rPr>
          <w:rFonts w:ascii="Arial" w:hAnsi="Arial" w:cs="Arial"/>
        </w:rPr>
        <w:t xml:space="preserve"> and resources to work increasingly with children facing contextual risk. </w:t>
      </w:r>
      <w:r w:rsidR="000401E8" w:rsidRPr="4FA65962">
        <w:rPr>
          <w:rFonts w:ascii="Arial" w:hAnsi="Arial" w:cs="Arial"/>
        </w:rPr>
        <w:t>There were a small number of high-profile incidents which resulted in death or serious injury and understandably t</w:t>
      </w:r>
      <w:r w:rsidR="005E787C" w:rsidRPr="4FA65962">
        <w:rPr>
          <w:rFonts w:ascii="Arial" w:hAnsi="Arial" w:cs="Arial"/>
        </w:rPr>
        <w:t>his was</w:t>
      </w:r>
      <w:r w:rsidR="000401E8" w:rsidRPr="4FA65962">
        <w:rPr>
          <w:rFonts w:ascii="Arial" w:hAnsi="Arial" w:cs="Arial"/>
        </w:rPr>
        <w:t xml:space="preserve"> devastating for the children and families involved and a huge </w:t>
      </w:r>
      <w:r w:rsidR="005E787C" w:rsidRPr="4FA65962">
        <w:rPr>
          <w:rFonts w:ascii="Arial" w:hAnsi="Arial" w:cs="Arial"/>
        </w:rPr>
        <w:t>challenge</w:t>
      </w:r>
      <w:r w:rsidR="000401E8" w:rsidRPr="4FA65962">
        <w:rPr>
          <w:rFonts w:ascii="Arial" w:hAnsi="Arial" w:cs="Arial"/>
        </w:rPr>
        <w:t xml:space="preserve"> for agencies and staff</w:t>
      </w:r>
      <w:r w:rsidR="005E787C" w:rsidRPr="4FA65962">
        <w:rPr>
          <w:rFonts w:ascii="Arial" w:hAnsi="Arial" w:cs="Arial"/>
        </w:rPr>
        <w:t xml:space="preserve">, when so much of what the Partnership had developed was focussed on supporting children facing risk in the home. This work has gathered pace in the current year and whilst it is </w:t>
      </w:r>
      <w:r w:rsidR="00AA488D" w:rsidRPr="4FA65962">
        <w:rPr>
          <w:rFonts w:ascii="Arial" w:hAnsi="Arial" w:cs="Arial"/>
        </w:rPr>
        <w:t>reflected</w:t>
      </w:r>
      <w:r w:rsidR="005E787C" w:rsidRPr="4FA65962">
        <w:rPr>
          <w:rFonts w:ascii="Arial" w:hAnsi="Arial" w:cs="Arial"/>
        </w:rPr>
        <w:t xml:space="preserve"> in this report, further evaluation will be completed for the subsequent report.</w:t>
      </w:r>
      <w:r w:rsidR="00637758" w:rsidRPr="4FA65962">
        <w:rPr>
          <w:rFonts w:ascii="Arial" w:hAnsi="Arial" w:cs="Arial"/>
        </w:rPr>
        <w:t xml:space="preserve"> </w:t>
      </w:r>
    </w:p>
    <w:p w14:paraId="0A7BDC5B" w14:textId="2816DAF9" w:rsidR="009B5B6F" w:rsidRPr="007F6710" w:rsidRDefault="00CB6939" w:rsidP="0A58968C">
      <w:pPr>
        <w:pStyle w:val="Heading2"/>
        <w:spacing w:before="240" w:after="240"/>
        <w:rPr>
          <w:rFonts w:ascii="Arial" w:hAnsi="Arial" w:cs="Arial"/>
          <w:b/>
          <w:bCs/>
          <w:highlight w:val="yellow"/>
        </w:rPr>
      </w:pPr>
      <w:bookmarkStart w:id="7" w:name="_Toc1959080798"/>
      <w:r w:rsidRPr="4FA65962">
        <w:rPr>
          <w:rFonts w:ascii="Arial" w:hAnsi="Arial" w:cs="Arial"/>
          <w:b/>
          <w:bCs/>
        </w:rPr>
        <w:t>Progress against priorities</w:t>
      </w:r>
      <w:bookmarkEnd w:id="7"/>
      <w:r w:rsidR="005E787C" w:rsidRPr="4FA65962">
        <w:rPr>
          <w:rFonts w:ascii="Arial" w:hAnsi="Arial" w:cs="Arial"/>
          <w:b/>
          <w:bCs/>
        </w:rPr>
        <w:t xml:space="preserve"> </w:t>
      </w:r>
    </w:p>
    <w:p w14:paraId="2ADDAD91" w14:textId="278E6322" w:rsidR="009B5B6F" w:rsidRPr="0092479F" w:rsidRDefault="001E390C" w:rsidP="00403791">
      <w:pPr>
        <w:pStyle w:val="BasicParagraph"/>
        <w:suppressAutoHyphens/>
        <w:spacing w:after="120"/>
        <w:ind w:left="720" w:hanging="720"/>
        <w:rPr>
          <w:rFonts w:ascii="Arial" w:hAnsi="Arial" w:cs="Arial"/>
        </w:rPr>
      </w:pPr>
      <w:r>
        <w:rPr>
          <w:rFonts w:ascii="Arial" w:hAnsi="Arial" w:cs="Arial"/>
        </w:rPr>
        <w:t>4.</w:t>
      </w:r>
      <w:r w:rsidR="00473201">
        <w:rPr>
          <w:rFonts w:ascii="Arial" w:hAnsi="Arial" w:cs="Arial"/>
        </w:rPr>
        <w:t>4</w:t>
      </w:r>
      <w:r w:rsidR="000D2943">
        <w:rPr>
          <w:rFonts w:ascii="Arial" w:hAnsi="Arial" w:cs="Arial"/>
        </w:rPr>
        <w:tab/>
        <w:t>The following section describes progress against our priorities during the period.</w:t>
      </w:r>
    </w:p>
    <w:p w14:paraId="062F2252" w14:textId="325EB458" w:rsidR="00FD63BE" w:rsidRPr="002309A5" w:rsidRDefault="00FD63BE" w:rsidP="002309A5">
      <w:pPr>
        <w:pStyle w:val="Heading3"/>
        <w:spacing w:after="120"/>
        <w:rPr>
          <w:rFonts w:ascii="Arial" w:hAnsi="Arial" w:cs="Arial"/>
          <w:b/>
          <w:bCs/>
          <w:sz w:val="26"/>
          <w:szCs w:val="26"/>
        </w:rPr>
      </w:pPr>
      <w:bookmarkStart w:id="8" w:name="_Toc32851424"/>
      <w:r w:rsidRPr="4FA65962">
        <w:rPr>
          <w:rFonts w:ascii="Arial" w:hAnsi="Arial" w:cs="Arial"/>
          <w:b/>
          <w:bCs/>
          <w:sz w:val="26"/>
          <w:szCs w:val="26"/>
        </w:rPr>
        <w:t xml:space="preserve">Priority 1 </w:t>
      </w:r>
      <w:r w:rsidR="00254982" w:rsidRPr="4FA65962">
        <w:rPr>
          <w:rFonts w:ascii="Arial" w:hAnsi="Arial" w:cs="Arial"/>
          <w:b/>
          <w:bCs/>
          <w:sz w:val="26"/>
          <w:szCs w:val="26"/>
        </w:rPr>
        <w:t>–</w:t>
      </w:r>
      <w:r w:rsidRPr="4FA65962">
        <w:rPr>
          <w:rFonts w:ascii="Arial" w:hAnsi="Arial" w:cs="Arial"/>
          <w:b/>
          <w:bCs/>
          <w:sz w:val="26"/>
          <w:szCs w:val="26"/>
        </w:rPr>
        <w:t xml:space="preserve"> Voice of the Child</w:t>
      </w:r>
      <w:bookmarkEnd w:id="8"/>
      <w:r w:rsidRPr="4FA65962">
        <w:rPr>
          <w:rFonts w:ascii="Arial" w:hAnsi="Arial" w:cs="Arial"/>
          <w:b/>
          <w:bCs/>
          <w:sz w:val="26"/>
          <w:szCs w:val="26"/>
        </w:rPr>
        <w:t xml:space="preserve"> </w:t>
      </w:r>
    </w:p>
    <w:p w14:paraId="59444581" w14:textId="19856BBE" w:rsidR="00FD63BE" w:rsidRPr="002309A5" w:rsidRDefault="00FD63BE" w:rsidP="00DC58EC">
      <w:pPr>
        <w:spacing w:after="120" w:line="288" w:lineRule="auto"/>
        <w:ind w:left="720"/>
        <w:rPr>
          <w:rFonts w:ascii="Arial" w:hAnsi="Arial" w:cs="Arial"/>
          <w:i/>
          <w:iCs/>
          <w:color w:val="002060"/>
        </w:rPr>
      </w:pPr>
      <w:r w:rsidRPr="002309A5">
        <w:rPr>
          <w:rFonts w:ascii="Arial" w:hAnsi="Arial" w:cs="Arial"/>
          <w:i/>
          <w:iCs/>
          <w:color w:val="002060"/>
        </w:rPr>
        <w:t xml:space="preserve">Outcome </w:t>
      </w:r>
      <w:r w:rsidR="00254982" w:rsidRPr="002309A5">
        <w:rPr>
          <w:rFonts w:ascii="Arial" w:hAnsi="Arial" w:cs="Arial"/>
          <w:i/>
          <w:iCs/>
          <w:color w:val="002060"/>
        </w:rPr>
        <w:t>–</w:t>
      </w:r>
      <w:r w:rsidRPr="002309A5">
        <w:rPr>
          <w:rFonts w:ascii="Arial" w:hAnsi="Arial" w:cs="Arial"/>
          <w:i/>
          <w:iCs/>
          <w:color w:val="002060"/>
        </w:rPr>
        <w:t xml:space="preserve"> The work of all IROs will be informed by a full understanding of the child’s lived experience, wishes and feelings. This information will underpin improved outcomes for our children and contribute to the improvement of the service provided by IROs and the CSSU.</w:t>
      </w:r>
    </w:p>
    <w:p w14:paraId="744D72D2" w14:textId="77777777" w:rsidR="008A40BD" w:rsidRDefault="00DC58EC" w:rsidP="00855EDC">
      <w:pPr>
        <w:spacing w:after="120" w:line="288" w:lineRule="auto"/>
        <w:ind w:left="720" w:hanging="720"/>
        <w:rPr>
          <w:rFonts w:ascii="Arial" w:hAnsi="Arial" w:cs="Arial"/>
        </w:rPr>
      </w:pPr>
      <w:r w:rsidRPr="0A58968C">
        <w:rPr>
          <w:rFonts w:ascii="Arial" w:hAnsi="Arial" w:cs="Arial"/>
        </w:rPr>
        <w:t>4.</w:t>
      </w:r>
      <w:r w:rsidR="00473201" w:rsidRPr="0A58968C">
        <w:rPr>
          <w:rFonts w:ascii="Arial" w:hAnsi="Arial" w:cs="Arial"/>
        </w:rPr>
        <w:t>5</w:t>
      </w:r>
      <w:r w:rsidR="00855EDC">
        <w:tab/>
      </w:r>
      <w:r w:rsidR="005E787C" w:rsidRPr="0A58968C">
        <w:rPr>
          <w:rFonts w:ascii="Arial" w:hAnsi="Arial" w:cs="Arial"/>
        </w:rPr>
        <w:t xml:space="preserve">Strengthening </w:t>
      </w:r>
      <w:r w:rsidR="00AA488D" w:rsidRPr="0A58968C">
        <w:rPr>
          <w:rFonts w:ascii="Arial" w:hAnsi="Arial" w:cs="Arial"/>
        </w:rPr>
        <w:t xml:space="preserve">how we work with families by building trusting </w:t>
      </w:r>
      <w:r w:rsidR="005E787C" w:rsidRPr="0A58968C">
        <w:rPr>
          <w:rFonts w:ascii="Arial" w:hAnsi="Arial" w:cs="Arial"/>
        </w:rPr>
        <w:t>relationships has been a central part of Newcastle’s improvement journey. Our quality assurance work from 2021-22 had identified some inconsistencies in how IROs work with and support children in care as compared to children on a child protection plan. In short, the</w:t>
      </w:r>
      <w:r w:rsidR="000401E8" w:rsidRPr="0A58968C">
        <w:rPr>
          <w:rFonts w:ascii="Arial" w:hAnsi="Arial" w:cs="Arial"/>
        </w:rPr>
        <w:t xml:space="preserve">re </w:t>
      </w:r>
      <w:r w:rsidR="00AA488D" w:rsidRPr="0A58968C">
        <w:rPr>
          <w:rFonts w:ascii="Arial" w:hAnsi="Arial" w:cs="Arial"/>
        </w:rPr>
        <w:t xml:space="preserve">have been </w:t>
      </w:r>
      <w:r w:rsidR="000401E8" w:rsidRPr="0A58968C">
        <w:rPr>
          <w:rFonts w:ascii="Arial" w:hAnsi="Arial" w:cs="Arial"/>
        </w:rPr>
        <w:t xml:space="preserve">much clearer </w:t>
      </w:r>
      <w:r w:rsidR="005E787C" w:rsidRPr="0A58968C">
        <w:rPr>
          <w:rFonts w:ascii="Arial" w:hAnsi="Arial" w:cs="Arial"/>
        </w:rPr>
        <w:t xml:space="preserve">expectations for IROs to visit and form working relationships with </w:t>
      </w:r>
      <w:r w:rsidR="000401E8" w:rsidRPr="0A58968C">
        <w:rPr>
          <w:rFonts w:ascii="Arial" w:hAnsi="Arial" w:cs="Arial"/>
        </w:rPr>
        <w:t>c</w:t>
      </w:r>
      <w:r w:rsidR="005E787C" w:rsidRPr="0A58968C">
        <w:rPr>
          <w:rFonts w:ascii="Arial" w:hAnsi="Arial" w:cs="Arial"/>
        </w:rPr>
        <w:t xml:space="preserve">hildren in </w:t>
      </w:r>
      <w:r w:rsidR="000401E8" w:rsidRPr="0A58968C">
        <w:rPr>
          <w:rFonts w:ascii="Arial" w:hAnsi="Arial" w:cs="Arial"/>
        </w:rPr>
        <w:t>c</w:t>
      </w:r>
      <w:r w:rsidR="005E787C" w:rsidRPr="0A58968C">
        <w:rPr>
          <w:rFonts w:ascii="Arial" w:hAnsi="Arial" w:cs="Arial"/>
        </w:rPr>
        <w:t>are</w:t>
      </w:r>
      <w:r w:rsidR="000401E8" w:rsidRPr="0A58968C">
        <w:rPr>
          <w:rFonts w:ascii="Arial" w:hAnsi="Arial" w:cs="Arial"/>
        </w:rPr>
        <w:t xml:space="preserve"> than there</w:t>
      </w:r>
      <w:r w:rsidR="005E787C" w:rsidRPr="0A58968C">
        <w:rPr>
          <w:rFonts w:ascii="Arial" w:hAnsi="Arial" w:cs="Arial"/>
        </w:rPr>
        <w:t xml:space="preserve"> </w:t>
      </w:r>
      <w:r w:rsidR="000401E8" w:rsidRPr="0A58968C">
        <w:rPr>
          <w:rFonts w:ascii="Arial" w:hAnsi="Arial" w:cs="Arial"/>
        </w:rPr>
        <w:t>fo</w:t>
      </w:r>
      <w:r w:rsidR="005E787C" w:rsidRPr="0A58968C">
        <w:rPr>
          <w:rFonts w:ascii="Arial" w:hAnsi="Arial" w:cs="Arial"/>
        </w:rPr>
        <w:t xml:space="preserve">r </w:t>
      </w:r>
      <w:r w:rsidR="000401E8" w:rsidRPr="0A58968C">
        <w:rPr>
          <w:rFonts w:ascii="Arial" w:hAnsi="Arial" w:cs="Arial"/>
        </w:rPr>
        <w:t>children on</w:t>
      </w:r>
      <w:r w:rsidR="005E787C" w:rsidRPr="0A58968C">
        <w:rPr>
          <w:rFonts w:ascii="Arial" w:hAnsi="Arial" w:cs="Arial"/>
        </w:rPr>
        <w:t xml:space="preserve"> </w:t>
      </w:r>
      <w:r w:rsidR="000401E8" w:rsidRPr="0A58968C">
        <w:rPr>
          <w:rFonts w:ascii="Arial" w:hAnsi="Arial" w:cs="Arial"/>
        </w:rPr>
        <w:t>c</w:t>
      </w:r>
      <w:r w:rsidR="005E787C" w:rsidRPr="0A58968C">
        <w:rPr>
          <w:rFonts w:ascii="Arial" w:hAnsi="Arial" w:cs="Arial"/>
        </w:rPr>
        <w:t xml:space="preserve">hild </w:t>
      </w:r>
      <w:r w:rsidR="000401E8" w:rsidRPr="0A58968C">
        <w:rPr>
          <w:rFonts w:ascii="Arial" w:hAnsi="Arial" w:cs="Arial"/>
        </w:rPr>
        <w:t>p</w:t>
      </w:r>
      <w:r w:rsidR="005E787C" w:rsidRPr="0A58968C">
        <w:rPr>
          <w:rFonts w:ascii="Arial" w:hAnsi="Arial" w:cs="Arial"/>
        </w:rPr>
        <w:t xml:space="preserve">rotection </w:t>
      </w:r>
      <w:r w:rsidR="000401E8" w:rsidRPr="0A58968C">
        <w:rPr>
          <w:rFonts w:ascii="Arial" w:hAnsi="Arial" w:cs="Arial"/>
        </w:rPr>
        <w:t>p</w:t>
      </w:r>
      <w:r w:rsidR="005E787C" w:rsidRPr="0A58968C">
        <w:rPr>
          <w:rFonts w:ascii="Arial" w:hAnsi="Arial" w:cs="Arial"/>
        </w:rPr>
        <w:t>lans.</w:t>
      </w:r>
      <w:r w:rsidR="00AA488D" w:rsidRPr="0A58968C">
        <w:rPr>
          <w:rFonts w:ascii="Arial" w:hAnsi="Arial" w:cs="Arial"/>
        </w:rPr>
        <w:t xml:space="preserve"> This reflects statutory duties and the level of resourcing, but it meant</w:t>
      </w:r>
      <w:r w:rsidR="005E787C" w:rsidRPr="0A58968C">
        <w:rPr>
          <w:rFonts w:ascii="Arial" w:hAnsi="Arial" w:cs="Arial"/>
        </w:rPr>
        <w:t xml:space="preserve"> IROs were </w:t>
      </w:r>
      <w:r w:rsidR="000401E8" w:rsidRPr="0A58968C">
        <w:rPr>
          <w:rFonts w:ascii="Arial" w:hAnsi="Arial" w:cs="Arial"/>
        </w:rPr>
        <w:t>rarely</w:t>
      </w:r>
      <w:r w:rsidR="005E787C" w:rsidRPr="0A58968C">
        <w:rPr>
          <w:rFonts w:ascii="Arial" w:hAnsi="Arial" w:cs="Arial"/>
        </w:rPr>
        <w:t xml:space="preserve"> having significant contact with </w:t>
      </w:r>
      <w:r w:rsidR="000401E8" w:rsidRPr="0A58968C">
        <w:rPr>
          <w:rFonts w:ascii="Arial" w:hAnsi="Arial" w:cs="Arial"/>
        </w:rPr>
        <w:t>children</w:t>
      </w:r>
      <w:r w:rsidR="005E787C" w:rsidRPr="0A58968C">
        <w:rPr>
          <w:rFonts w:ascii="Arial" w:hAnsi="Arial" w:cs="Arial"/>
        </w:rPr>
        <w:t xml:space="preserve"> </w:t>
      </w:r>
      <w:r w:rsidR="00AA488D" w:rsidRPr="0A58968C">
        <w:rPr>
          <w:rFonts w:ascii="Arial" w:hAnsi="Arial" w:cs="Arial"/>
        </w:rPr>
        <w:t xml:space="preserve">on protection plans </w:t>
      </w:r>
      <w:r w:rsidR="005E787C" w:rsidRPr="0A58968C">
        <w:rPr>
          <w:rFonts w:ascii="Arial" w:hAnsi="Arial" w:cs="Arial"/>
        </w:rPr>
        <w:t xml:space="preserve">and this </w:t>
      </w:r>
      <w:r w:rsidR="00AA488D" w:rsidRPr="0A58968C">
        <w:rPr>
          <w:rFonts w:ascii="Arial" w:hAnsi="Arial" w:cs="Arial"/>
        </w:rPr>
        <w:t xml:space="preserve">reduced </w:t>
      </w:r>
      <w:r w:rsidR="005E787C" w:rsidRPr="0A58968C">
        <w:rPr>
          <w:rFonts w:ascii="Arial" w:hAnsi="Arial" w:cs="Arial"/>
        </w:rPr>
        <w:t xml:space="preserve">our ability to bring </w:t>
      </w:r>
      <w:r w:rsidR="00977D4C" w:rsidRPr="0A58968C">
        <w:rPr>
          <w:rFonts w:ascii="Arial" w:hAnsi="Arial" w:cs="Arial"/>
        </w:rPr>
        <w:t>their</w:t>
      </w:r>
      <w:r w:rsidR="005E787C" w:rsidRPr="0A58968C">
        <w:rPr>
          <w:rFonts w:ascii="Arial" w:hAnsi="Arial" w:cs="Arial"/>
        </w:rPr>
        <w:t xml:space="preserve"> voice to the fore. Moreover, children were not routinely </w:t>
      </w:r>
      <w:r w:rsidR="00977D4C" w:rsidRPr="0A58968C">
        <w:rPr>
          <w:rFonts w:ascii="Arial" w:hAnsi="Arial" w:cs="Arial"/>
        </w:rPr>
        <w:t>being</w:t>
      </w:r>
      <w:r w:rsidR="005E787C" w:rsidRPr="0A58968C">
        <w:rPr>
          <w:rFonts w:ascii="Arial" w:hAnsi="Arial" w:cs="Arial"/>
        </w:rPr>
        <w:t xml:space="preserve"> invited to their child protection meetings, wh</w:t>
      </w:r>
      <w:r w:rsidR="00977D4C" w:rsidRPr="0A58968C">
        <w:rPr>
          <w:rFonts w:ascii="Arial" w:hAnsi="Arial" w:cs="Arial"/>
        </w:rPr>
        <w:t>ilst</w:t>
      </w:r>
      <w:r w:rsidR="005E787C" w:rsidRPr="0A58968C">
        <w:rPr>
          <w:rFonts w:ascii="Arial" w:hAnsi="Arial" w:cs="Arial"/>
        </w:rPr>
        <w:t xml:space="preserve"> </w:t>
      </w:r>
      <w:r w:rsidR="000401E8" w:rsidRPr="0A58968C">
        <w:rPr>
          <w:rFonts w:ascii="Arial" w:hAnsi="Arial" w:cs="Arial"/>
        </w:rPr>
        <w:t>c</w:t>
      </w:r>
      <w:r w:rsidR="00977D4C" w:rsidRPr="0A58968C">
        <w:rPr>
          <w:rFonts w:ascii="Arial" w:hAnsi="Arial" w:cs="Arial"/>
        </w:rPr>
        <w:t xml:space="preserve">hildren </w:t>
      </w:r>
    </w:p>
    <w:p w14:paraId="1D582CD2" w14:textId="77777777" w:rsidR="008A40BD" w:rsidRDefault="008A40BD" w:rsidP="00855EDC">
      <w:pPr>
        <w:spacing w:after="120" w:line="288" w:lineRule="auto"/>
        <w:ind w:left="720" w:hanging="720"/>
        <w:rPr>
          <w:rFonts w:ascii="Arial" w:hAnsi="Arial" w:cs="Arial"/>
        </w:rPr>
      </w:pPr>
    </w:p>
    <w:p w14:paraId="0042B0E3" w14:textId="77777777" w:rsidR="008A40BD" w:rsidRDefault="008A40BD" w:rsidP="00855EDC">
      <w:pPr>
        <w:spacing w:after="120" w:line="288" w:lineRule="auto"/>
        <w:ind w:left="720" w:hanging="720"/>
        <w:rPr>
          <w:rFonts w:ascii="Arial" w:hAnsi="Arial" w:cs="Arial"/>
        </w:rPr>
      </w:pPr>
    </w:p>
    <w:p w14:paraId="11B2823F" w14:textId="5ABC2E22" w:rsidR="00855EDC" w:rsidRDefault="005E787C" w:rsidP="008A40BD">
      <w:pPr>
        <w:spacing w:after="120" w:line="288" w:lineRule="auto"/>
        <w:ind w:left="720"/>
        <w:rPr>
          <w:rFonts w:ascii="Arial" w:hAnsi="Arial" w:cs="Arial"/>
        </w:rPr>
      </w:pPr>
      <w:r w:rsidRPr="0A58968C">
        <w:rPr>
          <w:rFonts w:ascii="Arial" w:hAnsi="Arial" w:cs="Arial"/>
        </w:rPr>
        <w:t xml:space="preserve">in </w:t>
      </w:r>
      <w:r w:rsidR="000401E8" w:rsidRPr="0A58968C">
        <w:rPr>
          <w:rFonts w:ascii="Arial" w:hAnsi="Arial" w:cs="Arial"/>
        </w:rPr>
        <w:t>c</w:t>
      </w:r>
      <w:r w:rsidRPr="0A58968C">
        <w:rPr>
          <w:rFonts w:ascii="Arial" w:hAnsi="Arial" w:cs="Arial"/>
        </w:rPr>
        <w:t>are</w:t>
      </w:r>
      <w:r w:rsidR="00977D4C" w:rsidRPr="0A58968C">
        <w:rPr>
          <w:rFonts w:ascii="Arial" w:hAnsi="Arial" w:cs="Arial"/>
        </w:rPr>
        <w:t xml:space="preserve"> we</w:t>
      </w:r>
      <w:r w:rsidR="000401E8" w:rsidRPr="0A58968C">
        <w:rPr>
          <w:rFonts w:ascii="Arial" w:hAnsi="Arial" w:cs="Arial"/>
        </w:rPr>
        <w:t>re</w:t>
      </w:r>
      <w:r w:rsidR="00977D4C" w:rsidRPr="0A58968C">
        <w:rPr>
          <w:rFonts w:ascii="Arial" w:hAnsi="Arial" w:cs="Arial"/>
        </w:rPr>
        <w:t xml:space="preserve"> in most cases, central to the planning of </w:t>
      </w:r>
      <w:r w:rsidR="00AA488D" w:rsidRPr="0A58968C">
        <w:rPr>
          <w:rFonts w:ascii="Arial" w:hAnsi="Arial" w:cs="Arial"/>
        </w:rPr>
        <w:t xml:space="preserve">their </w:t>
      </w:r>
      <w:r w:rsidR="00977D4C" w:rsidRPr="0A58968C">
        <w:rPr>
          <w:rFonts w:ascii="Arial" w:hAnsi="Arial" w:cs="Arial"/>
        </w:rPr>
        <w:t xml:space="preserve">Child in Care Reviews. As such during the year a programme to ensure a more equitable distribution of IRO time was implemented. </w:t>
      </w:r>
      <w:r w:rsidR="1A3BD807" w:rsidRPr="0A58968C">
        <w:rPr>
          <w:rFonts w:ascii="Arial" w:hAnsi="Arial" w:cs="Arial"/>
        </w:rPr>
        <w:t xml:space="preserve">A key part of was possible due to the development of the 2 dedicated Foster Carer Review role.  </w:t>
      </w:r>
      <w:r w:rsidR="00977D4C" w:rsidRPr="0A58968C">
        <w:rPr>
          <w:rFonts w:ascii="Arial" w:hAnsi="Arial" w:cs="Arial"/>
        </w:rPr>
        <w:t>This</w:t>
      </w:r>
      <w:r w:rsidR="00387CC5" w:rsidRPr="0A58968C">
        <w:rPr>
          <w:rFonts w:ascii="Arial" w:hAnsi="Arial" w:cs="Arial"/>
        </w:rPr>
        <w:t xml:space="preserve"> </w:t>
      </w:r>
      <w:r w:rsidR="00977D4C" w:rsidRPr="0A58968C">
        <w:rPr>
          <w:rFonts w:ascii="Arial" w:hAnsi="Arial" w:cs="Arial"/>
        </w:rPr>
        <w:t xml:space="preserve">has </w:t>
      </w:r>
      <w:r w:rsidR="00AA488D" w:rsidRPr="0A58968C">
        <w:rPr>
          <w:rFonts w:ascii="Arial" w:hAnsi="Arial" w:cs="Arial"/>
        </w:rPr>
        <w:t>achieved</w:t>
      </w:r>
      <w:r w:rsidR="00977D4C" w:rsidRPr="0A58968C">
        <w:rPr>
          <w:rFonts w:ascii="Arial" w:hAnsi="Arial" w:cs="Arial"/>
        </w:rPr>
        <w:t xml:space="preserve"> </w:t>
      </w:r>
      <w:r w:rsidR="00AA488D" w:rsidRPr="0A58968C">
        <w:rPr>
          <w:rFonts w:ascii="Arial" w:hAnsi="Arial" w:cs="Arial"/>
        </w:rPr>
        <w:t xml:space="preserve">change in how IRO’s perceive their role with child on protection plans and has brought </w:t>
      </w:r>
      <w:r w:rsidR="00977D4C" w:rsidRPr="0A58968C">
        <w:rPr>
          <w:rFonts w:ascii="Arial" w:hAnsi="Arial" w:cs="Arial"/>
        </w:rPr>
        <w:t>improvement to the number of children with Child Protection plans that are</w:t>
      </w:r>
      <w:r w:rsidR="00AA488D" w:rsidRPr="0A58968C">
        <w:rPr>
          <w:rFonts w:ascii="Arial" w:hAnsi="Arial" w:cs="Arial"/>
        </w:rPr>
        <w:t xml:space="preserve"> taking part in their reviews and to a lesser extent, improvement in the number visited. The latter is still proving a challenge in terms of resourcing.</w:t>
      </w:r>
      <w:r w:rsidRPr="0A58968C">
        <w:rPr>
          <w:rFonts w:ascii="Arial" w:hAnsi="Arial" w:cs="Arial"/>
        </w:rPr>
        <w:t xml:space="preserve"> </w:t>
      </w:r>
    </w:p>
    <w:p w14:paraId="126CE988" w14:textId="0087C4DD" w:rsidR="00FD63BE" w:rsidRPr="00DC58EC" w:rsidRDefault="00855EDC" w:rsidP="00855EDC">
      <w:pPr>
        <w:spacing w:after="120" w:line="288" w:lineRule="auto"/>
        <w:ind w:left="720" w:hanging="720"/>
        <w:rPr>
          <w:rFonts w:ascii="Arial" w:hAnsi="Arial" w:cs="Arial"/>
        </w:rPr>
      </w:pPr>
      <w:r w:rsidRPr="4FA65962">
        <w:rPr>
          <w:rFonts w:ascii="Arial" w:hAnsi="Arial" w:cs="Arial"/>
        </w:rPr>
        <w:t>4.6</w:t>
      </w:r>
      <w:r>
        <w:tab/>
      </w:r>
      <w:r w:rsidRPr="4FA65962">
        <w:rPr>
          <w:rFonts w:ascii="Arial" w:hAnsi="Arial" w:cs="Arial"/>
        </w:rPr>
        <w:t xml:space="preserve">Whilst there have been some pressures created by staff turnover and staff absence due to illness the service has managed to maintain a high level of stability in terms of allocations, which means IROs continue to enjoy long term relationships with children in care. The stability of these relationships strengthens </w:t>
      </w:r>
      <w:r w:rsidR="002F2C49" w:rsidRPr="4FA65962">
        <w:rPr>
          <w:rFonts w:ascii="Arial" w:hAnsi="Arial" w:cs="Arial"/>
        </w:rPr>
        <w:t xml:space="preserve">our ability to support the children participate fully in their reviews. It is key in helping the children have the confidence to shape their reviews. Over the year under review, we have achieved a participation rate of </w:t>
      </w:r>
      <w:r w:rsidR="00A563CC" w:rsidRPr="4FA65962">
        <w:rPr>
          <w:rFonts w:ascii="Arial" w:hAnsi="Arial" w:cs="Arial"/>
        </w:rPr>
        <w:t>98.2%</w:t>
      </w:r>
      <w:r w:rsidR="002F2C49" w:rsidRPr="4FA65962">
        <w:rPr>
          <w:rFonts w:ascii="Arial" w:hAnsi="Arial" w:cs="Arial"/>
        </w:rPr>
        <w:t xml:space="preserve"> and this includes improving performance for visiting children prior to their reviews. </w:t>
      </w:r>
      <w:r w:rsidRPr="4FA65962">
        <w:rPr>
          <w:rFonts w:ascii="Arial" w:hAnsi="Arial" w:cs="Arial"/>
        </w:rPr>
        <w:t xml:space="preserve"> </w:t>
      </w:r>
      <w:r w:rsidR="002F2C49" w:rsidRPr="4FA65962">
        <w:rPr>
          <w:rFonts w:ascii="Arial" w:hAnsi="Arial" w:cs="Arial"/>
        </w:rPr>
        <w:t xml:space="preserve">The service has endeavoured to move back towards face to face working as the method of preference, using virtual meetings and technology only for exceptions or for when a child has a expressed a wish to meet virtually. </w:t>
      </w:r>
      <w:r w:rsidR="00956EA6" w:rsidRPr="4FA65962">
        <w:rPr>
          <w:rFonts w:ascii="Arial" w:hAnsi="Arial" w:cs="Arial"/>
        </w:rPr>
        <w:t xml:space="preserve"> </w:t>
      </w:r>
      <w:r w:rsidR="002B5F57" w:rsidRPr="4FA65962">
        <w:rPr>
          <w:rFonts w:ascii="Arial" w:hAnsi="Arial" w:cs="Arial"/>
        </w:rPr>
        <w:t xml:space="preserve">  </w:t>
      </w:r>
    </w:p>
    <w:p w14:paraId="158AA696" w14:textId="73585A74" w:rsidR="00FD63BE" w:rsidRDefault="00DC58EC" w:rsidP="006632F7">
      <w:pPr>
        <w:spacing w:after="120" w:line="288" w:lineRule="auto"/>
        <w:ind w:left="720" w:hanging="720"/>
        <w:rPr>
          <w:rFonts w:ascii="Arial" w:hAnsi="Arial" w:cs="Arial"/>
        </w:rPr>
      </w:pPr>
      <w:r w:rsidRPr="0A58968C">
        <w:rPr>
          <w:rFonts w:ascii="Arial" w:hAnsi="Arial" w:cs="Arial"/>
        </w:rPr>
        <w:t>4.</w:t>
      </w:r>
      <w:r w:rsidR="79A00EF3" w:rsidRPr="0A58968C">
        <w:rPr>
          <w:rFonts w:ascii="Arial" w:hAnsi="Arial" w:cs="Arial"/>
        </w:rPr>
        <w:t>7</w:t>
      </w:r>
      <w:r>
        <w:tab/>
      </w:r>
      <w:r w:rsidR="009A6477" w:rsidRPr="0A58968C">
        <w:rPr>
          <w:rFonts w:ascii="Arial" w:hAnsi="Arial" w:cs="Arial"/>
        </w:rPr>
        <w:t xml:space="preserve">During the year we </w:t>
      </w:r>
      <w:r w:rsidR="002F2C49" w:rsidRPr="0A58968C">
        <w:rPr>
          <w:rFonts w:ascii="Arial" w:hAnsi="Arial" w:cs="Arial"/>
        </w:rPr>
        <w:t xml:space="preserve">continued to encourage </w:t>
      </w:r>
      <w:r w:rsidR="004D0625" w:rsidRPr="0A58968C">
        <w:rPr>
          <w:rFonts w:ascii="Arial" w:hAnsi="Arial" w:cs="Arial"/>
        </w:rPr>
        <w:t xml:space="preserve">IROs and other relevant staff across CSC to be more mindful about how children may be involved in their reviews. Where children cannot or choose not to attend reviews, we have seen improved evidence of direct work which brings the voice of the child </w:t>
      </w:r>
      <w:r w:rsidR="005F7540" w:rsidRPr="0A58968C">
        <w:rPr>
          <w:rFonts w:ascii="Arial" w:hAnsi="Arial" w:cs="Arial"/>
        </w:rPr>
        <w:t>to the fore of the review process</w:t>
      </w:r>
      <w:r w:rsidR="004D0625" w:rsidRPr="0A58968C">
        <w:rPr>
          <w:rFonts w:ascii="Arial" w:hAnsi="Arial" w:cs="Arial"/>
        </w:rPr>
        <w:t>. We have continued to promote the use of Mind of My Own and usage has improved.</w:t>
      </w:r>
      <w:r w:rsidR="006427FD" w:rsidRPr="0A58968C">
        <w:rPr>
          <w:rFonts w:ascii="Arial" w:hAnsi="Arial" w:cs="Arial"/>
        </w:rPr>
        <w:t xml:space="preserve"> </w:t>
      </w:r>
      <w:r w:rsidR="00292AF8" w:rsidRPr="0A58968C">
        <w:rPr>
          <w:rFonts w:ascii="Arial" w:hAnsi="Arial" w:cs="Arial"/>
        </w:rPr>
        <w:t>W</w:t>
      </w:r>
      <w:r w:rsidR="00377D38" w:rsidRPr="0A58968C">
        <w:rPr>
          <w:rFonts w:ascii="Arial" w:hAnsi="Arial" w:cs="Arial"/>
        </w:rPr>
        <w:t>e</w:t>
      </w:r>
      <w:r w:rsidR="00292AF8" w:rsidRPr="0A58968C">
        <w:rPr>
          <w:rFonts w:ascii="Arial" w:hAnsi="Arial" w:cs="Arial"/>
        </w:rPr>
        <w:t xml:space="preserve"> </w:t>
      </w:r>
      <w:r w:rsidR="00FF74C7" w:rsidRPr="0A58968C">
        <w:rPr>
          <w:rFonts w:ascii="Arial" w:hAnsi="Arial" w:cs="Arial"/>
        </w:rPr>
        <w:t xml:space="preserve">continued to see </w:t>
      </w:r>
      <w:r w:rsidR="00377D38" w:rsidRPr="0A58968C">
        <w:rPr>
          <w:rFonts w:ascii="Arial" w:hAnsi="Arial" w:cs="Arial"/>
        </w:rPr>
        <w:t>improvements</w:t>
      </w:r>
      <w:r w:rsidR="008A7E04" w:rsidRPr="0A58968C">
        <w:rPr>
          <w:rFonts w:ascii="Arial" w:hAnsi="Arial" w:cs="Arial"/>
        </w:rPr>
        <w:t xml:space="preserve"> </w:t>
      </w:r>
      <w:r w:rsidR="00377D38" w:rsidRPr="0A58968C">
        <w:rPr>
          <w:rFonts w:ascii="Arial" w:hAnsi="Arial" w:cs="Arial"/>
        </w:rPr>
        <w:t xml:space="preserve">in children attending part or </w:t>
      </w:r>
      <w:r w:rsidR="005F7540" w:rsidRPr="0A58968C">
        <w:rPr>
          <w:rFonts w:ascii="Arial" w:hAnsi="Arial" w:cs="Arial"/>
        </w:rPr>
        <w:t>all</w:t>
      </w:r>
      <w:r w:rsidR="00377D38" w:rsidRPr="0A58968C">
        <w:rPr>
          <w:rFonts w:ascii="Arial" w:hAnsi="Arial" w:cs="Arial"/>
        </w:rPr>
        <w:t xml:space="preserve"> their </w:t>
      </w:r>
      <w:r w:rsidR="00371C67" w:rsidRPr="0A58968C">
        <w:rPr>
          <w:rFonts w:ascii="Arial" w:hAnsi="Arial" w:cs="Arial"/>
        </w:rPr>
        <w:t xml:space="preserve">child protection meetings and </w:t>
      </w:r>
      <w:r w:rsidR="00B33DC5" w:rsidRPr="0A58968C">
        <w:rPr>
          <w:rFonts w:ascii="Arial" w:hAnsi="Arial" w:cs="Arial"/>
        </w:rPr>
        <w:t>98.2</w:t>
      </w:r>
      <w:r w:rsidR="00FF74C7" w:rsidRPr="0A58968C">
        <w:rPr>
          <w:rFonts w:ascii="Arial" w:hAnsi="Arial" w:cs="Arial"/>
        </w:rPr>
        <w:t>%</w:t>
      </w:r>
      <w:r w:rsidR="00037A2D" w:rsidRPr="0A58968C">
        <w:rPr>
          <w:rFonts w:ascii="Arial" w:hAnsi="Arial" w:cs="Arial"/>
        </w:rPr>
        <w:t xml:space="preserve"> of children in care participating in their reviews.</w:t>
      </w:r>
      <w:r w:rsidR="004D0625" w:rsidRPr="0A58968C">
        <w:rPr>
          <w:rFonts w:ascii="Arial" w:hAnsi="Arial" w:cs="Arial"/>
        </w:rPr>
        <w:t xml:space="preserve"> </w:t>
      </w:r>
    </w:p>
    <w:p w14:paraId="0955C9A4" w14:textId="381C4AB1" w:rsidR="005F7540" w:rsidRDefault="005F7540" w:rsidP="006632F7">
      <w:pPr>
        <w:spacing w:after="120" w:line="288" w:lineRule="auto"/>
        <w:ind w:left="720" w:hanging="720"/>
        <w:rPr>
          <w:rFonts w:ascii="Arial" w:hAnsi="Arial" w:cs="Arial"/>
        </w:rPr>
      </w:pPr>
      <w:r w:rsidRPr="0A58968C">
        <w:rPr>
          <w:rFonts w:ascii="Arial" w:hAnsi="Arial" w:cs="Arial"/>
        </w:rPr>
        <w:t>4.</w:t>
      </w:r>
      <w:r w:rsidR="37421341" w:rsidRPr="0A58968C">
        <w:rPr>
          <w:rFonts w:ascii="Arial" w:hAnsi="Arial" w:cs="Arial"/>
        </w:rPr>
        <w:t>8</w:t>
      </w:r>
      <w:r>
        <w:tab/>
      </w:r>
      <w:r w:rsidRPr="0A58968C">
        <w:rPr>
          <w:rFonts w:ascii="Arial" w:hAnsi="Arial" w:cs="Arial"/>
        </w:rPr>
        <w:t>During 202</w:t>
      </w:r>
      <w:r w:rsidR="002F2C49" w:rsidRPr="0A58968C">
        <w:rPr>
          <w:rFonts w:ascii="Arial" w:hAnsi="Arial" w:cs="Arial"/>
        </w:rPr>
        <w:t>2</w:t>
      </w:r>
      <w:r w:rsidRPr="0A58968C">
        <w:rPr>
          <w:rFonts w:ascii="Arial" w:hAnsi="Arial" w:cs="Arial"/>
        </w:rPr>
        <w:t>-2</w:t>
      </w:r>
      <w:r w:rsidR="002F2C49" w:rsidRPr="0A58968C">
        <w:rPr>
          <w:rFonts w:ascii="Arial" w:hAnsi="Arial" w:cs="Arial"/>
        </w:rPr>
        <w:t>3</w:t>
      </w:r>
      <w:r w:rsidRPr="0A58968C">
        <w:rPr>
          <w:rFonts w:ascii="Arial" w:hAnsi="Arial" w:cs="Arial"/>
        </w:rPr>
        <w:t xml:space="preserve"> </w:t>
      </w:r>
      <w:r w:rsidR="002F2C49" w:rsidRPr="0A58968C">
        <w:rPr>
          <w:rFonts w:ascii="Arial" w:hAnsi="Arial" w:cs="Arial"/>
        </w:rPr>
        <w:t xml:space="preserve">the service reviewed the </w:t>
      </w:r>
      <w:r w:rsidR="00513711" w:rsidRPr="0A58968C">
        <w:rPr>
          <w:rFonts w:ascii="Arial" w:hAnsi="Arial" w:cs="Arial"/>
        </w:rPr>
        <w:t xml:space="preserve">strengthened </w:t>
      </w:r>
      <w:r w:rsidR="002F2C49" w:rsidRPr="0A58968C">
        <w:rPr>
          <w:rFonts w:ascii="Arial" w:hAnsi="Arial" w:cs="Arial"/>
        </w:rPr>
        <w:t>decision-making</w:t>
      </w:r>
      <w:r w:rsidR="00513711" w:rsidRPr="0A58968C">
        <w:rPr>
          <w:rFonts w:ascii="Arial" w:hAnsi="Arial" w:cs="Arial"/>
        </w:rPr>
        <w:t xml:space="preserve"> ar</w:t>
      </w:r>
      <w:r w:rsidRPr="0A58968C">
        <w:rPr>
          <w:rFonts w:ascii="Arial" w:hAnsi="Arial" w:cs="Arial"/>
        </w:rPr>
        <w:t>rangements agreed</w:t>
      </w:r>
      <w:r w:rsidR="002F2C49" w:rsidRPr="0A58968C">
        <w:rPr>
          <w:rFonts w:ascii="Arial" w:hAnsi="Arial" w:cs="Arial"/>
        </w:rPr>
        <w:t xml:space="preserve"> in the previous year</w:t>
      </w:r>
      <w:r w:rsidRPr="0A58968C">
        <w:rPr>
          <w:rFonts w:ascii="Arial" w:hAnsi="Arial" w:cs="Arial"/>
        </w:rPr>
        <w:t xml:space="preserve"> to address the high number of meetings that are rearranged. </w:t>
      </w:r>
      <w:r w:rsidR="002F2C49" w:rsidRPr="0A58968C">
        <w:rPr>
          <w:rFonts w:ascii="Arial" w:hAnsi="Arial" w:cs="Arial"/>
        </w:rPr>
        <w:t xml:space="preserve">It had been identified </w:t>
      </w:r>
      <w:r w:rsidRPr="0A58968C">
        <w:rPr>
          <w:rFonts w:ascii="Arial" w:hAnsi="Arial" w:cs="Arial"/>
        </w:rPr>
        <w:t>that meetings were often changed to meet the needs of professionals and that it was the professionals that agreed the new dates</w:t>
      </w:r>
      <w:r w:rsidR="00513711" w:rsidRPr="0A58968C">
        <w:rPr>
          <w:rFonts w:ascii="Arial" w:hAnsi="Arial" w:cs="Arial"/>
        </w:rPr>
        <w:t xml:space="preserve">, </w:t>
      </w:r>
      <w:r w:rsidR="007A0ED9" w:rsidRPr="0A58968C">
        <w:rPr>
          <w:rFonts w:ascii="Arial" w:hAnsi="Arial" w:cs="Arial"/>
        </w:rPr>
        <w:t>times,</w:t>
      </w:r>
      <w:r w:rsidRPr="0A58968C">
        <w:rPr>
          <w:rFonts w:ascii="Arial" w:hAnsi="Arial" w:cs="Arial"/>
        </w:rPr>
        <w:t xml:space="preserve"> </w:t>
      </w:r>
      <w:r w:rsidR="00513711" w:rsidRPr="0A58968C">
        <w:rPr>
          <w:rFonts w:ascii="Arial" w:hAnsi="Arial" w:cs="Arial"/>
        </w:rPr>
        <w:t>and</w:t>
      </w:r>
      <w:r w:rsidRPr="0A58968C">
        <w:rPr>
          <w:rFonts w:ascii="Arial" w:hAnsi="Arial" w:cs="Arial"/>
        </w:rPr>
        <w:t xml:space="preserve"> venues. CSSU, in agreement with Senior Managers across Children’s Social Care, agreed that no child’s meeting should be rescheduled without understanding the wishes and feelings of the child and family and once this was known the decision requires Service Manager agreement.</w:t>
      </w:r>
      <w:r w:rsidR="00450CBC" w:rsidRPr="0A58968C">
        <w:rPr>
          <w:rFonts w:ascii="Arial" w:hAnsi="Arial" w:cs="Arial"/>
        </w:rPr>
        <w:t xml:space="preserve"> </w:t>
      </w:r>
      <w:r w:rsidR="002F2C49" w:rsidRPr="0A58968C">
        <w:rPr>
          <w:rFonts w:ascii="Arial" w:hAnsi="Arial" w:cs="Arial"/>
        </w:rPr>
        <w:t xml:space="preserve">The review found some improvement in the number of rearranged meetings but evidence of continuing difficulties. The number of rearranged meetings remained high and was seen to be impacting on key safeguarding and performance timescales. This led to an exercise </w:t>
      </w:r>
      <w:r w:rsidR="00CF160C" w:rsidRPr="0A58968C">
        <w:rPr>
          <w:rFonts w:ascii="Arial" w:hAnsi="Arial" w:cs="Arial"/>
        </w:rPr>
        <w:t>whereby</w:t>
      </w:r>
      <w:r w:rsidR="002F2C49" w:rsidRPr="0A58968C">
        <w:rPr>
          <w:rFonts w:ascii="Arial" w:hAnsi="Arial" w:cs="Arial"/>
        </w:rPr>
        <w:t xml:space="preserve"> </w:t>
      </w:r>
      <w:r w:rsidR="00CF160C" w:rsidRPr="0A58968C">
        <w:rPr>
          <w:rFonts w:ascii="Arial" w:hAnsi="Arial" w:cs="Arial"/>
        </w:rPr>
        <w:t>information about the number of changes and the impact of them was shared more directly with frontline staff, to raise their awareness and also to seek their views about why this happens. This remains an issue under review.</w:t>
      </w:r>
      <w:r w:rsidR="09447854" w:rsidRPr="0A58968C">
        <w:rPr>
          <w:rFonts w:ascii="Arial" w:hAnsi="Arial" w:cs="Arial"/>
        </w:rPr>
        <w:t xml:space="preserve">  </w:t>
      </w:r>
    </w:p>
    <w:p w14:paraId="29CDC3AB" w14:textId="77777777" w:rsidR="008A40BD" w:rsidRDefault="008A40BD" w:rsidP="0A58968C">
      <w:pPr>
        <w:spacing w:after="120" w:line="288" w:lineRule="auto"/>
        <w:ind w:left="720" w:hanging="720"/>
        <w:rPr>
          <w:rFonts w:ascii="Arial" w:hAnsi="Arial" w:cs="Arial"/>
        </w:rPr>
      </w:pPr>
    </w:p>
    <w:p w14:paraId="3CB76228" w14:textId="01D4044E" w:rsidR="1750209E" w:rsidRDefault="1750209E" w:rsidP="0A58968C">
      <w:pPr>
        <w:spacing w:after="120" w:line="288" w:lineRule="auto"/>
        <w:ind w:left="720" w:hanging="720"/>
        <w:rPr>
          <w:rFonts w:ascii="Arial" w:hAnsi="Arial" w:cs="Arial"/>
        </w:rPr>
      </w:pPr>
    </w:p>
    <w:p w14:paraId="0E285CE6" w14:textId="20317454" w:rsidR="00450CBC" w:rsidRDefault="00450CBC" w:rsidP="006632F7">
      <w:pPr>
        <w:spacing w:after="120" w:line="288" w:lineRule="auto"/>
        <w:ind w:left="720" w:hanging="720"/>
        <w:rPr>
          <w:rFonts w:ascii="Arial" w:hAnsi="Arial" w:cs="Arial"/>
        </w:rPr>
      </w:pPr>
    </w:p>
    <w:p w14:paraId="2B2B5C07" w14:textId="0328DBAE" w:rsidR="00FD63BE" w:rsidRPr="002309A5" w:rsidRDefault="00FD63BE" w:rsidP="002309A5">
      <w:pPr>
        <w:pStyle w:val="Heading3"/>
        <w:spacing w:after="120"/>
        <w:rPr>
          <w:rFonts w:ascii="Arial" w:hAnsi="Arial" w:cs="Arial"/>
          <w:b/>
          <w:bCs/>
          <w:sz w:val="26"/>
          <w:szCs w:val="26"/>
        </w:rPr>
      </w:pPr>
      <w:bookmarkStart w:id="9" w:name="_Toc557812067"/>
      <w:r w:rsidRPr="4FA65962">
        <w:rPr>
          <w:rFonts w:ascii="Arial" w:hAnsi="Arial" w:cs="Arial"/>
          <w:b/>
          <w:bCs/>
          <w:sz w:val="26"/>
          <w:szCs w:val="26"/>
        </w:rPr>
        <w:t>Priority 2 – People</w:t>
      </w:r>
      <w:bookmarkEnd w:id="9"/>
      <w:r w:rsidRPr="4FA65962">
        <w:rPr>
          <w:rFonts w:ascii="Arial" w:hAnsi="Arial" w:cs="Arial"/>
          <w:b/>
          <w:bCs/>
          <w:sz w:val="26"/>
          <w:szCs w:val="26"/>
        </w:rPr>
        <w:t xml:space="preserve"> </w:t>
      </w:r>
    </w:p>
    <w:p w14:paraId="39763D2E" w14:textId="00952A54" w:rsidR="00FD63BE" w:rsidRPr="002309A5" w:rsidRDefault="00FD63BE" w:rsidP="00FD63BE">
      <w:pPr>
        <w:pStyle w:val="ListParagraph"/>
        <w:spacing w:after="120" w:line="288" w:lineRule="auto"/>
        <w:contextualSpacing w:val="0"/>
        <w:rPr>
          <w:rFonts w:ascii="Arial" w:hAnsi="Arial" w:cs="Arial"/>
          <w:i/>
          <w:iCs/>
          <w:color w:val="002060"/>
        </w:rPr>
      </w:pPr>
      <w:r w:rsidRPr="002309A5">
        <w:rPr>
          <w:rFonts w:ascii="Arial" w:hAnsi="Arial" w:cs="Arial"/>
          <w:i/>
          <w:iCs/>
          <w:color w:val="002060"/>
        </w:rPr>
        <w:t xml:space="preserve">Outcome – Children and young people will be safeguarded, and their welfare promoted through a robust, highly skilled, reflective effective IRO workforce with robust </w:t>
      </w:r>
      <w:r w:rsidR="002751EE" w:rsidRPr="002309A5">
        <w:rPr>
          <w:rFonts w:ascii="Arial" w:hAnsi="Arial" w:cs="Arial"/>
          <w:i/>
          <w:iCs/>
          <w:color w:val="002060"/>
        </w:rPr>
        <w:t>administrative</w:t>
      </w:r>
      <w:r w:rsidRPr="002309A5">
        <w:rPr>
          <w:rFonts w:ascii="Arial" w:hAnsi="Arial" w:cs="Arial"/>
          <w:i/>
          <w:iCs/>
          <w:color w:val="002060"/>
        </w:rPr>
        <w:t xml:space="preserve"> support</w:t>
      </w:r>
      <w:r w:rsidR="002751EE" w:rsidRPr="002309A5">
        <w:rPr>
          <w:rFonts w:ascii="Arial" w:hAnsi="Arial" w:cs="Arial"/>
          <w:i/>
          <w:iCs/>
          <w:color w:val="002060"/>
        </w:rPr>
        <w:t>,</w:t>
      </w:r>
      <w:r w:rsidRPr="002309A5">
        <w:rPr>
          <w:rFonts w:ascii="Arial" w:hAnsi="Arial" w:cs="Arial"/>
          <w:i/>
          <w:iCs/>
          <w:color w:val="002060"/>
        </w:rPr>
        <w:t xml:space="preserve"> working within a learning culture.</w:t>
      </w:r>
    </w:p>
    <w:p w14:paraId="5DCF05C0" w14:textId="621EB464" w:rsidR="00640D29" w:rsidRPr="00DC58EC" w:rsidRDefault="00DC58EC" w:rsidP="4FA65962">
      <w:pPr>
        <w:spacing w:after="120" w:line="288" w:lineRule="auto"/>
        <w:ind w:left="720" w:hanging="720"/>
        <w:rPr>
          <w:rFonts w:ascii="Arial" w:hAnsi="Arial" w:cs="Arial"/>
          <w:highlight w:val="green"/>
        </w:rPr>
      </w:pPr>
      <w:r w:rsidRPr="4FA65962">
        <w:rPr>
          <w:rFonts w:ascii="Arial" w:hAnsi="Arial" w:cs="Arial"/>
        </w:rPr>
        <w:t>4.</w:t>
      </w:r>
      <w:r w:rsidR="1A45EE19" w:rsidRPr="4FA65962">
        <w:rPr>
          <w:rFonts w:ascii="Arial" w:hAnsi="Arial" w:cs="Arial"/>
        </w:rPr>
        <w:t>9</w:t>
      </w:r>
      <w:r>
        <w:tab/>
      </w:r>
      <w:r w:rsidR="00A45C0F" w:rsidRPr="4FA65962">
        <w:rPr>
          <w:rFonts w:ascii="Arial" w:hAnsi="Arial" w:cs="Arial"/>
        </w:rPr>
        <w:t xml:space="preserve">The IRO Team Manager has a particular remit to promote learning and </w:t>
      </w:r>
      <w:r w:rsidR="002E7B67" w:rsidRPr="4FA65962">
        <w:rPr>
          <w:rFonts w:ascii="Arial" w:hAnsi="Arial" w:cs="Arial"/>
        </w:rPr>
        <w:t>improvement across</w:t>
      </w:r>
      <w:r w:rsidR="00A45C0F" w:rsidRPr="4FA65962">
        <w:rPr>
          <w:rFonts w:ascii="Arial" w:hAnsi="Arial" w:cs="Arial"/>
        </w:rPr>
        <w:t xml:space="preserve"> the service and her</w:t>
      </w:r>
      <w:r w:rsidR="002751EE" w:rsidRPr="4FA65962">
        <w:rPr>
          <w:rFonts w:ascii="Arial" w:hAnsi="Arial" w:cs="Arial"/>
        </w:rPr>
        <w:t xml:space="preserve"> appointment has enable</w:t>
      </w:r>
      <w:r w:rsidR="00A45C0F" w:rsidRPr="4FA65962">
        <w:rPr>
          <w:rFonts w:ascii="Arial" w:hAnsi="Arial" w:cs="Arial"/>
        </w:rPr>
        <w:t>d</w:t>
      </w:r>
      <w:r w:rsidR="002751EE" w:rsidRPr="4FA65962">
        <w:rPr>
          <w:rFonts w:ascii="Arial" w:hAnsi="Arial" w:cs="Arial"/>
        </w:rPr>
        <w:t xml:space="preserve"> a range of quality assurance processes to be developed. This includes increased use of audit and p</w:t>
      </w:r>
      <w:r w:rsidR="00475E2B" w:rsidRPr="4FA65962">
        <w:rPr>
          <w:rFonts w:ascii="Arial" w:hAnsi="Arial" w:cs="Arial"/>
        </w:rPr>
        <w:t>ractice</w:t>
      </w:r>
      <w:r w:rsidR="002751EE" w:rsidRPr="4FA65962">
        <w:rPr>
          <w:rFonts w:ascii="Arial" w:hAnsi="Arial" w:cs="Arial"/>
        </w:rPr>
        <w:t xml:space="preserve"> observations</w:t>
      </w:r>
      <w:r w:rsidR="00513711" w:rsidRPr="4FA65962">
        <w:rPr>
          <w:rFonts w:ascii="Arial" w:hAnsi="Arial" w:cs="Arial"/>
        </w:rPr>
        <w:t>, robust management information and the development of staff development opportunities such as group supervision and bespoke training. Together, these approaches have strengthened management oversight of the service and provided greater assurance tha</w:t>
      </w:r>
      <w:r w:rsidR="00475E2B" w:rsidRPr="4FA65962">
        <w:rPr>
          <w:rFonts w:ascii="Arial" w:hAnsi="Arial" w:cs="Arial"/>
        </w:rPr>
        <w:t xml:space="preserve">t children continue to be safeguarded and where there are difficulties </w:t>
      </w:r>
      <w:r w:rsidR="002751EE" w:rsidRPr="4FA65962">
        <w:rPr>
          <w:rFonts w:ascii="Arial" w:hAnsi="Arial" w:cs="Arial"/>
        </w:rPr>
        <w:t xml:space="preserve">with aspects of their plans, </w:t>
      </w:r>
      <w:r w:rsidR="00475E2B" w:rsidRPr="4FA65962">
        <w:rPr>
          <w:rFonts w:ascii="Arial" w:hAnsi="Arial" w:cs="Arial"/>
        </w:rPr>
        <w:t>these are identified and addressed</w:t>
      </w:r>
      <w:r w:rsidR="002751EE" w:rsidRPr="4FA65962">
        <w:rPr>
          <w:rFonts w:ascii="Arial" w:hAnsi="Arial" w:cs="Arial"/>
        </w:rPr>
        <w:t xml:space="preserve"> within the child’s timescale</w:t>
      </w:r>
      <w:r w:rsidR="00475E2B" w:rsidRPr="4FA65962">
        <w:rPr>
          <w:rFonts w:ascii="Arial" w:hAnsi="Arial" w:cs="Arial"/>
        </w:rPr>
        <w:t>.</w:t>
      </w:r>
      <w:r w:rsidR="00640D29" w:rsidRPr="4FA65962">
        <w:rPr>
          <w:rFonts w:ascii="Arial" w:hAnsi="Arial" w:cs="Arial"/>
        </w:rPr>
        <w:t xml:space="preserve"> </w:t>
      </w:r>
      <w:r w:rsidR="00450CBC" w:rsidRPr="4FA65962">
        <w:rPr>
          <w:rFonts w:ascii="Arial" w:hAnsi="Arial" w:cs="Arial"/>
        </w:rPr>
        <w:t xml:space="preserve">Further information on learning identified through audit, observation and management information is addressed later in the report, in section </w:t>
      </w:r>
      <w:r w:rsidR="00F1028B" w:rsidRPr="4FA65962">
        <w:rPr>
          <w:rFonts w:ascii="Arial" w:hAnsi="Arial" w:cs="Arial"/>
        </w:rPr>
        <w:t>4.1</w:t>
      </w:r>
      <w:r w:rsidR="29928A7E" w:rsidRPr="4FA65962">
        <w:rPr>
          <w:rFonts w:ascii="Arial" w:hAnsi="Arial" w:cs="Arial"/>
        </w:rPr>
        <w:t>7 and 4.18.</w:t>
      </w:r>
    </w:p>
    <w:p w14:paraId="4D0FE48C" w14:textId="400CFE22" w:rsidR="002E7B67" w:rsidRDefault="00DC58EC" w:rsidP="00DC58EC">
      <w:pPr>
        <w:spacing w:after="120" w:line="288" w:lineRule="auto"/>
        <w:ind w:left="720" w:hanging="720"/>
        <w:rPr>
          <w:rFonts w:ascii="Arial" w:hAnsi="Arial" w:cs="Arial"/>
        </w:rPr>
      </w:pPr>
      <w:r w:rsidRPr="4FA65962">
        <w:rPr>
          <w:rFonts w:ascii="Arial" w:hAnsi="Arial" w:cs="Arial"/>
        </w:rPr>
        <w:t>4.</w:t>
      </w:r>
      <w:r w:rsidR="2DA02A7B" w:rsidRPr="4FA65962">
        <w:rPr>
          <w:rFonts w:ascii="Arial" w:hAnsi="Arial" w:cs="Arial"/>
        </w:rPr>
        <w:t>10</w:t>
      </w:r>
      <w:r>
        <w:tab/>
      </w:r>
      <w:r w:rsidR="008C1718" w:rsidRPr="4FA65962">
        <w:rPr>
          <w:rFonts w:ascii="Arial" w:hAnsi="Arial" w:cs="Arial"/>
        </w:rPr>
        <w:t xml:space="preserve">The service has benefitted from the </w:t>
      </w:r>
      <w:r w:rsidR="002751EE" w:rsidRPr="4FA65962">
        <w:rPr>
          <w:rFonts w:ascii="Arial" w:hAnsi="Arial" w:cs="Arial"/>
        </w:rPr>
        <w:t xml:space="preserve">development of relational and restorative approaches to social work through </w:t>
      </w:r>
      <w:r w:rsidR="00820289" w:rsidRPr="4FA65962">
        <w:rPr>
          <w:rFonts w:ascii="Arial" w:hAnsi="Arial" w:cs="Arial"/>
        </w:rPr>
        <w:t>our work with Leeds City Council</w:t>
      </w:r>
      <w:r w:rsidR="008C1718" w:rsidRPr="4FA65962">
        <w:rPr>
          <w:rFonts w:ascii="Arial" w:hAnsi="Arial" w:cs="Arial"/>
        </w:rPr>
        <w:t>.</w:t>
      </w:r>
      <w:r w:rsidR="002751EE" w:rsidRPr="4FA65962">
        <w:rPr>
          <w:rFonts w:ascii="Arial" w:hAnsi="Arial" w:cs="Arial"/>
        </w:rPr>
        <w:t xml:space="preserve"> </w:t>
      </w:r>
      <w:r w:rsidR="00513711" w:rsidRPr="4FA65962">
        <w:rPr>
          <w:rFonts w:ascii="Arial" w:hAnsi="Arial" w:cs="Arial"/>
        </w:rPr>
        <w:t xml:space="preserve">IROs </w:t>
      </w:r>
      <w:r w:rsidR="001A71D4" w:rsidRPr="4FA65962">
        <w:rPr>
          <w:rFonts w:ascii="Arial" w:hAnsi="Arial" w:cs="Arial"/>
        </w:rPr>
        <w:t xml:space="preserve">have </w:t>
      </w:r>
      <w:r w:rsidR="00513711" w:rsidRPr="4FA65962">
        <w:rPr>
          <w:rFonts w:ascii="Arial" w:hAnsi="Arial" w:cs="Arial"/>
        </w:rPr>
        <w:t xml:space="preserve">benefitted from bespoke training on relational practice that explored how they could strengthen care planning for children and ensure children remain at the heart of everything they do.  </w:t>
      </w:r>
      <w:r w:rsidR="001A71D4" w:rsidRPr="4FA65962">
        <w:rPr>
          <w:rFonts w:ascii="Arial" w:hAnsi="Arial" w:cs="Arial"/>
        </w:rPr>
        <w:t>They have had further opportunities to embed this learning in their work via workshops for ‘Re-think Formulation’ which helps practitioners reflect and explore new approaches to issues when working with families. This technique has also been adopted to help IROs and others understand why in some cases protection plans remain in place for periods beyond 15 months and it has proved effective in helping drive forward more effective plans to achieve safety and change.</w:t>
      </w:r>
    </w:p>
    <w:p w14:paraId="485DA1CB" w14:textId="60328CFC" w:rsidR="002751EE" w:rsidRPr="00DC58EC" w:rsidRDefault="002E7B67" w:rsidP="008A40BD">
      <w:pPr>
        <w:spacing w:after="120" w:line="288" w:lineRule="auto"/>
        <w:ind w:left="720" w:hanging="720"/>
        <w:rPr>
          <w:rFonts w:ascii="Arial" w:hAnsi="Arial" w:cs="Arial"/>
        </w:rPr>
      </w:pPr>
      <w:r w:rsidRPr="4FA65962">
        <w:rPr>
          <w:rFonts w:ascii="Arial" w:hAnsi="Arial" w:cs="Arial"/>
        </w:rPr>
        <w:t>4.</w:t>
      </w:r>
      <w:r w:rsidR="00450CBC" w:rsidRPr="4FA65962">
        <w:rPr>
          <w:rFonts w:ascii="Arial" w:hAnsi="Arial" w:cs="Arial"/>
        </w:rPr>
        <w:t>1</w:t>
      </w:r>
      <w:r w:rsidR="171B6AC1" w:rsidRPr="4FA65962">
        <w:rPr>
          <w:rFonts w:ascii="Arial" w:hAnsi="Arial" w:cs="Arial"/>
        </w:rPr>
        <w:t>1</w:t>
      </w:r>
      <w:r>
        <w:tab/>
      </w:r>
      <w:r w:rsidR="001A71D4" w:rsidRPr="4FA65962">
        <w:rPr>
          <w:rFonts w:ascii="Arial" w:hAnsi="Arial" w:cs="Arial"/>
        </w:rPr>
        <w:t>A r</w:t>
      </w:r>
      <w:r w:rsidR="002751EE" w:rsidRPr="4FA65962">
        <w:rPr>
          <w:rFonts w:ascii="Arial" w:hAnsi="Arial" w:cs="Arial"/>
        </w:rPr>
        <w:t>egional IRO</w:t>
      </w:r>
      <w:r w:rsidR="00EE11E9" w:rsidRPr="4FA65962">
        <w:rPr>
          <w:rFonts w:ascii="Arial" w:hAnsi="Arial" w:cs="Arial"/>
        </w:rPr>
        <w:t xml:space="preserve"> focussed </w:t>
      </w:r>
      <w:r w:rsidR="001A71D4" w:rsidRPr="4FA65962">
        <w:rPr>
          <w:rFonts w:ascii="Arial" w:hAnsi="Arial" w:cs="Arial"/>
        </w:rPr>
        <w:t xml:space="preserve">learning event took place during the year which provided a series of </w:t>
      </w:r>
      <w:r w:rsidR="00EE11E9" w:rsidRPr="4FA65962">
        <w:rPr>
          <w:rFonts w:ascii="Arial" w:hAnsi="Arial" w:cs="Arial"/>
        </w:rPr>
        <w:t>lunchtime</w:t>
      </w:r>
      <w:r w:rsidR="001A71D4" w:rsidRPr="4FA65962">
        <w:rPr>
          <w:rFonts w:ascii="Arial" w:hAnsi="Arial" w:cs="Arial"/>
        </w:rPr>
        <w:t xml:space="preserve"> </w:t>
      </w:r>
      <w:r w:rsidR="00EE11E9" w:rsidRPr="4FA65962">
        <w:rPr>
          <w:rFonts w:ascii="Arial" w:hAnsi="Arial" w:cs="Arial"/>
        </w:rPr>
        <w:t>learning</w:t>
      </w:r>
      <w:r w:rsidR="001A71D4" w:rsidRPr="4FA65962">
        <w:rPr>
          <w:rFonts w:ascii="Arial" w:hAnsi="Arial" w:cs="Arial"/>
        </w:rPr>
        <w:t xml:space="preserve"> sessions over a </w:t>
      </w:r>
      <w:r w:rsidR="00EE11E9" w:rsidRPr="4FA65962">
        <w:rPr>
          <w:rFonts w:ascii="Arial" w:hAnsi="Arial" w:cs="Arial"/>
        </w:rPr>
        <w:t>two-week</w:t>
      </w:r>
      <w:r w:rsidR="001A71D4" w:rsidRPr="4FA65962">
        <w:rPr>
          <w:rFonts w:ascii="Arial" w:hAnsi="Arial" w:cs="Arial"/>
        </w:rPr>
        <w:t xml:space="preserve"> period</w:t>
      </w:r>
      <w:r w:rsidR="002751EE" w:rsidRPr="4FA65962">
        <w:rPr>
          <w:rFonts w:ascii="Arial" w:hAnsi="Arial" w:cs="Arial"/>
        </w:rPr>
        <w:t>.</w:t>
      </w:r>
      <w:r w:rsidR="00EE11E9" w:rsidRPr="4FA65962">
        <w:rPr>
          <w:rFonts w:ascii="Arial" w:hAnsi="Arial" w:cs="Arial"/>
        </w:rPr>
        <w:t xml:space="preserve"> This proved to be very well attended and practitioners evaluated the provision highly.</w:t>
      </w:r>
      <w:r w:rsidR="002751EE" w:rsidRPr="4FA65962">
        <w:rPr>
          <w:rFonts w:ascii="Arial" w:hAnsi="Arial" w:cs="Arial"/>
        </w:rPr>
        <w:t xml:space="preserve"> This was alongside the</w:t>
      </w:r>
      <w:r w:rsidR="008A40BD">
        <w:rPr>
          <w:rFonts w:ascii="Arial" w:hAnsi="Arial" w:cs="Arial"/>
        </w:rPr>
        <w:t xml:space="preserve"> </w:t>
      </w:r>
      <w:r w:rsidR="002751EE" w:rsidRPr="4FA65962">
        <w:rPr>
          <w:rFonts w:ascii="Arial" w:hAnsi="Arial" w:cs="Arial"/>
        </w:rPr>
        <w:t xml:space="preserve">standing training and development opportunities available to staff working for Newcastle City Council. </w:t>
      </w:r>
      <w:r w:rsidR="00EE11E9" w:rsidRPr="4FA65962">
        <w:rPr>
          <w:rFonts w:ascii="Arial" w:hAnsi="Arial" w:cs="Arial"/>
        </w:rPr>
        <w:t xml:space="preserve">The Edgehill training programme was paused during the year under review. However, this is set to be offered again in 2023-24 allowing a further four IROs to benefit from a dedicated IRO course delivered by Edgehill University. </w:t>
      </w:r>
      <w:r w:rsidR="00450CBC" w:rsidRPr="4FA65962">
        <w:rPr>
          <w:rFonts w:ascii="Arial" w:hAnsi="Arial" w:cs="Arial"/>
        </w:rPr>
        <w:t>In total 12 IROs have</w:t>
      </w:r>
      <w:r w:rsidR="00EE11E9" w:rsidRPr="4FA65962">
        <w:rPr>
          <w:rFonts w:ascii="Arial" w:hAnsi="Arial" w:cs="Arial"/>
        </w:rPr>
        <w:t xml:space="preserve"> already</w:t>
      </w:r>
      <w:r w:rsidR="00450CBC" w:rsidRPr="4FA65962">
        <w:rPr>
          <w:rFonts w:ascii="Arial" w:hAnsi="Arial" w:cs="Arial"/>
        </w:rPr>
        <w:t xml:space="preserve"> completed this training and the</w:t>
      </w:r>
      <w:r w:rsidR="00EE11E9" w:rsidRPr="4FA65962">
        <w:rPr>
          <w:rFonts w:ascii="Arial" w:hAnsi="Arial" w:cs="Arial"/>
        </w:rPr>
        <w:t xml:space="preserve"> new cohort for 2023-24 should see all remaining IROs complete it.</w:t>
      </w:r>
    </w:p>
    <w:p w14:paraId="3E9A906A" w14:textId="51172BC0" w:rsidR="00450CBC" w:rsidRDefault="2AA64976" w:rsidP="4FA65962">
      <w:pPr>
        <w:spacing w:after="120" w:line="288" w:lineRule="auto"/>
        <w:ind w:left="720" w:hanging="720"/>
        <w:rPr>
          <w:rFonts w:ascii="Arial" w:hAnsi="Arial" w:cs="Arial"/>
        </w:rPr>
      </w:pPr>
      <w:r w:rsidRPr="4FA65962">
        <w:rPr>
          <w:rFonts w:ascii="Arial" w:hAnsi="Arial" w:cs="Arial"/>
        </w:rPr>
        <w:t xml:space="preserve">4.12 </w:t>
      </w:r>
      <w:r w:rsidR="00450CBC">
        <w:tab/>
      </w:r>
      <w:r w:rsidRPr="4FA65962">
        <w:rPr>
          <w:rFonts w:ascii="Arial" w:hAnsi="Arial" w:cs="Arial"/>
        </w:rPr>
        <w:t xml:space="preserve">During the year IRO Group Supervision was held monthly and was used to upskill IROs and provide the opportunity to </w:t>
      </w:r>
      <w:r w:rsidR="07BF8836" w:rsidRPr="4FA65962">
        <w:rPr>
          <w:rFonts w:ascii="Arial" w:hAnsi="Arial" w:cs="Arial"/>
        </w:rPr>
        <w:t>reflect on local and national practice and learning from reviews, audits</w:t>
      </w:r>
      <w:r w:rsidR="008A40BD">
        <w:rPr>
          <w:rFonts w:ascii="Arial" w:hAnsi="Arial" w:cs="Arial"/>
        </w:rPr>
        <w:t>,</w:t>
      </w:r>
      <w:r w:rsidR="07BF8836" w:rsidRPr="4FA65962">
        <w:rPr>
          <w:rFonts w:ascii="Arial" w:hAnsi="Arial" w:cs="Arial"/>
        </w:rPr>
        <w:t xml:space="preserve"> and research.   Se</w:t>
      </w:r>
      <w:r w:rsidR="52AD680D" w:rsidRPr="4FA65962">
        <w:rPr>
          <w:rFonts w:ascii="Arial" w:hAnsi="Arial" w:cs="Arial"/>
        </w:rPr>
        <w:t>ssions</w:t>
      </w:r>
      <w:r w:rsidR="07BF8836" w:rsidRPr="4FA65962">
        <w:rPr>
          <w:rFonts w:ascii="Arial" w:hAnsi="Arial" w:cs="Arial"/>
        </w:rPr>
        <w:t xml:space="preserve"> included the f</w:t>
      </w:r>
      <w:r w:rsidR="0910EBA5" w:rsidRPr="4FA65962">
        <w:rPr>
          <w:rFonts w:ascii="Arial" w:hAnsi="Arial" w:cs="Arial"/>
        </w:rPr>
        <w:t>ollowing</w:t>
      </w:r>
      <w:r w:rsidR="72E33FE2" w:rsidRPr="4FA65962">
        <w:rPr>
          <w:rFonts w:ascii="Arial" w:hAnsi="Arial" w:cs="Arial"/>
        </w:rPr>
        <w:t>:</w:t>
      </w:r>
    </w:p>
    <w:p w14:paraId="00F64D47" w14:textId="03FF5F2F" w:rsidR="008A40BD" w:rsidRDefault="008A40BD" w:rsidP="4FA65962">
      <w:pPr>
        <w:spacing w:after="120" w:line="288" w:lineRule="auto"/>
        <w:ind w:left="720" w:hanging="720"/>
        <w:rPr>
          <w:rFonts w:ascii="Arial" w:hAnsi="Arial" w:cs="Arial"/>
        </w:rPr>
      </w:pPr>
    </w:p>
    <w:p w14:paraId="76F33F00" w14:textId="6CC4DFC9" w:rsidR="008A40BD" w:rsidRDefault="008A40BD" w:rsidP="4FA65962">
      <w:pPr>
        <w:spacing w:after="120" w:line="288" w:lineRule="auto"/>
        <w:ind w:left="720" w:hanging="720"/>
        <w:rPr>
          <w:rFonts w:ascii="Arial" w:hAnsi="Arial" w:cs="Arial"/>
        </w:rPr>
      </w:pPr>
    </w:p>
    <w:p w14:paraId="57CA1B7A" w14:textId="7F8D0217" w:rsidR="008A40BD" w:rsidRDefault="008A40BD" w:rsidP="4FA65962">
      <w:pPr>
        <w:spacing w:after="120" w:line="288" w:lineRule="auto"/>
        <w:ind w:left="720" w:hanging="720"/>
        <w:rPr>
          <w:rFonts w:ascii="Arial" w:hAnsi="Arial" w:cs="Arial"/>
        </w:rPr>
      </w:pPr>
    </w:p>
    <w:p w14:paraId="5F962656" w14:textId="1E49A65C" w:rsidR="008A40BD" w:rsidRDefault="008A40BD" w:rsidP="4FA65962">
      <w:pPr>
        <w:spacing w:after="120" w:line="288" w:lineRule="auto"/>
        <w:ind w:left="720" w:hanging="720"/>
        <w:rPr>
          <w:rFonts w:ascii="Arial" w:hAnsi="Arial" w:cs="Arial"/>
        </w:rPr>
      </w:pPr>
    </w:p>
    <w:p w14:paraId="0A7FC73B" w14:textId="77777777" w:rsidR="008A40BD" w:rsidRDefault="008A40BD" w:rsidP="4FA65962">
      <w:pPr>
        <w:spacing w:after="120" w:line="288" w:lineRule="auto"/>
        <w:ind w:left="720" w:hanging="720"/>
        <w:rPr>
          <w:rFonts w:ascii="Arial" w:hAnsi="Arial" w:cs="Arial"/>
        </w:rPr>
      </w:pPr>
    </w:p>
    <w:p w14:paraId="19792FD2" w14:textId="0BCB1B53" w:rsidR="1C9A13FF" w:rsidRDefault="1C9A13FF" w:rsidP="0057368A">
      <w:pPr>
        <w:pStyle w:val="ListParagraph"/>
        <w:numPr>
          <w:ilvl w:val="0"/>
          <w:numId w:val="4"/>
        </w:numPr>
        <w:spacing w:after="120" w:line="288" w:lineRule="auto"/>
        <w:rPr>
          <w:rFonts w:ascii="Arial" w:eastAsia="Arial" w:hAnsi="Arial" w:cs="Arial"/>
        </w:rPr>
      </w:pPr>
      <w:r w:rsidRPr="4FA65962">
        <w:rPr>
          <w:rFonts w:ascii="Arial" w:eastAsia="Arial" w:hAnsi="Arial" w:cs="Arial"/>
        </w:rPr>
        <w:t>Evaluating and reflecting on the learning from t</w:t>
      </w:r>
      <w:r w:rsidR="5DF52ECD" w:rsidRPr="4FA65962">
        <w:rPr>
          <w:rFonts w:ascii="Arial" w:eastAsia="Arial" w:hAnsi="Arial" w:cs="Arial"/>
        </w:rPr>
        <w:t>he national reviews for Star and Arthur</w:t>
      </w:r>
      <w:r w:rsidRPr="4FA65962">
        <w:rPr>
          <w:rStyle w:val="FootnoteReference"/>
          <w:rFonts w:ascii="Arial" w:eastAsia="Arial" w:hAnsi="Arial" w:cs="Arial"/>
        </w:rPr>
        <w:footnoteReference w:id="4"/>
      </w:r>
      <w:r w:rsidR="5DF52ECD" w:rsidRPr="4FA65962">
        <w:rPr>
          <w:rFonts w:ascii="Arial" w:eastAsia="Arial" w:hAnsi="Arial" w:cs="Arial"/>
        </w:rPr>
        <w:t xml:space="preserve"> and local reviews </w:t>
      </w:r>
      <w:r w:rsidR="2300AA63" w:rsidRPr="4FA65962">
        <w:rPr>
          <w:rFonts w:ascii="Arial" w:eastAsia="Arial" w:hAnsi="Arial" w:cs="Arial"/>
        </w:rPr>
        <w:t>particularly where there are similarities in areas for improvement</w:t>
      </w:r>
      <w:r w:rsidR="0723DAEA" w:rsidRPr="4FA65962">
        <w:rPr>
          <w:rFonts w:ascii="Arial" w:eastAsia="Arial" w:hAnsi="Arial" w:cs="Arial"/>
        </w:rPr>
        <w:t xml:space="preserve">.  See Appendix 2 </w:t>
      </w:r>
    </w:p>
    <w:p w14:paraId="424ECC9E" w14:textId="67DEA2C5" w:rsidR="2BFBC437" w:rsidRDefault="2BFBC437" w:rsidP="0057368A">
      <w:pPr>
        <w:pStyle w:val="ListParagraph"/>
        <w:numPr>
          <w:ilvl w:val="0"/>
          <w:numId w:val="4"/>
        </w:numPr>
        <w:spacing w:after="120" w:line="288" w:lineRule="auto"/>
        <w:rPr>
          <w:rFonts w:ascii="Arial" w:eastAsia="Arial" w:hAnsi="Arial" w:cs="Arial"/>
        </w:rPr>
      </w:pPr>
      <w:r w:rsidRPr="4FA65962">
        <w:rPr>
          <w:rFonts w:ascii="Arial" w:eastAsia="Arial" w:hAnsi="Arial" w:cs="Arial"/>
        </w:rPr>
        <w:t xml:space="preserve">Strengthened our understanding of </w:t>
      </w:r>
      <w:r w:rsidR="6FB54296" w:rsidRPr="4FA65962">
        <w:rPr>
          <w:rFonts w:ascii="Arial" w:eastAsia="Arial" w:hAnsi="Arial" w:cs="Arial"/>
        </w:rPr>
        <w:t>contextual safeguarding including the challenges and potential barriers to protecting children from exploitation and the impo</w:t>
      </w:r>
      <w:r w:rsidR="761BD8FA" w:rsidRPr="4FA65962">
        <w:rPr>
          <w:rFonts w:ascii="Arial" w:eastAsia="Arial" w:hAnsi="Arial" w:cs="Arial"/>
        </w:rPr>
        <w:t xml:space="preserve">rtance of disruption activity </w:t>
      </w:r>
    </w:p>
    <w:p w14:paraId="749F546B" w14:textId="528FF9A9" w:rsidR="31105D65" w:rsidRDefault="31105D65" w:rsidP="0057368A">
      <w:pPr>
        <w:pStyle w:val="ListParagraph"/>
        <w:numPr>
          <w:ilvl w:val="0"/>
          <w:numId w:val="4"/>
        </w:numPr>
        <w:spacing w:after="120" w:line="288" w:lineRule="auto"/>
        <w:rPr>
          <w:rFonts w:ascii="Arial" w:hAnsi="Arial" w:cs="Arial"/>
        </w:rPr>
      </w:pPr>
      <w:r w:rsidRPr="4FA65962">
        <w:rPr>
          <w:rFonts w:ascii="Arial" w:eastAsia="Arial" w:hAnsi="Arial" w:cs="Arial"/>
        </w:rPr>
        <w:t>The</w:t>
      </w:r>
      <w:r w:rsidR="2BFBC437" w:rsidRPr="4FA65962">
        <w:rPr>
          <w:rFonts w:ascii="Arial" w:eastAsia="Arial" w:hAnsi="Arial" w:cs="Arial"/>
        </w:rPr>
        <w:t xml:space="preserve"> </w:t>
      </w:r>
      <w:r w:rsidRPr="4FA65962">
        <w:rPr>
          <w:rFonts w:ascii="Arial" w:eastAsia="Arial" w:hAnsi="Arial" w:cs="Arial"/>
        </w:rPr>
        <w:t>interface between Family Group Conferences, the ICPC</w:t>
      </w:r>
      <w:r w:rsidR="0DAC9A61" w:rsidRPr="4FA65962">
        <w:rPr>
          <w:rFonts w:ascii="Arial" w:eastAsia="Arial" w:hAnsi="Arial" w:cs="Arial"/>
        </w:rPr>
        <w:t>,</w:t>
      </w:r>
      <w:r w:rsidRPr="4FA65962">
        <w:rPr>
          <w:rFonts w:ascii="Arial" w:eastAsia="Arial" w:hAnsi="Arial" w:cs="Arial"/>
        </w:rPr>
        <w:t xml:space="preserve"> and Review Conference processes and between a family plan to keep a child safe and a child protection </w:t>
      </w:r>
      <w:r w:rsidR="70BF89F8" w:rsidRPr="4FA65962">
        <w:rPr>
          <w:rFonts w:ascii="Arial" w:eastAsia="Arial" w:hAnsi="Arial" w:cs="Arial"/>
        </w:rPr>
        <w:t xml:space="preserve">plan </w:t>
      </w:r>
      <w:r>
        <w:tab/>
      </w:r>
    </w:p>
    <w:p w14:paraId="0815CFE0" w14:textId="51804D5E" w:rsidR="00FD63BE" w:rsidRPr="006C0925" w:rsidRDefault="00FD63BE" w:rsidP="006C0925">
      <w:pPr>
        <w:pStyle w:val="Heading3"/>
        <w:spacing w:after="120"/>
        <w:rPr>
          <w:rFonts w:ascii="Arial" w:hAnsi="Arial" w:cs="Arial"/>
          <w:b/>
          <w:bCs/>
          <w:sz w:val="26"/>
          <w:szCs w:val="26"/>
        </w:rPr>
      </w:pPr>
      <w:bookmarkStart w:id="10" w:name="_Toc1684109191"/>
      <w:r w:rsidRPr="4FA65962">
        <w:rPr>
          <w:rFonts w:ascii="Arial" w:hAnsi="Arial" w:cs="Arial"/>
          <w:b/>
          <w:bCs/>
          <w:sz w:val="26"/>
          <w:szCs w:val="26"/>
        </w:rPr>
        <w:t>Priority 3 – Practice and Systems</w:t>
      </w:r>
      <w:bookmarkEnd w:id="10"/>
    </w:p>
    <w:p w14:paraId="47D486C3" w14:textId="43268828" w:rsidR="00FD63BE" w:rsidRPr="002309A5" w:rsidRDefault="00FD63BE" w:rsidP="0A58968C">
      <w:pPr>
        <w:pStyle w:val="ListParagraph"/>
        <w:spacing w:after="120" w:line="288" w:lineRule="auto"/>
        <w:rPr>
          <w:rFonts w:ascii="Arial" w:hAnsi="Arial" w:cs="Arial"/>
          <w:i/>
          <w:iCs/>
          <w:color w:val="002060"/>
        </w:rPr>
      </w:pPr>
      <w:r w:rsidRPr="0A58968C">
        <w:rPr>
          <w:rFonts w:ascii="Arial" w:hAnsi="Arial" w:cs="Arial"/>
          <w:i/>
          <w:iCs/>
          <w:color w:val="002060"/>
        </w:rPr>
        <w:t xml:space="preserve">Outcome - Safeguarding </w:t>
      </w:r>
      <w:bookmarkStart w:id="11" w:name="_Int_mjVneVOY"/>
      <w:r w:rsidRPr="0A58968C">
        <w:rPr>
          <w:rFonts w:ascii="Arial" w:hAnsi="Arial" w:cs="Arial"/>
          <w:i/>
          <w:iCs/>
          <w:color w:val="002060"/>
        </w:rPr>
        <w:t>children</w:t>
      </w:r>
      <w:bookmarkEnd w:id="11"/>
      <w:r w:rsidRPr="0A58968C">
        <w:rPr>
          <w:rFonts w:ascii="Arial" w:hAnsi="Arial" w:cs="Arial"/>
          <w:i/>
          <w:iCs/>
          <w:color w:val="002060"/>
        </w:rPr>
        <w:t xml:space="preserve"> procedures and accompanying information reflect up to date processes, internal </w:t>
      </w:r>
      <w:r w:rsidR="008A40BD" w:rsidRPr="0A58968C">
        <w:rPr>
          <w:rFonts w:ascii="Arial" w:hAnsi="Arial" w:cs="Arial"/>
          <w:i/>
          <w:iCs/>
          <w:color w:val="002060"/>
        </w:rPr>
        <w:t>arrangements,</w:t>
      </w:r>
      <w:r w:rsidRPr="0A58968C">
        <w:rPr>
          <w:rFonts w:ascii="Arial" w:hAnsi="Arial" w:cs="Arial"/>
          <w:i/>
          <w:iCs/>
          <w:color w:val="002060"/>
        </w:rPr>
        <w:t xml:space="preserve"> and best practice in order to improve outcomes for our children.</w:t>
      </w:r>
    </w:p>
    <w:p w14:paraId="35B154D6" w14:textId="6C4CD3AF" w:rsidR="004B331F" w:rsidRDefault="002E7B67" w:rsidP="00C70700">
      <w:pPr>
        <w:spacing w:after="120" w:line="288" w:lineRule="auto"/>
        <w:ind w:left="720" w:hanging="720"/>
        <w:rPr>
          <w:rFonts w:ascii="Arial" w:hAnsi="Arial" w:cs="Arial"/>
        </w:rPr>
      </w:pPr>
      <w:r w:rsidRPr="4FA65962">
        <w:rPr>
          <w:rFonts w:ascii="Arial" w:hAnsi="Arial" w:cs="Arial"/>
        </w:rPr>
        <w:t>4.1</w:t>
      </w:r>
      <w:r w:rsidR="74ECEC83" w:rsidRPr="4FA65962">
        <w:rPr>
          <w:rFonts w:ascii="Arial" w:hAnsi="Arial" w:cs="Arial"/>
        </w:rPr>
        <w:t>3</w:t>
      </w:r>
      <w:r>
        <w:tab/>
      </w:r>
      <w:r w:rsidR="00D05C85" w:rsidRPr="4FA65962">
        <w:rPr>
          <w:rFonts w:ascii="Arial" w:hAnsi="Arial" w:cs="Arial"/>
        </w:rPr>
        <w:t>During the year under review</w:t>
      </w:r>
      <w:r w:rsidR="00DB1FFF" w:rsidRPr="4FA65962">
        <w:rPr>
          <w:rFonts w:ascii="Arial" w:hAnsi="Arial" w:cs="Arial"/>
        </w:rPr>
        <w:t xml:space="preserve"> CCSU reviewed an updated procedures relating to Foster Carer Reviews, Disruption </w:t>
      </w:r>
      <w:r w:rsidR="008A40BD" w:rsidRPr="4FA65962">
        <w:rPr>
          <w:rFonts w:ascii="Arial" w:hAnsi="Arial" w:cs="Arial"/>
        </w:rPr>
        <w:t>Reviews,</w:t>
      </w:r>
      <w:r w:rsidR="00DB1FFF" w:rsidRPr="4FA65962">
        <w:rPr>
          <w:rFonts w:ascii="Arial" w:hAnsi="Arial" w:cs="Arial"/>
        </w:rPr>
        <w:t xml:space="preserve"> and the Designated Review Process. These core policies shape a large part of the Unit’s work, and the changes were driven by the need to continuously improve how we work with children, </w:t>
      </w:r>
      <w:r w:rsidR="008A40BD" w:rsidRPr="4FA65962">
        <w:rPr>
          <w:rFonts w:ascii="Arial" w:hAnsi="Arial" w:cs="Arial"/>
        </w:rPr>
        <w:t>families,</w:t>
      </w:r>
      <w:r w:rsidR="00DB1FFF" w:rsidRPr="4FA65962">
        <w:rPr>
          <w:rFonts w:ascii="Arial" w:hAnsi="Arial" w:cs="Arial"/>
        </w:rPr>
        <w:t xml:space="preserve"> and colleagues to achieve the best possible outcomes. The Designated Review Process has now been replaced by Challenge and Support Conversations, which are based on the ‘Re-think Formulation’ approached developed through our work with Leeds.  As we update our policies and procedures the Unit endeavours to ensure the principles of relational and restorative practice are embedded and promoted. </w:t>
      </w:r>
      <w:r w:rsidR="00FD71DE" w:rsidRPr="4FA65962">
        <w:rPr>
          <w:rFonts w:ascii="Arial" w:hAnsi="Arial" w:cs="Arial"/>
        </w:rPr>
        <w:t xml:space="preserve">As such, the work on Foster Carer Reviews aims to ensure that the voice of all parties is better heard at the review, so that decisions reached are based on the best understanding on the Carer’s work over the previous year. </w:t>
      </w:r>
      <w:r w:rsidR="35E3846C" w:rsidRPr="4FA65962">
        <w:rPr>
          <w:rFonts w:ascii="Arial" w:hAnsi="Arial" w:cs="Arial"/>
        </w:rPr>
        <w:t xml:space="preserve">  A Foster Carer Review Improvement plan is in place with the project group being led by CSSU.  </w:t>
      </w:r>
    </w:p>
    <w:p w14:paraId="15BD9501" w14:textId="77777777" w:rsidR="008A40BD" w:rsidRDefault="004B331F" w:rsidP="4FA65962">
      <w:pPr>
        <w:spacing w:after="120" w:line="288" w:lineRule="auto"/>
        <w:ind w:left="720" w:hanging="720"/>
        <w:rPr>
          <w:rFonts w:ascii="Arial" w:hAnsi="Arial" w:cs="Arial"/>
        </w:rPr>
      </w:pPr>
      <w:r w:rsidRPr="4FA65962">
        <w:rPr>
          <w:rFonts w:ascii="Arial" w:hAnsi="Arial" w:cs="Arial"/>
        </w:rPr>
        <w:t>4.1</w:t>
      </w:r>
      <w:r w:rsidR="65F7BE2B" w:rsidRPr="4FA65962">
        <w:rPr>
          <w:rFonts w:ascii="Arial" w:hAnsi="Arial" w:cs="Arial"/>
        </w:rPr>
        <w:t>4</w:t>
      </w:r>
      <w:r>
        <w:tab/>
      </w:r>
      <w:r w:rsidRPr="4FA65962">
        <w:rPr>
          <w:rFonts w:ascii="Arial" w:hAnsi="Arial" w:cs="Arial"/>
        </w:rPr>
        <w:t>In Spring 202</w:t>
      </w:r>
      <w:r w:rsidR="00FD71DE" w:rsidRPr="4FA65962">
        <w:rPr>
          <w:rFonts w:ascii="Arial" w:hAnsi="Arial" w:cs="Arial"/>
        </w:rPr>
        <w:t>2</w:t>
      </w:r>
      <w:r w:rsidRPr="4FA65962">
        <w:rPr>
          <w:rFonts w:ascii="Arial" w:hAnsi="Arial" w:cs="Arial"/>
        </w:rPr>
        <w:t xml:space="preserve"> CSSU conducted a multi-agency review of the Single Report for Child Protection Reviews.  The review also involved consulting with families who had taken part in the child protection process. The single report was developed in response to</w:t>
      </w:r>
      <w:r w:rsidR="008A40BD">
        <w:rPr>
          <w:rFonts w:ascii="Arial" w:hAnsi="Arial" w:cs="Arial"/>
        </w:rPr>
        <w:t xml:space="preserve"> l</w:t>
      </w:r>
      <w:r w:rsidRPr="4FA65962">
        <w:rPr>
          <w:rFonts w:ascii="Arial" w:hAnsi="Arial" w:cs="Arial"/>
        </w:rPr>
        <w:t xml:space="preserve">earning about the experiences of families in child protection meetings, most notably delays in information and reports being shared with parents before meetings. This </w:t>
      </w:r>
      <w:bookmarkStart w:id="12" w:name="_Int_c68jrHef"/>
      <w:r w:rsidRPr="4FA65962">
        <w:rPr>
          <w:rFonts w:ascii="Arial" w:hAnsi="Arial" w:cs="Arial"/>
        </w:rPr>
        <w:t>often meant</w:t>
      </w:r>
      <w:bookmarkEnd w:id="12"/>
      <w:r w:rsidRPr="4FA65962">
        <w:rPr>
          <w:rFonts w:ascii="Arial" w:hAnsi="Arial" w:cs="Arial"/>
        </w:rPr>
        <w:t xml:space="preserve"> parents had to read several reports at the start of meetings, denying them time to digest the information and an opportunity to prepare. The single report provide</w:t>
      </w:r>
      <w:r w:rsidR="00C167C6" w:rsidRPr="4FA65962">
        <w:rPr>
          <w:rFonts w:ascii="Arial" w:hAnsi="Arial" w:cs="Arial"/>
        </w:rPr>
        <w:t>s</w:t>
      </w:r>
      <w:r w:rsidRPr="4FA65962">
        <w:rPr>
          <w:rFonts w:ascii="Arial" w:hAnsi="Arial" w:cs="Arial"/>
        </w:rPr>
        <w:t xml:space="preserve"> families with just one report 2 weeks in advance of the child protection review. The report is developed by the core group and the family to ensure all information is shared openly in advance and that there are no surprises. Families and professionals continued to report </w:t>
      </w:r>
    </w:p>
    <w:p w14:paraId="0E8C31E1" w14:textId="77777777" w:rsidR="008A40BD" w:rsidRDefault="008A40BD" w:rsidP="4FA65962">
      <w:pPr>
        <w:spacing w:after="120" w:line="288" w:lineRule="auto"/>
        <w:ind w:left="720" w:hanging="720"/>
        <w:rPr>
          <w:rFonts w:ascii="Arial" w:hAnsi="Arial" w:cs="Arial"/>
        </w:rPr>
      </w:pPr>
    </w:p>
    <w:p w14:paraId="5B219B7F" w14:textId="77777777" w:rsidR="008A40BD" w:rsidRDefault="008A40BD" w:rsidP="4FA65962">
      <w:pPr>
        <w:spacing w:after="120" w:line="288" w:lineRule="auto"/>
        <w:ind w:left="720" w:hanging="720"/>
        <w:rPr>
          <w:rFonts w:ascii="Arial" w:hAnsi="Arial" w:cs="Arial"/>
        </w:rPr>
      </w:pPr>
    </w:p>
    <w:p w14:paraId="61EC3773" w14:textId="51916949" w:rsidR="004B331F" w:rsidRDefault="008A40BD" w:rsidP="4FA65962">
      <w:pPr>
        <w:spacing w:after="120" w:line="288" w:lineRule="auto"/>
        <w:ind w:left="720"/>
        <w:rPr>
          <w:rFonts w:ascii="Arial" w:hAnsi="Arial" w:cs="Arial"/>
        </w:rPr>
      </w:pPr>
      <w:r>
        <w:rPr>
          <w:rFonts w:ascii="Arial" w:hAnsi="Arial" w:cs="Arial"/>
        </w:rPr>
        <w:t>t</w:t>
      </w:r>
      <w:r w:rsidR="004B331F" w:rsidRPr="4FA65962">
        <w:rPr>
          <w:rFonts w:ascii="Arial" w:hAnsi="Arial" w:cs="Arial"/>
        </w:rPr>
        <w:t>hat the single report improved the experience for families taking part in the meetings and allowing more time to develop effective support plans. Some concerns were identified by</w:t>
      </w:r>
      <w:r>
        <w:rPr>
          <w:rFonts w:ascii="Arial" w:hAnsi="Arial" w:cs="Arial"/>
        </w:rPr>
        <w:t xml:space="preserve"> </w:t>
      </w:r>
      <w:r w:rsidR="004B331F" w:rsidRPr="4FA65962">
        <w:rPr>
          <w:rFonts w:ascii="Arial" w:hAnsi="Arial" w:cs="Arial"/>
        </w:rPr>
        <w:t>social workers who sometimes felt the single report was seen as their responsibility and this was addressed across the</w:t>
      </w:r>
      <w:r w:rsidR="783CA9DE" w:rsidRPr="4FA65962">
        <w:rPr>
          <w:rFonts w:ascii="Arial" w:hAnsi="Arial" w:cs="Arial"/>
        </w:rPr>
        <w:t xml:space="preserve"> p</w:t>
      </w:r>
      <w:r w:rsidR="004B331F" w:rsidRPr="4FA65962">
        <w:rPr>
          <w:rFonts w:ascii="Arial" w:hAnsi="Arial" w:cs="Arial"/>
        </w:rPr>
        <w:t>artnership.</w:t>
      </w:r>
    </w:p>
    <w:p w14:paraId="5EF48027" w14:textId="5280F521" w:rsidR="00FD71DE" w:rsidRPr="008A40BD" w:rsidRDefault="007017D7" w:rsidP="008A40BD">
      <w:pPr>
        <w:spacing w:after="120" w:line="288" w:lineRule="auto"/>
        <w:ind w:left="720" w:hanging="720"/>
        <w:rPr>
          <w:rFonts w:ascii="Arial" w:hAnsi="Arial" w:cs="Arial"/>
        </w:rPr>
      </w:pPr>
      <w:r w:rsidRPr="4FA65962">
        <w:rPr>
          <w:rFonts w:ascii="Arial" w:hAnsi="Arial" w:cs="Arial"/>
        </w:rPr>
        <w:t xml:space="preserve">  </w:t>
      </w:r>
      <w:r w:rsidR="002B2ECA" w:rsidRPr="4FA65962">
        <w:rPr>
          <w:rFonts w:ascii="Arial" w:hAnsi="Arial" w:cs="Arial"/>
        </w:rPr>
        <w:t>4.1</w:t>
      </w:r>
      <w:r w:rsidR="380AA552" w:rsidRPr="4FA65962">
        <w:rPr>
          <w:rFonts w:ascii="Arial" w:hAnsi="Arial" w:cs="Arial"/>
        </w:rPr>
        <w:t>5</w:t>
      </w:r>
      <w:r>
        <w:tab/>
      </w:r>
      <w:r w:rsidR="00C167C6" w:rsidRPr="4FA65962">
        <w:rPr>
          <w:rFonts w:ascii="Arial" w:hAnsi="Arial" w:cs="Arial"/>
        </w:rPr>
        <w:t>CSSU, with support from colleagues in Information and Informatics, developed a comprehensive reporting system to help track the development and implementation of permanence plans for children in care. The system, which utilises a software package called Power BI, allows the user to access live information on children allowing CSSU to identify and track children for whom there is not agreed plan in place. We know from research that delays in agreeing plans can have serious detrimental impact on children in care. This tool enables IROs to monitor and track the development of plans and act where this has not happened. The tool has also supported the wider service in understanding timescales for developing and implementing plans and supported the service</w:t>
      </w:r>
      <w:r w:rsidR="007A0ED9" w:rsidRPr="4FA65962">
        <w:rPr>
          <w:rFonts w:ascii="Arial" w:hAnsi="Arial" w:cs="Arial"/>
        </w:rPr>
        <w:t xml:space="preserve"> to</w:t>
      </w:r>
      <w:r w:rsidR="00C167C6" w:rsidRPr="4FA65962">
        <w:rPr>
          <w:rFonts w:ascii="Arial" w:hAnsi="Arial" w:cs="Arial"/>
        </w:rPr>
        <w:t xml:space="preserve"> address any systemic or </w:t>
      </w:r>
      <w:r w:rsidR="00F1028B" w:rsidRPr="4FA65962">
        <w:rPr>
          <w:rFonts w:ascii="Arial" w:hAnsi="Arial" w:cs="Arial"/>
        </w:rPr>
        <w:t>practice-based</w:t>
      </w:r>
      <w:r w:rsidR="00C167C6" w:rsidRPr="4FA65962">
        <w:rPr>
          <w:rFonts w:ascii="Arial" w:hAnsi="Arial" w:cs="Arial"/>
        </w:rPr>
        <w:t xml:space="preserve"> obstacles. This tool has been developed over the year under review and CSSU now meet regularly with Service Managers for the Social Work Teams to help problem solve and address delay in the care planning process</w:t>
      </w:r>
      <w:r w:rsidR="006A4CA0" w:rsidRPr="4FA65962">
        <w:rPr>
          <w:rFonts w:ascii="Arial" w:hAnsi="Arial" w:cs="Arial"/>
        </w:rPr>
        <w:t>.</w:t>
      </w:r>
    </w:p>
    <w:p w14:paraId="3F42BE22" w14:textId="61DC63FB" w:rsidR="00FD63BE" w:rsidRPr="002309A5" w:rsidRDefault="00FD63BE" w:rsidP="002309A5">
      <w:pPr>
        <w:pStyle w:val="Heading3"/>
        <w:spacing w:after="120"/>
        <w:rPr>
          <w:rFonts w:ascii="Arial" w:hAnsi="Arial" w:cs="Arial"/>
          <w:b/>
          <w:bCs/>
          <w:color w:val="002060"/>
          <w:sz w:val="26"/>
          <w:szCs w:val="26"/>
        </w:rPr>
      </w:pPr>
      <w:bookmarkStart w:id="13" w:name="_Toc912887092"/>
      <w:r w:rsidRPr="4FA65962">
        <w:rPr>
          <w:rFonts w:ascii="Arial" w:hAnsi="Arial" w:cs="Arial"/>
          <w:b/>
          <w:bCs/>
          <w:color w:val="002060"/>
          <w:sz w:val="26"/>
          <w:szCs w:val="26"/>
        </w:rPr>
        <w:t>Priority 4 – Performance Management, Compliance and Quality Assurance</w:t>
      </w:r>
      <w:bookmarkEnd w:id="13"/>
    </w:p>
    <w:p w14:paraId="107B90E6" w14:textId="13474B36" w:rsidR="00FD63BE" w:rsidRPr="002309A5" w:rsidRDefault="00FD63BE" w:rsidP="00FD63BE">
      <w:pPr>
        <w:pStyle w:val="BasicParagraph"/>
        <w:suppressAutoHyphens/>
        <w:spacing w:after="120"/>
        <w:ind w:left="720"/>
        <w:rPr>
          <w:rFonts w:ascii="Arial" w:hAnsi="Arial" w:cs="Arial"/>
          <w:b/>
          <w:bCs/>
          <w:i/>
          <w:iCs/>
          <w:color w:val="002060"/>
        </w:rPr>
      </w:pPr>
      <w:r w:rsidRPr="002309A5">
        <w:rPr>
          <w:rFonts w:ascii="Arial" w:hAnsi="Arial" w:cs="Arial"/>
          <w:i/>
          <w:iCs/>
          <w:color w:val="002060"/>
        </w:rPr>
        <w:t xml:space="preserve">Outcome – Assurance is sought, </w:t>
      </w:r>
      <w:r w:rsidR="001D0CAD" w:rsidRPr="002309A5">
        <w:rPr>
          <w:rFonts w:ascii="Arial" w:hAnsi="Arial" w:cs="Arial"/>
          <w:i/>
          <w:iCs/>
          <w:color w:val="002060"/>
        </w:rPr>
        <w:t>evidenced,</w:t>
      </w:r>
      <w:r w:rsidRPr="002309A5">
        <w:rPr>
          <w:rFonts w:ascii="Arial" w:hAnsi="Arial" w:cs="Arial"/>
          <w:i/>
          <w:iCs/>
          <w:color w:val="002060"/>
        </w:rPr>
        <w:t xml:space="preserve"> and challenged to demonstrate how the IRO service contributes to improved outcomes for our children and young people.</w:t>
      </w:r>
    </w:p>
    <w:p w14:paraId="4B632371" w14:textId="1112D73C" w:rsidR="002E1EBA" w:rsidRDefault="00C011BC" w:rsidP="00C011BC">
      <w:pPr>
        <w:pStyle w:val="BasicParagraph"/>
        <w:suppressAutoHyphens/>
        <w:spacing w:after="120"/>
        <w:ind w:left="720" w:hanging="720"/>
        <w:rPr>
          <w:rFonts w:ascii="Arial" w:hAnsi="Arial" w:cs="Arial"/>
        </w:rPr>
      </w:pPr>
      <w:r w:rsidRPr="4FA65962">
        <w:rPr>
          <w:rFonts w:ascii="Arial" w:hAnsi="Arial" w:cs="Arial"/>
        </w:rPr>
        <w:t>4.1</w:t>
      </w:r>
      <w:r w:rsidR="40AC364D" w:rsidRPr="4FA65962">
        <w:rPr>
          <w:rFonts w:ascii="Arial" w:hAnsi="Arial" w:cs="Arial"/>
        </w:rPr>
        <w:t>6</w:t>
      </w:r>
      <w:r>
        <w:tab/>
      </w:r>
      <w:r w:rsidR="002E1EBA" w:rsidRPr="4FA65962">
        <w:rPr>
          <w:rFonts w:ascii="Arial" w:hAnsi="Arial" w:cs="Arial"/>
        </w:rPr>
        <w:t>Performance Management has been strengthened significantly through this year with the following activity being undertaken:</w:t>
      </w:r>
    </w:p>
    <w:p w14:paraId="0AC8CD8D" w14:textId="77777777" w:rsidR="006A5014" w:rsidRDefault="000D28C4" w:rsidP="0057368A">
      <w:pPr>
        <w:pStyle w:val="BasicParagraph"/>
        <w:numPr>
          <w:ilvl w:val="0"/>
          <w:numId w:val="6"/>
        </w:numPr>
        <w:suppressAutoHyphens/>
        <w:spacing w:after="120"/>
        <w:rPr>
          <w:rFonts w:ascii="Arial" w:hAnsi="Arial" w:cs="Arial"/>
        </w:rPr>
      </w:pPr>
      <w:r>
        <w:rPr>
          <w:rFonts w:ascii="Arial" w:hAnsi="Arial" w:cs="Arial"/>
        </w:rPr>
        <w:t xml:space="preserve">Establishment of an IRO Score Card </w:t>
      </w:r>
      <w:r w:rsidR="006A5014">
        <w:rPr>
          <w:rFonts w:ascii="Arial" w:hAnsi="Arial" w:cs="Arial"/>
        </w:rPr>
        <w:t xml:space="preserve">based on national </w:t>
      </w:r>
      <w:r w:rsidR="005C7216">
        <w:rPr>
          <w:rFonts w:ascii="Arial" w:hAnsi="Arial" w:cs="Arial"/>
        </w:rPr>
        <w:t xml:space="preserve">and </w:t>
      </w:r>
      <w:r w:rsidR="006A5014">
        <w:rPr>
          <w:rFonts w:ascii="Arial" w:hAnsi="Arial" w:cs="Arial"/>
        </w:rPr>
        <w:t xml:space="preserve">local practice issues to inform our improvement journey </w:t>
      </w:r>
    </w:p>
    <w:p w14:paraId="40B4729A" w14:textId="08C73722" w:rsidR="00EF4744" w:rsidRDefault="00EF4744" w:rsidP="0057368A">
      <w:pPr>
        <w:pStyle w:val="BasicParagraph"/>
        <w:numPr>
          <w:ilvl w:val="0"/>
          <w:numId w:val="6"/>
        </w:numPr>
        <w:suppressAutoHyphens/>
        <w:spacing w:after="120"/>
        <w:rPr>
          <w:rFonts w:ascii="Arial" w:hAnsi="Arial" w:cs="Arial"/>
        </w:rPr>
      </w:pPr>
      <w:r>
        <w:rPr>
          <w:rFonts w:ascii="Arial" w:hAnsi="Arial" w:cs="Arial"/>
        </w:rPr>
        <w:t xml:space="preserve">Monthly </w:t>
      </w:r>
      <w:r w:rsidR="00E916F9">
        <w:rPr>
          <w:rFonts w:ascii="Arial" w:hAnsi="Arial" w:cs="Arial"/>
        </w:rPr>
        <w:t>‘</w:t>
      </w:r>
      <w:r w:rsidR="008C1718" w:rsidRPr="008C1718">
        <w:rPr>
          <w:rFonts w:ascii="Arial" w:hAnsi="Arial" w:cs="Arial"/>
        </w:rPr>
        <w:t xml:space="preserve">Practice and </w:t>
      </w:r>
      <w:r w:rsidR="00E916F9">
        <w:rPr>
          <w:rFonts w:ascii="Arial" w:hAnsi="Arial" w:cs="Arial"/>
        </w:rPr>
        <w:t>P</w:t>
      </w:r>
      <w:r w:rsidR="008C1718" w:rsidRPr="008C1718">
        <w:rPr>
          <w:rFonts w:ascii="Arial" w:hAnsi="Arial" w:cs="Arial"/>
        </w:rPr>
        <w:t xml:space="preserve">erformance </w:t>
      </w:r>
      <w:r w:rsidR="00E916F9">
        <w:rPr>
          <w:rFonts w:ascii="Arial" w:hAnsi="Arial" w:cs="Arial"/>
        </w:rPr>
        <w:t>C</w:t>
      </w:r>
      <w:r w:rsidR="008C1718" w:rsidRPr="008C1718">
        <w:rPr>
          <w:rFonts w:ascii="Arial" w:hAnsi="Arial" w:cs="Arial"/>
        </w:rPr>
        <w:t>onversations</w:t>
      </w:r>
      <w:r w:rsidR="00E916F9">
        <w:rPr>
          <w:rFonts w:ascii="Arial" w:hAnsi="Arial" w:cs="Arial"/>
        </w:rPr>
        <w:t xml:space="preserve">’ </w:t>
      </w:r>
      <w:r w:rsidR="0017530C">
        <w:rPr>
          <w:rFonts w:ascii="Arial" w:hAnsi="Arial" w:cs="Arial"/>
        </w:rPr>
        <w:t>analysing data</w:t>
      </w:r>
      <w:r w:rsidR="00E916F9">
        <w:rPr>
          <w:rFonts w:ascii="Arial" w:hAnsi="Arial" w:cs="Arial"/>
        </w:rPr>
        <w:t xml:space="preserve"> and performance information </w:t>
      </w:r>
      <w:r w:rsidR="00DC58EC">
        <w:rPr>
          <w:rFonts w:ascii="Arial" w:hAnsi="Arial" w:cs="Arial"/>
        </w:rPr>
        <w:t>in evaluating the impact of our work</w:t>
      </w:r>
    </w:p>
    <w:p w14:paraId="4C19DBC7" w14:textId="159ED69A" w:rsidR="00E638EC" w:rsidRPr="00E638EC" w:rsidRDefault="00EF4744" w:rsidP="0057368A">
      <w:pPr>
        <w:pStyle w:val="BasicParagraph"/>
        <w:numPr>
          <w:ilvl w:val="0"/>
          <w:numId w:val="6"/>
        </w:numPr>
        <w:suppressAutoHyphens/>
        <w:spacing w:after="120"/>
        <w:rPr>
          <w:rFonts w:ascii="Arial" w:hAnsi="Arial" w:cs="Arial"/>
        </w:rPr>
      </w:pPr>
      <w:r>
        <w:rPr>
          <w:rFonts w:ascii="Arial" w:hAnsi="Arial" w:cs="Arial"/>
        </w:rPr>
        <w:t>I</w:t>
      </w:r>
      <w:r w:rsidR="00E916F9">
        <w:rPr>
          <w:rFonts w:ascii="Arial" w:hAnsi="Arial" w:cs="Arial"/>
        </w:rPr>
        <w:t xml:space="preserve">mprovement </w:t>
      </w:r>
      <w:r>
        <w:rPr>
          <w:rFonts w:ascii="Arial" w:hAnsi="Arial" w:cs="Arial"/>
        </w:rPr>
        <w:t>in</w:t>
      </w:r>
      <w:r w:rsidR="00E916F9">
        <w:rPr>
          <w:rFonts w:ascii="Arial" w:hAnsi="Arial" w:cs="Arial"/>
        </w:rPr>
        <w:t xml:space="preserve"> management oversight</w:t>
      </w:r>
      <w:r w:rsidR="007F5514">
        <w:rPr>
          <w:rFonts w:ascii="Arial" w:hAnsi="Arial" w:cs="Arial"/>
        </w:rPr>
        <w:t>,</w:t>
      </w:r>
      <w:r w:rsidR="00E916F9">
        <w:rPr>
          <w:rFonts w:ascii="Arial" w:hAnsi="Arial" w:cs="Arial"/>
        </w:rPr>
        <w:t xml:space="preserve"> track</w:t>
      </w:r>
      <w:r w:rsidR="007F5514">
        <w:rPr>
          <w:rFonts w:ascii="Arial" w:hAnsi="Arial" w:cs="Arial"/>
        </w:rPr>
        <w:t>ing</w:t>
      </w:r>
      <w:r w:rsidR="00E916F9">
        <w:rPr>
          <w:rFonts w:ascii="Arial" w:hAnsi="Arial" w:cs="Arial"/>
        </w:rPr>
        <w:t xml:space="preserve"> recording is up to date, actions have been taken and plans implemented</w:t>
      </w:r>
    </w:p>
    <w:p w14:paraId="046506A5" w14:textId="77777777" w:rsidR="00371134" w:rsidRDefault="004353C1" w:rsidP="0057368A">
      <w:pPr>
        <w:pStyle w:val="BasicParagraph"/>
        <w:numPr>
          <w:ilvl w:val="0"/>
          <w:numId w:val="6"/>
        </w:numPr>
        <w:suppressAutoHyphens/>
        <w:spacing w:after="120"/>
        <w:rPr>
          <w:rFonts w:ascii="Arial" w:hAnsi="Arial" w:cs="Arial"/>
        </w:rPr>
      </w:pPr>
      <w:r>
        <w:rPr>
          <w:rFonts w:ascii="Arial" w:hAnsi="Arial" w:cs="Arial"/>
        </w:rPr>
        <w:t xml:space="preserve">A strengthened approach to independent scrutiny of child protection plans </w:t>
      </w:r>
      <w:r w:rsidR="00C9692A">
        <w:rPr>
          <w:rFonts w:ascii="Arial" w:hAnsi="Arial" w:cs="Arial"/>
        </w:rPr>
        <w:t>that have lasted for 15</w:t>
      </w:r>
      <w:r w:rsidR="008F1C56">
        <w:rPr>
          <w:rFonts w:ascii="Arial" w:hAnsi="Arial" w:cs="Arial"/>
        </w:rPr>
        <w:t xml:space="preserve"> </w:t>
      </w:r>
      <w:r w:rsidR="00C9692A">
        <w:rPr>
          <w:rFonts w:ascii="Arial" w:hAnsi="Arial" w:cs="Arial"/>
        </w:rPr>
        <w:t>months or more</w:t>
      </w:r>
    </w:p>
    <w:p w14:paraId="67A99231" w14:textId="4452FCD6" w:rsidR="002B2ECA" w:rsidRPr="006A4CA0" w:rsidRDefault="008E1F76" w:rsidP="0057368A">
      <w:pPr>
        <w:pStyle w:val="BasicParagraph"/>
        <w:numPr>
          <w:ilvl w:val="0"/>
          <w:numId w:val="6"/>
        </w:numPr>
        <w:suppressAutoHyphens/>
        <w:spacing w:after="120"/>
        <w:rPr>
          <w:rFonts w:ascii="Arial" w:hAnsi="Arial" w:cs="Arial"/>
        </w:rPr>
      </w:pPr>
      <w:r w:rsidRPr="0A58968C">
        <w:rPr>
          <w:rFonts w:ascii="Arial" w:hAnsi="Arial" w:cs="Arial"/>
        </w:rPr>
        <w:t xml:space="preserve">Audits </w:t>
      </w:r>
      <w:r w:rsidR="00777992" w:rsidRPr="0A58968C">
        <w:rPr>
          <w:rFonts w:ascii="Arial" w:hAnsi="Arial" w:cs="Arial"/>
        </w:rPr>
        <w:t xml:space="preserve">of </w:t>
      </w:r>
      <w:r w:rsidR="002B2ECA" w:rsidRPr="0A58968C">
        <w:rPr>
          <w:rFonts w:ascii="Arial" w:hAnsi="Arial" w:cs="Arial"/>
        </w:rPr>
        <w:t>IRO activity and impact across children in care and child protection systems and services</w:t>
      </w:r>
    </w:p>
    <w:p w14:paraId="6F448EBC" w14:textId="46C575DC" w:rsidR="1A7C4F43" w:rsidRDefault="1A7C4F43" w:rsidP="0057368A">
      <w:pPr>
        <w:pStyle w:val="BasicParagraph"/>
        <w:numPr>
          <w:ilvl w:val="0"/>
          <w:numId w:val="6"/>
        </w:numPr>
        <w:spacing w:after="120"/>
        <w:rPr>
          <w:rFonts w:ascii="Arial" w:eastAsia="Calibri" w:hAnsi="Arial" w:cs="Arial"/>
          <w:color w:val="000000" w:themeColor="text1"/>
        </w:rPr>
      </w:pPr>
      <w:r w:rsidRPr="4FA65962">
        <w:rPr>
          <w:rFonts w:ascii="Arial" w:eastAsia="Calibri" w:hAnsi="Arial" w:cs="Arial"/>
          <w:color w:val="000000" w:themeColor="text1"/>
        </w:rPr>
        <w:t xml:space="preserve">A compliance form is completed by IROs once they have conducted an ICPC or a Review Conference.  During the year 643 compliance forms were completed by the Service </w:t>
      </w:r>
      <w:r w:rsidR="27497C0B" w:rsidRPr="4FA65962">
        <w:rPr>
          <w:rFonts w:ascii="Arial" w:eastAsia="Calibri" w:hAnsi="Arial" w:cs="Arial"/>
          <w:color w:val="000000" w:themeColor="text1"/>
        </w:rPr>
        <w:t xml:space="preserve">and </w:t>
      </w:r>
      <w:r w:rsidR="3CC3F352" w:rsidRPr="4FA65962">
        <w:rPr>
          <w:rFonts w:ascii="Arial" w:eastAsia="Calibri" w:hAnsi="Arial" w:cs="Arial"/>
          <w:color w:val="000000" w:themeColor="text1"/>
        </w:rPr>
        <w:t xml:space="preserve">some of the key </w:t>
      </w:r>
      <w:r w:rsidR="27497C0B" w:rsidRPr="4FA65962">
        <w:rPr>
          <w:rFonts w:ascii="Arial" w:eastAsia="Calibri" w:hAnsi="Arial" w:cs="Arial"/>
          <w:color w:val="000000" w:themeColor="text1"/>
        </w:rPr>
        <w:t xml:space="preserve">findings </w:t>
      </w:r>
      <w:r w:rsidR="29F1788E" w:rsidRPr="4FA65962">
        <w:rPr>
          <w:rFonts w:ascii="Arial" w:eastAsia="Calibri" w:hAnsi="Arial" w:cs="Arial"/>
          <w:color w:val="000000" w:themeColor="text1"/>
        </w:rPr>
        <w:t>are contained later in th</w:t>
      </w:r>
      <w:r w:rsidR="0BC9B1DE" w:rsidRPr="4FA65962">
        <w:rPr>
          <w:rFonts w:ascii="Arial" w:eastAsia="Calibri" w:hAnsi="Arial" w:cs="Arial"/>
          <w:color w:val="000000" w:themeColor="text1"/>
        </w:rPr>
        <w:t>is</w:t>
      </w:r>
      <w:r w:rsidR="29F1788E" w:rsidRPr="4FA65962">
        <w:rPr>
          <w:rFonts w:ascii="Arial" w:eastAsia="Calibri" w:hAnsi="Arial" w:cs="Arial"/>
          <w:color w:val="000000" w:themeColor="text1"/>
        </w:rPr>
        <w:t xml:space="preserve"> report</w:t>
      </w:r>
    </w:p>
    <w:p w14:paraId="20BA9CEC" w14:textId="77777777" w:rsidR="00C1534E" w:rsidRDefault="00F1028B" w:rsidP="4FA65962">
      <w:pPr>
        <w:pStyle w:val="BasicParagraph"/>
        <w:suppressAutoHyphens/>
        <w:spacing w:after="120"/>
        <w:ind w:left="720" w:hanging="720"/>
        <w:rPr>
          <w:rFonts w:ascii="Arial" w:hAnsi="Arial" w:cs="Arial"/>
        </w:rPr>
      </w:pPr>
      <w:r w:rsidRPr="4FA65962">
        <w:rPr>
          <w:rFonts w:ascii="Arial" w:hAnsi="Arial" w:cs="Arial"/>
        </w:rPr>
        <w:t>4.1</w:t>
      </w:r>
      <w:r w:rsidR="61DCF8D9" w:rsidRPr="4FA65962">
        <w:rPr>
          <w:rFonts w:ascii="Arial" w:hAnsi="Arial" w:cs="Arial"/>
        </w:rPr>
        <w:t>7</w:t>
      </w:r>
      <w:r>
        <w:tab/>
      </w:r>
      <w:r w:rsidR="002031BF" w:rsidRPr="4FA65962">
        <w:rPr>
          <w:rFonts w:ascii="Arial" w:hAnsi="Arial" w:cs="Arial"/>
        </w:rPr>
        <w:t xml:space="preserve">During the year further work was completed on children that have </w:t>
      </w:r>
      <w:r w:rsidR="00777992" w:rsidRPr="4FA65962">
        <w:rPr>
          <w:rFonts w:ascii="Arial" w:hAnsi="Arial" w:cs="Arial"/>
        </w:rPr>
        <w:t>second</w:t>
      </w:r>
      <w:r w:rsidR="009B5B6F" w:rsidRPr="4FA65962">
        <w:rPr>
          <w:rFonts w:ascii="Arial" w:hAnsi="Arial" w:cs="Arial"/>
        </w:rPr>
        <w:t xml:space="preserve"> and subsequent</w:t>
      </w:r>
      <w:r w:rsidR="002031BF" w:rsidRPr="4FA65962">
        <w:rPr>
          <w:rFonts w:ascii="Arial" w:hAnsi="Arial" w:cs="Arial"/>
        </w:rPr>
        <w:t xml:space="preserve"> child protection plans. This has been a long-term issue within Newcastle, where between 20 to 25% of children with a Child Protection Plan have had one </w:t>
      </w:r>
    </w:p>
    <w:p w14:paraId="7C6513E5" w14:textId="77777777" w:rsidR="00C1534E" w:rsidRDefault="00C1534E" w:rsidP="4FA65962">
      <w:pPr>
        <w:pStyle w:val="BasicParagraph"/>
        <w:suppressAutoHyphens/>
        <w:spacing w:after="120"/>
        <w:ind w:left="720" w:hanging="720"/>
        <w:rPr>
          <w:rFonts w:ascii="Arial" w:hAnsi="Arial" w:cs="Arial"/>
        </w:rPr>
      </w:pPr>
    </w:p>
    <w:p w14:paraId="773CBD4D" w14:textId="77777777" w:rsidR="00C1534E" w:rsidRDefault="00C1534E" w:rsidP="4FA65962">
      <w:pPr>
        <w:pStyle w:val="BasicParagraph"/>
        <w:suppressAutoHyphens/>
        <w:spacing w:after="120"/>
        <w:ind w:left="720" w:hanging="720"/>
        <w:rPr>
          <w:rFonts w:ascii="Arial" w:hAnsi="Arial" w:cs="Arial"/>
        </w:rPr>
      </w:pPr>
    </w:p>
    <w:p w14:paraId="05580309" w14:textId="1C1386A3" w:rsidR="00F317F2" w:rsidRPr="002031BF" w:rsidRDefault="002031BF" w:rsidP="4FA65962">
      <w:pPr>
        <w:pStyle w:val="BasicParagraph"/>
        <w:suppressAutoHyphens/>
        <w:spacing w:after="120"/>
        <w:ind w:left="720"/>
        <w:rPr>
          <w:rFonts w:ascii="Arial" w:hAnsi="Arial" w:cs="Arial"/>
        </w:rPr>
      </w:pPr>
      <w:r w:rsidRPr="4FA65962">
        <w:rPr>
          <w:rFonts w:ascii="Arial" w:hAnsi="Arial" w:cs="Arial"/>
        </w:rPr>
        <w:t>previously. That raises the possibility that the initial plan did not lead to sufficient change in terms of the child’s lived experiences. The initial audit, completed in late 2020</w:t>
      </w:r>
      <w:r w:rsidR="009B5B6F" w:rsidRPr="4FA65962">
        <w:rPr>
          <w:rFonts w:ascii="Arial" w:hAnsi="Arial" w:cs="Arial"/>
        </w:rPr>
        <w:t xml:space="preserve"> </w:t>
      </w:r>
      <w:r w:rsidR="00FE3600" w:rsidRPr="4FA65962">
        <w:rPr>
          <w:rFonts w:ascii="Arial" w:hAnsi="Arial" w:cs="Arial"/>
        </w:rPr>
        <w:t xml:space="preserve">identified that </w:t>
      </w:r>
      <w:r w:rsidR="00264A8B" w:rsidRPr="4FA65962">
        <w:rPr>
          <w:rFonts w:ascii="Arial" w:hAnsi="Arial" w:cs="Arial"/>
        </w:rPr>
        <w:t>professionals can be</w:t>
      </w:r>
      <w:r w:rsidR="00FE3600" w:rsidRPr="4FA65962">
        <w:rPr>
          <w:rFonts w:ascii="Arial" w:hAnsi="Arial" w:cs="Arial"/>
        </w:rPr>
        <w:t xml:space="preserve"> </w:t>
      </w:r>
      <w:r w:rsidR="003906A6" w:rsidRPr="4FA65962">
        <w:rPr>
          <w:rFonts w:ascii="Arial" w:hAnsi="Arial" w:cs="Arial"/>
        </w:rPr>
        <w:t xml:space="preserve">too simplistic in their approach to working with </w:t>
      </w:r>
      <w:r w:rsidR="005645AD" w:rsidRPr="4FA65962">
        <w:rPr>
          <w:rFonts w:ascii="Arial" w:hAnsi="Arial" w:cs="Arial"/>
        </w:rPr>
        <w:t>families who have entrenched issues of</w:t>
      </w:r>
      <w:r w:rsidR="00FE3600" w:rsidRPr="4FA65962">
        <w:rPr>
          <w:rFonts w:ascii="Arial" w:hAnsi="Arial" w:cs="Arial"/>
        </w:rPr>
        <w:t xml:space="preserve"> </w:t>
      </w:r>
      <w:r w:rsidR="009B5B6F" w:rsidRPr="4FA65962">
        <w:rPr>
          <w:rFonts w:ascii="Arial" w:hAnsi="Arial" w:cs="Arial"/>
        </w:rPr>
        <w:t xml:space="preserve">drug and alcohol addiction, domestic </w:t>
      </w:r>
      <w:r w:rsidR="00F23F88" w:rsidRPr="4FA65962">
        <w:rPr>
          <w:rFonts w:ascii="Arial" w:hAnsi="Arial" w:cs="Arial"/>
        </w:rPr>
        <w:t>violence,</w:t>
      </w:r>
      <w:r w:rsidR="009B5B6F" w:rsidRPr="4FA65962">
        <w:rPr>
          <w:rFonts w:ascii="Arial" w:hAnsi="Arial" w:cs="Arial"/>
        </w:rPr>
        <w:t xml:space="preserve"> and </w:t>
      </w:r>
      <w:r w:rsidR="00854708" w:rsidRPr="4FA65962">
        <w:rPr>
          <w:rFonts w:ascii="Arial" w:hAnsi="Arial" w:cs="Arial"/>
        </w:rPr>
        <w:t>long-term</w:t>
      </w:r>
      <w:r w:rsidR="009B5B6F" w:rsidRPr="4FA65962">
        <w:rPr>
          <w:rFonts w:ascii="Arial" w:hAnsi="Arial" w:cs="Arial"/>
        </w:rPr>
        <w:t xml:space="preserve"> mental illness</w:t>
      </w:r>
      <w:r w:rsidR="00030C9C" w:rsidRPr="4FA65962">
        <w:rPr>
          <w:rFonts w:ascii="Arial" w:hAnsi="Arial" w:cs="Arial"/>
        </w:rPr>
        <w:t xml:space="preserve">. </w:t>
      </w:r>
      <w:r w:rsidRPr="4FA65962">
        <w:rPr>
          <w:rFonts w:ascii="Arial" w:hAnsi="Arial" w:cs="Arial"/>
        </w:rPr>
        <w:t xml:space="preserve">There was too much reliance on parents self-reporting improvements without there being actual sustained change. </w:t>
      </w:r>
      <w:r w:rsidR="00FD71DE" w:rsidRPr="4FA65962">
        <w:rPr>
          <w:rFonts w:ascii="Arial" w:hAnsi="Arial" w:cs="Arial"/>
        </w:rPr>
        <w:t>F</w:t>
      </w:r>
      <w:r w:rsidR="00030C9C" w:rsidRPr="4FA65962">
        <w:rPr>
          <w:rFonts w:ascii="Arial" w:hAnsi="Arial" w:cs="Arial"/>
        </w:rPr>
        <w:t>ollow up audit</w:t>
      </w:r>
      <w:r w:rsidR="00FD71DE" w:rsidRPr="4FA65962">
        <w:rPr>
          <w:rFonts w:ascii="Arial" w:hAnsi="Arial" w:cs="Arial"/>
        </w:rPr>
        <w:t>s have been c</w:t>
      </w:r>
      <w:r w:rsidRPr="4FA65962">
        <w:rPr>
          <w:rFonts w:ascii="Arial" w:hAnsi="Arial" w:cs="Arial"/>
        </w:rPr>
        <w:t xml:space="preserve">onducted </w:t>
      </w:r>
      <w:r w:rsidR="00FD71DE" w:rsidRPr="4FA65962">
        <w:rPr>
          <w:rFonts w:ascii="Arial" w:hAnsi="Arial" w:cs="Arial"/>
        </w:rPr>
        <w:t>annually and the latest</w:t>
      </w:r>
      <w:r w:rsidRPr="4FA65962">
        <w:rPr>
          <w:rFonts w:ascii="Arial" w:hAnsi="Arial" w:cs="Arial"/>
        </w:rPr>
        <w:t xml:space="preserve"> findings</w:t>
      </w:r>
      <w:r w:rsidR="00030C9C" w:rsidRPr="4FA65962">
        <w:rPr>
          <w:rFonts w:ascii="Arial" w:hAnsi="Arial" w:cs="Arial"/>
        </w:rPr>
        <w:t xml:space="preserve"> highlight</w:t>
      </w:r>
      <w:r w:rsidR="00FD71DE" w:rsidRPr="4FA65962">
        <w:rPr>
          <w:rFonts w:ascii="Arial" w:hAnsi="Arial" w:cs="Arial"/>
        </w:rPr>
        <w:t xml:space="preserve"> some</w:t>
      </w:r>
      <w:r w:rsidR="00030C9C" w:rsidRPr="4FA65962">
        <w:rPr>
          <w:rFonts w:ascii="Arial" w:hAnsi="Arial" w:cs="Arial"/>
        </w:rPr>
        <w:t xml:space="preserve"> improvement</w:t>
      </w:r>
      <w:r w:rsidR="0000328A" w:rsidRPr="4FA65962">
        <w:rPr>
          <w:rFonts w:ascii="Arial" w:hAnsi="Arial" w:cs="Arial"/>
        </w:rPr>
        <w:t xml:space="preserve"> </w:t>
      </w:r>
      <w:r w:rsidR="00FD71DE" w:rsidRPr="4FA65962">
        <w:rPr>
          <w:rFonts w:ascii="Arial" w:hAnsi="Arial" w:cs="Arial"/>
        </w:rPr>
        <w:t>achieved through the use</w:t>
      </w:r>
      <w:r w:rsidR="0000328A" w:rsidRPr="4FA65962">
        <w:rPr>
          <w:rFonts w:ascii="Arial" w:hAnsi="Arial" w:cs="Arial"/>
        </w:rPr>
        <w:t xml:space="preserve"> </w:t>
      </w:r>
      <w:r w:rsidR="00FD71DE" w:rsidRPr="4FA65962">
        <w:rPr>
          <w:rFonts w:ascii="Arial" w:hAnsi="Arial" w:cs="Arial"/>
        </w:rPr>
        <w:t>of</w:t>
      </w:r>
      <w:r w:rsidR="0000328A" w:rsidRPr="4FA65962">
        <w:rPr>
          <w:rFonts w:ascii="Arial" w:hAnsi="Arial" w:cs="Arial"/>
        </w:rPr>
        <w:t xml:space="preserve"> relational and restorative approach</w:t>
      </w:r>
      <w:r w:rsidR="00FD71DE" w:rsidRPr="4FA65962">
        <w:rPr>
          <w:rFonts w:ascii="Arial" w:hAnsi="Arial" w:cs="Arial"/>
        </w:rPr>
        <w:t xml:space="preserve">es. </w:t>
      </w:r>
      <w:r w:rsidR="00854708" w:rsidRPr="4FA65962">
        <w:rPr>
          <w:rFonts w:ascii="Arial" w:hAnsi="Arial" w:cs="Arial"/>
        </w:rPr>
        <w:t xml:space="preserve">The establishment of these </w:t>
      </w:r>
      <w:r w:rsidR="0000328A" w:rsidRPr="4FA65962">
        <w:rPr>
          <w:rFonts w:ascii="Arial" w:hAnsi="Arial" w:cs="Arial"/>
        </w:rPr>
        <w:t>family</w:t>
      </w:r>
      <w:r w:rsidR="00C1534E">
        <w:rPr>
          <w:rFonts w:ascii="Arial" w:hAnsi="Arial" w:cs="Arial"/>
        </w:rPr>
        <w:t xml:space="preserve"> </w:t>
      </w:r>
      <w:r w:rsidR="00854708" w:rsidRPr="4FA65962">
        <w:rPr>
          <w:rFonts w:ascii="Arial" w:hAnsi="Arial" w:cs="Arial"/>
        </w:rPr>
        <w:t xml:space="preserve">relationships </w:t>
      </w:r>
      <w:r w:rsidR="00FC3FB0" w:rsidRPr="4FA65962">
        <w:rPr>
          <w:rFonts w:ascii="Arial" w:hAnsi="Arial" w:cs="Arial"/>
        </w:rPr>
        <w:t xml:space="preserve">and networks </w:t>
      </w:r>
      <w:r w:rsidRPr="4FA65962">
        <w:rPr>
          <w:rFonts w:ascii="Arial" w:hAnsi="Arial" w:cs="Arial"/>
        </w:rPr>
        <w:t>meant that long term supports were put in</w:t>
      </w:r>
      <w:r w:rsidR="00F23F88" w:rsidRPr="4FA65962">
        <w:rPr>
          <w:rFonts w:ascii="Arial" w:hAnsi="Arial" w:cs="Arial"/>
        </w:rPr>
        <w:t xml:space="preserve"> </w:t>
      </w:r>
      <w:r w:rsidRPr="4FA65962">
        <w:rPr>
          <w:rFonts w:ascii="Arial" w:hAnsi="Arial" w:cs="Arial"/>
        </w:rPr>
        <w:t>place by families themselves</w:t>
      </w:r>
      <w:r w:rsidR="00F23F88" w:rsidRPr="4FA65962">
        <w:rPr>
          <w:rFonts w:ascii="Arial" w:hAnsi="Arial" w:cs="Arial"/>
        </w:rPr>
        <w:t xml:space="preserve">, and this proved to be much more sustainable as the family </w:t>
      </w:r>
      <w:r w:rsidR="007A0ED9" w:rsidRPr="4FA65962">
        <w:rPr>
          <w:rFonts w:ascii="Arial" w:hAnsi="Arial" w:cs="Arial"/>
        </w:rPr>
        <w:t xml:space="preserve">support </w:t>
      </w:r>
      <w:r w:rsidR="00F23F88" w:rsidRPr="4FA65962">
        <w:rPr>
          <w:rFonts w:ascii="Arial" w:hAnsi="Arial" w:cs="Arial"/>
        </w:rPr>
        <w:t xml:space="preserve">remained long after agency support had finished. This contributed to a </w:t>
      </w:r>
      <w:r w:rsidR="001225ED" w:rsidRPr="4FA65962">
        <w:rPr>
          <w:rFonts w:ascii="Arial" w:hAnsi="Arial" w:cs="Arial"/>
        </w:rPr>
        <w:t>safe</w:t>
      </w:r>
      <w:r w:rsidR="00854708" w:rsidRPr="4FA65962">
        <w:rPr>
          <w:rFonts w:ascii="Arial" w:hAnsi="Arial" w:cs="Arial"/>
        </w:rPr>
        <w:t xml:space="preserve"> reduc</w:t>
      </w:r>
      <w:r w:rsidR="00F23F88" w:rsidRPr="4FA65962">
        <w:rPr>
          <w:rFonts w:ascii="Arial" w:hAnsi="Arial" w:cs="Arial"/>
        </w:rPr>
        <w:t>tion in</w:t>
      </w:r>
      <w:r w:rsidR="00854708" w:rsidRPr="4FA65962">
        <w:rPr>
          <w:rFonts w:ascii="Arial" w:hAnsi="Arial" w:cs="Arial"/>
        </w:rPr>
        <w:t xml:space="preserve"> the need for statutory intervention and allowed the reality of chronic difficulties to be address</w:t>
      </w:r>
      <w:r w:rsidR="00012741" w:rsidRPr="4FA65962">
        <w:rPr>
          <w:rFonts w:ascii="Arial" w:hAnsi="Arial" w:cs="Arial"/>
        </w:rPr>
        <w:t>ed</w:t>
      </w:r>
      <w:r w:rsidR="00854708" w:rsidRPr="4FA65962">
        <w:rPr>
          <w:rFonts w:ascii="Arial" w:hAnsi="Arial" w:cs="Arial"/>
        </w:rPr>
        <w:t xml:space="preserve"> over time and outside the child protection process.</w:t>
      </w:r>
      <w:r w:rsidR="00FD71DE" w:rsidRPr="4FA65962">
        <w:rPr>
          <w:rFonts w:ascii="Arial" w:hAnsi="Arial" w:cs="Arial"/>
        </w:rPr>
        <w:t xml:space="preserve"> However, the rate of second and subsequent plans has remained higher than desired and as such this will remain an area of work under review and further audit will be undertaken.</w:t>
      </w:r>
    </w:p>
    <w:p w14:paraId="55C8F85A" w14:textId="2E903924" w:rsidR="00943491" w:rsidRPr="002031BF" w:rsidRDefault="00F1028B" w:rsidP="00F23F88">
      <w:pPr>
        <w:pStyle w:val="BasicParagraph"/>
        <w:suppressAutoHyphens/>
        <w:spacing w:after="120"/>
        <w:rPr>
          <w:rFonts w:ascii="Arial" w:hAnsi="Arial" w:cs="Arial"/>
        </w:rPr>
      </w:pPr>
      <w:r w:rsidRPr="4FA65962">
        <w:rPr>
          <w:rFonts w:ascii="Arial" w:hAnsi="Arial" w:cs="Arial"/>
        </w:rPr>
        <w:t>4.1</w:t>
      </w:r>
      <w:r w:rsidR="0E24F0EE" w:rsidRPr="4FA65962">
        <w:rPr>
          <w:rFonts w:ascii="Arial" w:hAnsi="Arial" w:cs="Arial"/>
        </w:rPr>
        <w:t>8</w:t>
      </w:r>
      <w:r>
        <w:tab/>
      </w:r>
      <w:r w:rsidR="00F23F88" w:rsidRPr="4FA65962">
        <w:rPr>
          <w:rFonts w:ascii="Arial" w:hAnsi="Arial" w:cs="Arial"/>
        </w:rPr>
        <w:t>Other areas of learning from audit include:</w:t>
      </w:r>
    </w:p>
    <w:p w14:paraId="32AD7446" w14:textId="4765DFEF" w:rsidR="00943491" w:rsidRPr="002031BF" w:rsidRDefault="00F23F88" w:rsidP="00C1534E">
      <w:pPr>
        <w:pStyle w:val="BasicParagraph"/>
        <w:numPr>
          <w:ilvl w:val="0"/>
          <w:numId w:val="12"/>
        </w:numPr>
        <w:suppressAutoHyphens/>
        <w:spacing w:after="120"/>
        <w:rPr>
          <w:rFonts w:ascii="Arial" w:hAnsi="Arial" w:cs="Arial"/>
        </w:rPr>
      </w:pPr>
      <w:r>
        <w:rPr>
          <w:rFonts w:ascii="Arial" w:hAnsi="Arial" w:cs="Arial"/>
        </w:rPr>
        <w:t>Improved</w:t>
      </w:r>
      <w:r w:rsidR="00F317F2" w:rsidRPr="002031BF">
        <w:rPr>
          <w:rFonts w:ascii="Arial" w:hAnsi="Arial" w:cs="Arial"/>
        </w:rPr>
        <w:t xml:space="preserve"> evidence of </w:t>
      </w:r>
      <w:r>
        <w:rPr>
          <w:rFonts w:ascii="Arial" w:hAnsi="Arial" w:cs="Arial"/>
        </w:rPr>
        <w:t>p</w:t>
      </w:r>
      <w:r w:rsidR="00F317F2" w:rsidRPr="002031BF">
        <w:rPr>
          <w:rFonts w:ascii="Arial" w:hAnsi="Arial" w:cs="Arial"/>
        </w:rPr>
        <w:t>lans that are child focused, engaging families and partners successfully and that are realistic, achievable, and timely</w:t>
      </w:r>
    </w:p>
    <w:p w14:paraId="62CBA630" w14:textId="05335377" w:rsidR="00943491" w:rsidRPr="002031BF" w:rsidRDefault="00F317F2" w:rsidP="00C1534E">
      <w:pPr>
        <w:pStyle w:val="BasicParagraph"/>
        <w:numPr>
          <w:ilvl w:val="0"/>
          <w:numId w:val="12"/>
        </w:numPr>
        <w:suppressAutoHyphens/>
        <w:spacing w:after="120"/>
        <w:rPr>
          <w:rFonts w:ascii="Arial" w:hAnsi="Arial" w:cs="Arial"/>
        </w:rPr>
      </w:pPr>
      <w:r w:rsidRPr="002031BF">
        <w:rPr>
          <w:rFonts w:ascii="Arial" w:hAnsi="Arial" w:cs="Arial"/>
        </w:rPr>
        <w:t xml:space="preserve">Good evidence of IRO engagement and that they are listening to their children, using a variety of methods to do this depending on the needs of the child </w:t>
      </w:r>
    </w:p>
    <w:p w14:paraId="057437A1" w14:textId="3C74EC28" w:rsidR="00943491" w:rsidRPr="002031BF" w:rsidRDefault="00F23F88" w:rsidP="00C1534E">
      <w:pPr>
        <w:pStyle w:val="BasicParagraph"/>
        <w:numPr>
          <w:ilvl w:val="0"/>
          <w:numId w:val="12"/>
        </w:numPr>
        <w:suppressAutoHyphens/>
        <w:spacing w:after="120"/>
        <w:rPr>
          <w:rFonts w:ascii="Arial" w:hAnsi="Arial" w:cs="Arial"/>
        </w:rPr>
      </w:pPr>
      <w:r>
        <w:rPr>
          <w:rFonts w:ascii="Arial" w:hAnsi="Arial" w:cs="Arial"/>
        </w:rPr>
        <w:t>The need to i</w:t>
      </w:r>
      <w:r w:rsidR="00F317F2" w:rsidRPr="002031BF">
        <w:rPr>
          <w:rFonts w:ascii="Arial" w:hAnsi="Arial" w:cs="Arial"/>
        </w:rPr>
        <w:t>mprove consistency and quality of practice around focussed outcomes, with specific actions that provide a clear understanding of what needs to be achieved and within what timescale to minimise the risk of significant harm</w:t>
      </w:r>
    </w:p>
    <w:p w14:paraId="662DAE3F" w14:textId="0798B753" w:rsidR="008B3530" w:rsidRPr="002031BF" w:rsidRDefault="00F23F88" w:rsidP="00C1534E">
      <w:pPr>
        <w:pStyle w:val="BasicParagraph"/>
        <w:numPr>
          <w:ilvl w:val="0"/>
          <w:numId w:val="12"/>
        </w:numPr>
        <w:suppressAutoHyphens/>
        <w:spacing w:after="120"/>
        <w:rPr>
          <w:rFonts w:ascii="Arial" w:hAnsi="Arial" w:cs="Arial"/>
        </w:rPr>
      </w:pPr>
      <w:r w:rsidRPr="0A58968C">
        <w:rPr>
          <w:rFonts w:ascii="Arial" w:hAnsi="Arial" w:cs="Arial"/>
        </w:rPr>
        <w:t xml:space="preserve">Ensuring </w:t>
      </w:r>
      <w:r w:rsidR="00F317F2" w:rsidRPr="0A58968C">
        <w:rPr>
          <w:rFonts w:ascii="Arial" w:hAnsi="Arial" w:cs="Arial"/>
        </w:rPr>
        <w:t xml:space="preserve">IROs </w:t>
      </w:r>
      <w:r w:rsidRPr="0A58968C">
        <w:rPr>
          <w:rFonts w:ascii="Arial" w:hAnsi="Arial" w:cs="Arial"/>
        </w:rPr>
        <w:t>keep abreast of</w:t>
      </w:r>
      <w:r w:rsidR="00F317F2" w:rsidRPr="0A58968C">
        <w:rPr>
          <w:rFonts w:ascii="Arial" w:hAnsi="Arial" w:cs="Arial"/>
        </w:rPr>
        <w:t xml:space="preserve"> the child’s history as this may shape the child’s wishes and feelings in the present and the future.</w:t>
      </w:r>
    </w:p>
    <w:p w14:paraId="1834798B" w14:textId="3DC47B4D" w:rsidR="0095388A" w:rsidRPr="00B70A4F" w:rsidRDefault="0095388A" w:rsidP="00B70A4F">
      <w:pPr>
        <w:rPr>
          <w:rFonts w:ascii="Arial" w:eastAsia="Times New Roman" w:hAnsi="Arial" w:cs="Arial"/>
          <w:lang w:eastAsia="en-GB"/>
        </w:rPr>
      </w:pPr>
    </w:p>
    <w:p w14:paraId="2B669885" w14:textId="482D0E1E" w:rsidR="004825BD" w:rsidRDefault="00F1028B" w:rsidP="00F0652F">
      <w:pPr>
        <w:ind w:left="720" w:hanging="720"/>
        <w:rPr>
          <w:rFonts w:ascii="Arial" w:hAnsi="Arial" w:cs="Arial"/>
        </w:rPr>
      </w:pPr>
      <w:r w:rsidRPr="4FA65962">
        <w:rPr>
          <w:rFonts w:ascii="Arial" w:hAnsi="Arial" w:cs="Arial"/>
        </w:rPr>
        <w:t>4.</w:t>
      </w:r>
      <w:r w:rsidR="4504F186" w:rsidRPr="4FA65962">
        <w:rPr>
          <w:rFonts w:ascii="Arial" w:hAnsi="Arial" w:cs="Arial"/>
        </w:rPr>
        <w:t>1</w:t>
      </w:r>
      <w:r w:rsidR="229AC493" w:rsidRPr="4FA65962">
        <w:rPr>
          <w:rFonts w:ascii="Arial" w:hAnsi="Arial" w:cs="Arial"/>
        </w:rPr>
        <w:t>9</w:t>
      </w:r>
      <w:r>
        <w:tab/>
      </w:r>
      <w:r w:rsidR="00F0652F" w:rsidRPr="4FA65962">
        <w:rPr>
          <w:rFonts w:ascii="Arial" w:hAnsi="Arial" w:cs="Arial"/>
        </w:rPr>
        <w:t>The IRO Service was involved in the 2 Practice weeks held in 202</w:t>
      </w:r>
      <w:r w:rsidR="00FD71DE" w:rsidRPr="4FA65962">
        <w:rPr>
          <w:rFonts w:ascii="Arial" w:hAnsi="Arial" w:cs="Arial"/>
        </w:rPr>
        <w:t>2</w:t>
      </w:r>
      <w:r w:rsidR="00F0652F" w:rsidRPr="4FA65962">
        <w:rPr>
          <w:rFonts w:ascii="Arial" w:hAnsi="Arial" w:cs="Arial"/>
        </w:rPr>
        <w:t>-202</w:t>
      </w:r>
      <w:r w:rsidR="00FD71DE" w:rsidRPr="4FA65962">
        <w:rPr>
          <w:rFonts w:ascii="Arial" w:hAnsi="Arial" w:cs="Arial"/>
        </w:rPr>
        <w:t>3</w:t>
      </w:r>
      <w:r w:rsidR="00F0652F" w:rsidRPr="4FA65962">
        <w:rPr>
          <w:rFonts w:ascii="Arial" w:hAnsi="Arial" w:cs="Arial"/>
        </w:rPr>
        <w:t xml:space="preserve"> which took place in</w:t>
      </w:r>
      <w:r w:rsidR="006A4CA0" w:rsidRPr="4FA65962">
        <w:rPr>
          <w:rFonts w:ascii="Arial" w:hAnsi="Arial" w:cs="Arial"/>
        </w:rPr>
        <w:t xml:space="preserve"> </w:t>
      </w:r>
      <w:r w:rsidR="00FD71DE" w:rsidRPr="4FA65962">
        <w:rPr>
          <w:rFonts w:ascii="Arial" w:hAnsi="Arial" w:cs="Arial"/>
        </w:rPr>
        <w:t>April</w:t>
      </w:r>
      <w:r w:rsidR="00A21C9F" w:rsidRPr="4FA65962">
        <w:rPr>
          <w:rFonts w:ascii="Arial" w:hAnsi="Arial" w:cs="Arial"/>
        </w:rPr>
        <w:t xml:space="preserve"> and November 202</w:t>
      </w:r>
      <w:r w:rsidR="00FD71DE" w:rsidRPr="4FA65962">
        <w:rPr>
          <w:rFonts w:ascii="Arial" w:hAnsi="Arial" w:cs="Arial"/>
        </w:rPr>
        <w:t>2</w:t>
      </w:r>
      <w:r w:rsidR="00A21C9F" w:rsidRPr="4FA65962">
        <w:rPr>
          <w:rFonts w:ascii="Arial" w:hAnsi="Arial" w:cs="Arial"/>
        </w:rPr>
        <w:t xml:space="preserve"> </w:t>
      </w:r>
    </w:p>
    <w:p w14:paraId="0516ACE1" w14:textId="6D66889E" w:rsidR="006A4CA0" w:rsidRDefault="006A4CA0" w:rsidP="00F0652F">
      <w:pPr>
        <w:ind w:left="720" w:hanging="720"/>
        <w:rPr>
          <w:rFonts w:ascii="Arial" w:hAnsi="Arial" w:cs="Arial"/>
        </w:rPr>
      </w:pPr>
      <w:r>
        <w:rPr>
          <w:rFonts w:ascii="Arial" w:hAnsi="Arial" w:cs="Arial"/>
        </w:rPr>
        <w:tab/>
      </w:r>
    </w:p>
    <w:p w14:paraId="119405DE" w14:textId="4FED896B" w:rsidR="006A4CA0" w:rsidRDefault="006A4CA0" w:rsidP="0A58968C">
      <w:pPr>
        <w:ind w:left="720"/>
        <w:rPr>
          <w:rFonts w:ascii="Arial" w:hAnsi="Arial" w:cs="Arial"/>
        </w:rPr>
      </w:pPr>
      <w:r>
        <w:rPr>
          <w:rFonts w:ascii="Arial" w:hAnsi="Arial" w:cs="Arial"/>
        </w:rPr>
        <w:t>Learning from the IRO Service highlighted some evidence of:</w:t>
      </w:r>
    </w:p>
    <w:p w14:paraId="15539798" w14:textId="21312AC1" w:rsidR="006A4CA0" w:rsidRPr="006A4CA0" w:rsidRDefault="006A4CA0" w:rsidP="00C1534E">
      <w:pPr>
        <w:pStyle w:val="ListParagraph"/>
        <w:numPr>
          <w:ilvl w:val="1"/>
          <w:numId w:val="13"/>
        </w:numPr>
        <w:spacing w:after="120" w:line="288" w:lineRule="auto"/>
        <w:rPr>
          <w:rFonts w:ascii="Arial" w:hAnsi="Arial" w:cs="Arial"/>
        </w:rPr>
      </w:pPr>
      <w:r w:rsidRPr="006A4CA0">
        <w:rPr>
          <w:rFonts w:ascii="Arial" w:hAnsi="Arial" w:cs="Arial"/>
        </w:rPr>
        <w:t>Relational practice by IROs with their families</w:t>
      </w:r>
    </w:p>
    <w:p w14:paraId="4430706E" w14:textId="126C0B5C" w:rsidR="006A4CA0" w:rsidRPr="006A4CA0" w:rsidRDefault="006A4CA0" w:rsidP="00C1534E">
      <w:pPr>
        <w:pStyle w:val="ListParagraph"/>
        <w:numPr>
          <w:ilvl w:val="1"/>
          <w:numId w:val="13"/>
        </w:numPr>
        <w:spacing w:after="120" w:line="288" w:lineRule="auto"/>
        <w:rPr>
          <w:rFonts w:ascii="Arial" w:hAnsi="Arial" w:cs="Arial"/>
        </w:rPr>
      </w:pPr>
      <w:r w:rsidRPr="006A4CA0">
        <w:rPr>
          <w:rFonts w:ascii="Arial" w:hAnsi="Arial" w:cs="Arial"/>
        </w:rPr>
        <w:t>Established and meaningful relationships between IROs and their families</w:t>
      </w:r>
    </w:p>
    <w:p w14:paraId="0CDCBB48" w14:textId="54E1F33F" w:rsidR="006A4CA0" w:rsidRPr="006A4CA0" w:rsidRDefault="006A4CA0" w:rsidP="00C1534E">
      <w:pPr>
        <w:pStyle w:val="ListParagraph"/>
        <w:numPr>
          <w:ilvl w:val="1"/>
          <w:numId w:val="13"/>
        </w:numPr>
        <w:spacing w:after="120" w:line="288" w:lineRule="auto"/>
        <w:rPr>
          <w:rFonts w:ascii="Arial" w:hAnsi="Arial" w:cs="Arial"/>
        </w:rPr>
      </w:pPr>
      <w:r w:rsidRPr="006A4CA0">
        <w:rPr>
          <w:rFonts w:ascii="Arial" w:hAnsi="Arial" w:cs="Arial"/>
        </w:rPr>
        <w:t>Families feel respected and valued</w:t>
      </w:r>
    </w:p>
    <w:p w14:paraId="4388E42D" w14:textId="171C178A" w:rsidR="006A4CA0" w:rsidRPr="006A4CA0" w:rsidRDefault="006A4CA0" w:rsidP="00C1534E">
      <w:pPr>
        <w:pStyle w:val="ListParagraph"/>
        <w:numPr>
          <w:ilvl w:val="1"/>
          <w:numId w:val="13"/>
        </w:numPr>
        <w:spacing w:after="120" w:line="288" w:lineRule="auto"/>
        <w:rPr>
          <w:rFonts w:ascii="Arial" w:hAnsi="Arial" w:cs="Arial"/>
        </w:rPr>
      </w:pPr>
      <w:r w:rsidRPr="006A4CA0">
        <w:rPr>
          <w:rFonts w:ascii="Arial" w:hAnsi="Arial" w:cs="Arial"/>
        </w:rPr>
        <w:t>Positive progress is identified and highlighted by IROs with their families</w:t>
      </w:r>
    </w:p>
    <w:p w14:paraId="50B05B0D" w14:textId="63C221FC" w:rsidR="006A4CA0" w:rsidRPr="006A4CA0" w:rsidRDefault="006A4CA0" w:rsidP="00C1534E">
      <w:pPr>
        <w:pStyle w:val="ListParagraph"/>
        <w:numPr>
          <w:ilvl w:val="1"/>
          <w:numId w:val="13"/>
        </w:numPr>
        <w:spacing w:after="120" w:line="288" w:lineRule="auto"/>
        <w:rPr>
          <w:rFonts w:ascii="Arial" w:hAnsi="Arial" w:cs="Arial"/>
        </w:rPr>
      </w:pPr>
      <w:r w:rsidRPr="006A4CA0">
        <w:rPr>
          <w:rFonts w:ascii="Arial" w:hAnsi="Arial" w:cs="Arial"/>
        </w:rPr>
        <w:t xml:space="preserve">Children’s views are evidenced in the work of IROs </w:t>
      </w:r>
    </w:p>
    <w:p w14:paraId="30A63ED1" w14:textId="4BC45EA5" w:rsidR="004825BD" w:rsidRPr="00FC48EF" w:rsidRDefault="004825BD" w:rsidP="4FA65962">
      <w:pPr>
        <w:pStyle w:val="Heading1"/>
        <w:ind w:left="357"/>
        <w:rPr>
          <w:rFonts w:ascii="Arial" w:hAnsi="Arial" w:cs="Arial"/>
          <w:sz w:val="24"/>
          <w:szCs w:val="24"/>
          <w:highlight w:val="yellow"/>
        </w:rPr>
      </w:pPr>
      <w:bookmarkStart w:id="14" w:name="_Toc1014669061"/>
      <w:r w:rsidRPr="4FA65962">
        <w:rPr>
          <w:highlight w:val="yellow"/>
        </w:rPr>
        <w:br w:type="page"/>
      </w:r>
      <w:r w:rsidR="00D30905" w:rsidRPr="4FA65962">
        <w:rPr>
          <w:rFonts w:ascii="Arial" w:hAnsi="Arial" w:cs="Arial"/>
          <w:b/>
          <w:bCs/>
        </w:rPr>
        <w:lastRenderedPageBreak/>
        <w:t>5</w:t>
      </w:r>
      <w:r w:rsidRPr="4FA65962">
        <w:rPr>
          <w:rFonts w:ascii="Arial" w:hAnsi="Arial" w:cs="Arial"/>
          <w:b/>
          <w:bCs/>
        </w:rPr>
        <w:t xml:space="preserve">. </w:t>
      </w:r>
      <w:r>
        <w:tab/>
      </w:r>
      <w:r w:rsidRPr="4FA65962">
        <w:rPr>
          <w:rFonts w:ascii="Arial" w:hAnsi="Arial" w:cs="Arial"/>
          <w:b/>
          <w:bCs/>
        </w:rPr>
        <w:t>Children in Care</w:t>
      </w:r>
      <w:bookmarkEnd w:id="14"/>
      <w:r w:rsidR="00FC48EF" w:rsidRPr="4FA65962">
        <w:rPr>
          <w:rFonts w:ascii="Arial" w:hAnsi="Arial" w:cs="Arial"/>
          <w:b/>
          <w:bCs/>
        </w:rPr>
        <w:t xml:space="preserve"> </w:t>
      </w:r>
    </w:p>
    <w:p w14:paraId="1370C58F" w14:textId="77777777" w:rsidR="00916AA7" w:rsidRPr="003C4799" w:rsidRDefault="00916AA7" w:rsidP="00916AA7">
      <w:pPr>
        <w:rPr>
          <w:rFonts w:ascii="Arial" w:hAnsi="Arial" w:cs="Arial"/>
          <w:b/>
          <w:bCs/>
        </w:rPr>
      </w:pPr>
    </w:p>
    <w:p w14:paraId="6F1BF2B9" w14:textId="5AA9F125" w:rsidR="0A58968C" w:rsidRDefault="00D30905" w:rsidP="00D725BF">
      <w:pPr>
        <w:spacing w:line="288" w:lineRule="auto"/>
        <w:ind w:left="720" w:hanging="720"/>
        <w:rPr>
          <w:rFonts w:ascii="Arial" w:hAnsi="Arial" w:cs="Arial"/>
        </w:rPr>
      </w:pPr>
      <w:r w:rsidRPr="4FA65962">
        <w:rPr>
          <w:rFonts w:ascii="Arial" w:hAnsi="Arial" w:cs="Arial"/>
        </w:rPr>
        <w:t>5</w:t>
      </w:r>
      <w:r w:rsidR="004825BD" w:rsidRPr="4FA65962">
        <w:rPr>
          <w:rFonts w:ascii="Arial" w:hAnsi="Arial" w:cs="Arial"/>
        </w:rPr>
        <w:t>.1</w:t>
      </w:r>
      <w:r>
        <w:tab/>
      </w:r>
      <w:r w:rsidR="004825BD" w:rsidRPr="4FA65962">
        <w:rPr>
          <w:rFonts w:ascii="Arial" w:hAnsi="Arial" w:cs="Arial"/>
        </w:rPr>
        <w:t xml:space="preserve">Children in Care activity is measured using the number of children </w:t>
      </w:r>
      <w:r w:rsidR="001E4539" w:rsidRPr="4FA65962">
        <w:rPr>
          <w:rFonts w:ascii="Arial" w:hAnsi="Arial" w:cs="Arial"/>
        </w:rPr>
        <w:t>that</w:t>
      </w:r>
      <w:r w:rsidR="004825BD" w:rsidRPr="4FA65962">
        <w:rPr>
          <w:rFonts w:ascii="Arial" w:hAnsi="Arial" w:cs="Arial"/>
        </w:rPr>
        <w:t xml:space="preserve"> are </w:t>
      </w:r>
      <w:r w:rsidR="001E4539" w:rsidRPr="4FA65962">
        <w:rPr>
          <w:rFonts w:ascii="Arial" w:hAnsi="Arial" w:cs="Arial"/>
        </w:rPr>
        <w:t>‘</w:t>
      </w:r>
      <w:r w:rsidR="004825BD" w:rsidRPr="4FA65962">
        <w:rPr>
          <w:rFonts w:ascii="Arial" w:hAnsi="Arial" w:cs="Arial"/>
        </w:rPr>
        <w:t>looked after</w:t>
      </w:r>
      <w:r w:rsidR="001E4539" w:rsidRPr="4FA65962">
        <w:rPr>
          <w:rFonts w:ascii="Arial" w:hAnsi="Arial" w:cs="Arial"/>
        </w:rPr>
        <w:t>’ by the local authority</w:t>
      </w:r>
      <w:r w:rsidR="004825BD" w:rsidRPr="4FA65962">
        <w:rPr>
          <w:rFonts w:ascii="Arial" w:hAnsi="Arial" w:cs="Arial"/>
        </w:rPr>
        <w:t xml:space="preserve"> at the end of the year and the number of children starting and ceasing being looked after during the year.</w:t>
      </w:r>
      <w:r w:rsidR="00B74927" w:rsidRPr="4FA65962">
        <w:rPr>
          <w:rFonts w:ascii="Arial" w:hAnsi="Arial" w:cs="Arial"/>
        </w:rPr>
        <w:t xml:space="preserve"> </w:t>
      </w:r>
      <w:r w:rsidR="004825BD" w:rsidRPr="4FA65962">
        <w:rPr>
          <w:rFonts w:ascii="Arial" w:hAnsi="Arial" w:cs="Arial"/>
        </w:rPr>
        <w:t>All rates and statistics referred to in this section are taken from data collected internally within Newcastle City Council for 20</w:t>
      </w:r>
      <w:r w:rsidR="00A954B6" w:rsidRPr="4FA65962">
        <w:rPr>
          <w:rFonts w:ascii="Arial" w:hAnsi="Arial" w:cs="Arial"/>
        </w:rPr>
        <w:t>2</w:t>
      </w:r>
      <w:r w:rsidR="00FC48EF" w:rsidRPr="4FA65962">
        <w:rPr>
          <w:rFonts w:ascii="Arial" w:hAnsi="Arial" w:cs="Arial"/>
        </w:rPr>
        <w:t>2</w:t>
      </w:r>
      <w:r w:rsidR="004825BD" w:rsidRPr="4FA65962">
        <w:rPr>
          <w:rFonts w:ascii="Arial" w:hAnsi="Arial" w:cs="Arial"/>
        </w:rPr>
        <w:t>-2</w:t>
      </w:r>
      <w:r w:rsidR="00FC48EF" w:rsidRPr="4FA65962">
        <w:rPr>
          <w:rFonts w:ascii="Arial" w:hAnsi="Arial" w:cs="Arial"/>
        </w:rPr>
        <w:t>3</w:t>
      </w:r>
      <w:r w:rsidR="004825BD" w:rsidRPr="4FA65962">
        <w:rPr>
          <w:rFonts w:ascii="Arial" w:hAnsi="Arial" w:cs="Arial"/>
        </w:rPr>
        <w:t xml:space="preserve"> and statistics published by the Department for Education for previous years.</w:t>
      </w:r>
    </w:p>
    <w:p w14:paraId="14E718D6" w14:textId="77777777" w:rsidR="00D725BF" w:rsidRDefault="00D725BF" w:rsidP="00B239E5">
      <w:pPr>
        <w:ind w:left="709" w:firstLine="11"/>
        <w:rPr>
          <w:rFonts w:ascii="Arial" w:hAnsi="Arial" w:cs="Arial"/>
        </w:rPr>
      </w:pPr>
      <w:bookmarkStart w:id="15" w:name="_Hlk88642462"/>
    </w:p>
    <w:p w14:paraId="79F29A91" w14:textId="335D1478" w:rsidR="008275BC" w:rsidRPr="000A25D3" w:rsidRDefault="00B239E5" w:rsidP="00C1534E">
      <w:pPr>
        <w:ind w:left="709" w:firstLine="11"/>
        <w:rPr>
          <w:rFonts w:ascii="Arial" w:hAnsi="Arial" w:cs="Arial"/>
        </w:rPr>
      </w:pPr>
      <w:r w:rsidRPr="000A25D3">
        <w:rPr>
          <w:rFonts w:ascii="Arial" w:hAnsi="Arial" w:cs="Arial"/>
          <w:noProof/>
          <w:lang w:eastAsia="en-GB"/>
        </w:rPr>
        <mc:AlternateContent>
          <mc:Choice Requires="wps">
            <w:drawing>
              <wp:anchor distT="0" distB="0" distL="114300" distR="114300" simplePos="0" relativeHeight="251652096" behindDoc="0" locked="0" layoutInCell="1" allowOverlap="1" wp14:anchorId="2F1C3A8C" wp14:editId="617A8B34">
                <wp:simplePos x="0" y="0"/>
                <wp:positionH relativeFrom="margin">
                  <wp:align>left</wp:align>
                </wp:positionH>
                <wp:positionV relativeFrom="paragraph">
                  <wp:posOffset>8890</wp:posOffset>
                </wp:positionV>
                <wp:extent cx="1097280" cy="790575"/>
                <wp:effectExtent l="0" t="0" r="7620" b="9525"/>
                <wp:wrapSquare wrapText="bothSides"/>
                <wp:docPr id="97" name="Arrow: Pentagon 97"/>
                <wp:cNvGraphicFramePr/>
                <a:graphic xmlns:a="http://schemas.openxmlformats.org/drawingml/2006/main">
                  <a:graphicData uri="http://schemas.microsoft.com/office/word/2010/wordprocessingShape">
                    <wps:wsp>
                      <wps:cNvSpPr/>
                      <wps:spPr>
                        <a:xfrm>
                          <a:off x="0" y="0"/>
                          <a:ext cx="1097280" cy="790575"/>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F4712" w14:textId="77777777" w:rsidR="00B239E5" w:rsidRPr="00D725BF" w:rsidRDefault="00B239E5" w:rsidP="00B239E5">
                            <w:pPr>
                              <w:rPr>
                                <w:rFonts w:ascii="Arial" w:hAnsi="Arial" w:cs="Arial"/>
                                <w:b/>
                              </w:rPr>
                            </w:pPr>
                            <w:r w:rsidRPr="00D725BF">
                              <w:rPr>
                                <w:rFonts w:ascii="Arial" w:hAnsi="Arial" w:cs="Arial"/>
                                <w:b/>
                                <w:sz w:val="36"/>
                              </w:rPr>
                              <w:t>649</w:t>
                            </w:r>
                          </w:p>
                          <w:p w14:paraId="7466732C" w14:textId="79746F8D" w:rsidR="00B239E5" w:rsidRPr="005403FB" w:rsidRDefault="00B239E5" w:rsidP="00B239E5">
                            <w:pPr>
                              <w:rPr>
                                <w:rFonts w:ascii="Arial" w:hAnsi="Arial" w:cs="Arial"/>
                              </w:rPr>
                            </w:pPr>
                            <w:r w:rsidRPr="00D725BF">
                              <w:rPr>
                                <w:rFonts w:ascii="Arial" w:hAnsi="Arial" w:cs="Arial"/>
                                <w:b/>
                              </w:rPr>
                              <w:t>C</w:t>
                            </w:r>
                            <w:r w:rsidR="00D725BF" w:rsidRPr="00D725BF">
                              <w:rPr>
                                <w:rFonts w:ascii="Arial" w:hAnsi="Arial" w:cs="Arial"/>
                                <w:b/>
                              </w:rPr>
                              <w:t xml:space="preserve">hildren </w:t>
                            </w:r>
                            <w:r w:rsidR="001D0CAD">
                              <w:rPr>
                                <w:rFonts w:ascii="Arial" w:hAnsi="Arial" w:cs="Arial"/>
                                <w:b/>
                              </w:rPr>
                              <w:t>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C3A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7" o:spid="_x0000_s1032" type="#_x0000_t15" style="position:absolute;left:0;text-align:left;margin-left:0;margin-top:.7pt;width:86.4pt;height:62.2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vajgIAAHYFAAAOAAAAZHJzL2Uyb0RvYy54bWysVEtv2zAMvg/YfxB0X+ykydIEdYqgRYYB&#10;RRu0HXpWZCk2IIuapMROf/0o+ZFuLXYY5oMsiR8/PkTy6rqpFDkK60rQGR2PUkqE5pCXep/RH8+b&#10;L5eUOM90zhRokdGTcPR69fnTVW2WYgIFqFxYgiTaLWuT0cJ7s0wSxwtRMTcCIzQKJdiKeTzafZJb&#10;ViN7pZJJmn5NarC5scCFc3h72wrpKvJLKbh/kNIJT1RG0TcfVxvXXViT1RVb7i0zRck7N9g/eFGx&#10;UqPRgeqWeUYOtnxHVZXcggPpRxyqBKQsuYgxYDTj9I9ongpmRIwFk+PMkCb3/2j5/fHJbC2moTZu&#10;6XAbomikrcIf/SNNTNZpSJZoPOF4OU4X88kl5pSjbL5IZ/NZyGZy1jbW+W8CKhI26DJUYquYDxGx&#10;JTveOd/ie1y4dqDKfFMqFQ92v7tRlhwZvt5mc3GxWHQmfoMpHcAaglrLGG6Sc0Bx509KBJzSj0KS&#10;MscQJtGTWGtisMM4F9qPW1HBctGan6X49dZDdQaNGG4kDMwS7Q/cHUGPbEl67tbLDh9URSzVQTn9&#10;m2Ot8qARLYP2g3JVarAfESiMqrPc4vsktakJWfLNrsHcZDS+ZbjZQX7aWmKhbR1n+KbE57xjzm+Z&#10;xV7BCsD+9w+4SAV1RqHbUVKAff3oPuBDPdhXSmrsvYy6nwdmBSXqu8biXoyn09Cs8TCdzSd4sG8l&#10;u7cSfahuAAtkjJPG8LgNeK/6rbRQveCYWAerKGKao+2Mcm/7w41vZwIOGi7W6wjDBjXM3+knwwN5&#10;yHOo1OfmhVnT1bTHbriHvk/fVXWLDZoa1gcPsowlf85r9wLY3LGUukEUpsfbc0Sdx+XqFwAAAP//&#10;AwBQSwMEFAAGAAgAAAAhAFCf/UTcAAAABgEAAA8AAABkcnMvZG93bnJldi54bWxMj81OwzAQhO9I&#10;vIO1SNyo0/BTCHEqhKgQvVHaAzc33iam8TrYbhrenu0Jbrs7o9lvyvnoOjFgiNaTgukkA4FUe2Op&#10;UbD+WFzdg4hJk9GdJ1TwgxHm1flZqQvjj/SOwyo1gkMoFlpBm1JfSBnrFp2OE98jsbbzwenEa2ik&#10;CfrI4a6TeZbdSact8YdW9/jcYr1fHZyCzdfri46fg3vb7e21pbCcLabfSl1ejE+PIBKO6c8MJ3xG&#10;h4qZtv5AJopOARdJfL0BcRJnOffY8pDfPoCsSvkfv/oFAAD//wMAUEsBAi0AFAAGAAgAAAAhALaD&#10;OJL+AAAA4QEAABMAAAAAAAAAAAAAAAAAAAAAAFtDb250ZW50X1R5cGVzXS54bWxQSwECLQAUAAYA&#10;CAAAACEAOP0h/9YAAACUAQAACwAAAAAAAAAAAAAAAAAvAQAAX3JlbHMvLnJlbHNQSwECLQAUAAYA&#10;CAAAACEAHKSb2o4CAAB2BQAADgAAAAAAAAAAAAAAAAAuAgAAZHJzL2Uyb0RvYy54bWxQSwECLQAU&#10;AAYACAAAACEAUJ/9RNwAAAAGAQAADwAAAAAAAAAAAAAAAADoBAAAZHJzL2Rvd25yZXYueG1sUEsF&#10;BgAAAAAEAAQA8wAAAPEFAAAAAA==&#10;" adj="13819" fillcolor="#f39" stroked="f" strokeweight="1pt">
                <v:textbox>
                  <w:txbxContent>
                    <w:p w14:paraId="584F4712" w14:textId="77777777" w:rsidR="00B239E5" w:rsidRPr="00D725BF" w:rsidRDefault="00B239E5" w:rsidP="00B239E5">
                      <w:pPr>
                        <w:rPr>
                          <w:rFonts w:ascii="Arial" w:hAnsi="Arial" w:cs="Arial"/>
                          <w:b/>
                        </w:rPr>
                      </w:pPr>
                      <w:r w:rsidRPr="00D725BF">
                        <w:rPr>
                          <w:rFonts w:ascii="Arial" w:hAnsi="Arial" w:cs="Arial"/>
                          <w:b/>
                          <w:sz w:val="36"/>
                        </w:rPr>
                        <w:t>649</w:t>
                      </w:r>
                    </w:p>
                    <w:p w14:paraId="7466732C" w14:textId="79746F8D" w:rsidR="00B239E5" w:rsidRPr="005403FB" w:rsidRDefault="00B239E5" w:rsidP="00B239E5">
                      <w:pPr>
                        <w:rPr>
                          <w:rFonts w:ascii="Arial" w:hAnsi="Arial" w:cs="Arial"/>
                        </w:rPr>
                      </w:pPr>
                      <w:r w:rsidRPr="00D725BF">
                        <w:rPr>
                          <w:rFonts w:ascii="Arial" w:hAnsi="Arial" w:cs="Arial"/>
                          <w:b/>
                        </w:rPr>
                        <w:t>C</w:t>
                      </w:r>
                      <w:r w:rsidR="00D725BF" w:rsidRPr="00D725BF">
                        <w:rPr>
                          <w:rFonts w:ascii="Arial" w:hAnsi="Arial" w:cs="Arial"/>
                          <w:b/>
                        </w:rPr>
                        <w:t xml:space="preserve">hildren </w:t>
                      </w:r>
                      <w:r w:rsidR="001D0CAD">
                        <w:rPr>
                          <w:rFonts w:ascii="Arial" w:hAnsi="Arial" w:cs="Arial"/>
                          <w:b/>
                        </w:rPr>
                        <w:t>Care</w:t>
                      </w:r>
                    </w:p>
                  </w:txbxContent>
                </v:textbox>
                <w10:wrap type="square" anchorx="margin"/>
              </v:shape>
            </w:pict>
          </mc:Fallback>
        </mc:AlternateContent>
      </w:r>
      <w:r w:rsidR="00AD43EB" w:rsidRPr="0A58968C">
        <w:rPr>
          <w:rFonts w:ascii="Arial" w:hAnsi="Arial" w:cs="Arial"/>
        </w:rPr>
        <w:t>On</w:t>
      </w:r>
      <w:r w:rsidR="008275BC" w:rsidRPr="0A58968C">
        <w:rPr>
          <w:rFonts w:ascii="Arial" w:hAnsi="Arial" w:cs="Arial"/>
        </w:rPr>
        <w:t xml:space="preserve"> 31 March 202</w:t>
      </w:r>
      <w:r w:rsidR="000E19EB" w:rsidRPr="0A58968C">
        <w:rPr>
          <w:rFonts w:ascii="Arial" w:hAnsi="Arial" w:cs="Arial"/>
        </w:rPr>
        <w:t>3</w:t>
      </w:r>
      <w:r w:rsidR="008275BC" w:rsidRPr="0A58968C">
        <w:rPr>
          <w:rFonts w:ascii="Arial" w:hAnsi="Arial" w:cs="Arial"/>
        </w:rPr>
        <w:t xml:space="preserve"> there were </w:t>
      </w:r>
      <w:r w:rsidR="000E19EB" w:rsidRPr="0A58968C">
        <w:rPr>
          <w:rFonts w:ascii="Arial" w:hAnsi="Arial" w:cs="Arial"/>
        </w:rPr>
        <w:t xml:space="preserve">649 </w:t>
      </w:r>
      <w:r w:rsidR="008275BC" w:rsidRPr="0A58968C">
        <w:rPr>
          <w:rFonts w:ascii="Arial" w:hAnsi="Arial" w:cs="Arial"/>
        </w:rPr>
        <w:t xml:space="preserve">Children in Care in Newcastle, </w:t>
      </w:r>
      <w:r w:rsidR="000A25D3" w:rsidRPr="0A58968C">
        <w:rPr>
          <w:rFonts w:ascii="Arial" w:hAnsi="Arial" w:cs="Arial"/>
        </w:rPr>
        <w:t xml:space="preserve">down </w:t>
      </w:r>
      <w:r w:rsidR="008275BC" w:rsidRPr="0A58968C">
        <w:rPr>
          <w:rFonts w:ascii="Arial" w:hAnsi="Arial" w:cs="Arial"/>
        </w:rPr>
        <w:t xml:space="preserve">from </w:t>
      </w:r>
      <w:r w:rsidR="000E19EB" w:rsidRPr="0A58968C">
        <w:rPr>
          <w:rFonts w:ascii="Arial" w:hAnsi="Arial" w:cs="Arial"/>
        </w:rPr>
        <w:t xml:space="preserve">671 </w:t>
      </w:r>
      <w:r w:rsidR="008275BC" w:rsidRPr="0A58968C">
        <w:rPr>
          <w:rFonts w:ascii="Arial" w:hAnsi="Arial" w:cs="Arial"/>
        </w:rPr>
        <w:t xml:space="preserve">at the same time last year. </w:t>
      </w:r>
    </w:p>
    <w:bookmarkEnd w:id="15"/>
    <w:p w14:paraId="5F44891B" w14:textId="77777777" w:rsidR="008275BC" w:rsidRDefault="008275BC" w:rsidP="008275BC">
      <w:pPr>
        <w:rPr>
          <w:rFonts w:ascii="Arial" w:hAnsi="Arial" w:cs="Arial"/>
        </w:rPr>
      </w:pPr>
    </w:p>
    <w:p w14:paraId="7488BA43" w14:textId="77777777" w:rsidR="00B239E5" w:rsidRDefault="00B239E5" w:rsidP="008275BC">
      <w:pPr>
        <w:rPr>
          <w:rFonts w:ascii="Arial" w:hAnsi="Arial" w:cs="Arial"/>
        </w:rPr>
      </w:pPr>
    </w:p>
    <w:p w14:paraId="15324C0A" w14:textId="77777777" w:rsidR="00B239E5" w:rsidRPr="000A25D3" w:rsidRDefault="00B239E5" w:rsidP="008275BC">
      <w:pPr>
        <w:rPr>
          <w:rFonts w:ascii="Arial" w:hAnsi="Arial" w:cs="Arial"/>
        </w:rPr>
      </w:pPr>
    </w:p>
    <w:p w14:paraId="4D2151CD" w14:textId="77777777" w:rsidR="002E790C" w:rsidRPr="00A60F20" w:rsidRDefault="002E790C" w:rsidP="00FF0BFE">
      <w:pPr>
        <w:rPr>
          <w:rFonts w:ascii="Arial" w:hAnsi="Arial" w:cs="Arial"/>
        </w:rPr>
      </w:pPr>
      <w:r w:rsidRPr="00A60F20">
        <w:rPr>
          <w:rFonts w:ascii="Arial" w:hAnsi="Arial" w:cs="Arial"/>
          <w:noProof/>
          <w:lang w:eastAsia="en-GB"/>
        </w:rPr>
        <mc:AlternateContent>
          <mc:Choice Requires="wps">
            <w:drawing>
              <wp:anchor distT="0" distB="0" distL="114300" distR="114300" simplePos="0" relativeHeight="251650048" behindDoc="0" locked="0" layoutInCell="1" allowOverlap="1" wp14:anchorId="050437C1" wp14:editId="0DDB99D8">
                <wp:simplePos x="0" y="0"/>
                <wp:positionH relativeFrom="margin">
                  <wp:align>right</wp:align>
                </wp:positionH>
                <wp:positionV relativeFrom="paragraph">
                  <wp:posOffset>5080</wp:posOffset>
                </wp:positionV>
                <wp:extent cx="1454150" cy="541020"/>
                <wp:effectExtent l="0" t="0" r="0" b="0"/>
                <wp:wrapSquare wrapText="bothSides"/>
                <wp:docPr id="98" name="Arrow: Pentagon 98"/>
                <wp:cNvGraphicFramePr/>
                <a:graphic xmlns:a="http://schemas.openxmlformats.org/drawingml/2006/main">
                  <a:graphicData uri="http://schemas.microsoft.com/office/word/2010/wordprocessingShape">
                    <wps:wsp>
                      <wps:cNvSpPr/>
                      <wps:spPr>
                        <a:xfrm rot="10800000">
                          <a:off x="0" y="0"/>
                          <a:ext cx="1454150" cy="541020"/>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DDFD9" w14:textId="77777777" w:rsidR="002E790C" w:rsidRPr="00D725BF" w:rsidRDefault="002E790C" w:rsidP="002E790C">
                            <w:pPr>
                              <w:ind w:left="142" w:right="-537"/>
                              <w:jc w:val="center"/>
                              <w:rPr>
                                <w:rFonts w:ascii="Arial" w:hAnsi="Arial" w:cs="Arial"/>
                                <w:bCs/>
                              </w:rPr>
                            </w:pPr>
                            <w:r w:rsidRPr="00D725BF">
                              <w:rPr>
                                <w:rFonts w:ascii="Arial" w:hAnsi="Arial" w:cs="Arial"/>
                                <w:bCs/>
                                <w:sz w:val="36"/>
                              </w:rPr>
                              <w:t>81%</w:t>
                            </w:r>
                          </w:p>
                          <w:p w14:paraId="0A3163D9" w14:textId="79266931" w:rsidR="002E790C" w:rsidRPr="00D725BF" w:rsidRDefault="002E790C" w:rsidP="002E790C">
                            <w:pPr>
                              <w:ind w:left="142" w:right="-537"/>
                              <w:jc w:val="center"/>
                              <w:rPr>
                                <w:rFonts w:ascii="Arial" w:hAnsi="Arial" w:cs="Arial"/>
                                <w:bCs/>
                              </w:rPr>
                            </w:pPr>
                            <w:r w:rsidRPr="00D725BF">
                              <w:rPr>
                                <w:rFonts w:ascii="Arial" w:hAnsi="Arial" w:cs="Arial"/>
                                <w:bCs/>
                              </w:rPr>
                              <w:t>White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37C1" id="Arrow: Pentagon 98" o:spid="_x0000_s1033" type="#_x0000_t15" style="position:absolute;margin-left:63.3pt;margin-top:.4pt;width:114.5pt;height:42.6pt;rotation:180;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7wnwIAAJEFAAAOAAAAZHJzL2Uyb0RvYy54bWysVEtv2zAMvg/YfxB0X22nSdcGdYqgRYYB&#10;RRu0HXpWZDk2IIuapCROf/1I+dFu7S7DfDAkPj6Sn0heXrWNZnvlfA0m59lJypkyEorabHP+42n1&#10;5ZwzH4QphAajcn5Unl8tPn+6PNi5mkAFulCOIYjx84PNeRWCnSeJl5VqhD8BqwwqS3CNCHh126Rw&#10;4oDojU4maXqWHMAV1oFU3qP0plPyRcQvSyXDfVl6FZjOOeYW4t/F/4b+yeJSzLdO2KqWfRriH7Jo&#10;RG0w6Ah1I4JgO1e/g2pq6cBDGU4kNAmUZS1VrAGrydI/qnmshFWxFiTH25Em//9g5d3+0a4d0nCw&#10;fu7xSFW0pWuYA2QrS89T+mJxmC5rI3fHkTvVBiZRmE1n02yGFEvU4TGdRHKTDoxArfPhm4KG0QEr&#10;gEattQhUoJiL/a0PmAXaD3Yk9qDrYlVrHS9uu7nWju0FPuZqdXp6cUHvhy6/mWlDxgbIrVOTJHmt&#10;L57CUSuy0+ZBlawusIRJzCS2nhrjCCmVCVmnqkShuvCzSEofnZqVPGIuEZCQS4w/YvcAg2UHMmB3&#10;ML09uarYuaNzx/5fEuucR48YGUwYnZvagPuoMo1V9ZE7+4GkjhpiKbSbFrnJ+RlZkmQDxXHtut7A&#10;x/ZWrmp8zlvhw1o4HB0U4joI9/grNRxyDv2Jswrcy0dysqd+cC+cHXAUc+5/7oRTnOnvBnv9IptO&#10;aXbjZTr7ip3F3FvN5q3G7JprwAbJYnbxSPZBD8fSQfOMW2NJUVEljMTYOZfBDZfr0K0I3DtSLZfR&#10;bGddva3QBYFxdq0It+bRSroT59S1T+2zcLbv74CTcQfDCL/r8M6WPA0sdwHKOrb/K8f9a+Dcx7bq&#10;dxQtlrf3aPW6SRe/AAAA//8DAFBLAwQUAAYACAAAACEAvajHydoAAAAEAQAADwAAAGRycy9kb3du&#10;cmV2LnhtbEyPMU/DMBCFdyT+g3VILFVrE1BFQ5wKVWLohFIYGN34mkTE58h22rS/nmNqx0/v9N53&#10;xXpyvThiiJ0nDU8LBQKp9rajRsP318f8FURMhqzpPaGGM0ZYl/d3hcmtP1GFx11qBJdQzI2GNqUh&#10;lzLWLToTF35A4uzggzOJMTTSBnPictfLTKmldKYjXmjNgJsW69/d6DQM25/Py7YK1UY+15V6OYyz&#10;qZlp/fgwvb+BSDil6zH867M6lOy09yPZKHoN/EjSwPacZdmKcc+4VCDLQt7Kl38AAAD//wMAUEsB&#10;Ai0AFAAGAAgAAAAhALaDOJL+AAAA4QEAABMAAAAAAAAAAAAAAAAAAAAAAFtDb250ZW50X1R5cGVz&#10;XS54bWxQSwECLQAUAAYACAAAACEAOP0h/9YAAACUAQAACwAAAAAAAAAAAAAAAAAvAQAAX3JlbHMv&#10;LnJlbHNQSwECLQAUAAYACAAAACEAuu6e8J8CAACRBQAADgAAAAAAAAAAAAAAAAAuAgAAZHJzL2Uy&#10;b0RvYy54bWxQSwECLQAUAAYACAAAACEAvajHydoAAAAEAQAADwAAAAAAAAAAAAAAAAD5BAAAZHJz&#10;L2Rvd25yZXYueG1sUEsFBgAAAAAEAAQA8wAAAAAGAAAAAA==&#10;" adj="17582" fillcolor="#f39" stroked="f" strokeweight="1pt">
                <v:textbox>
                  <w:txbxContent>
                    <w:p w14:paraId="586DDFD9" w14:textId="77777777" w:rsidR="002E790C" w:rsidRPr="00D725BF" w:rsidRDefault="002E790C" w:rsidP="002E790C">
                      <w:pPr>
                        <w:ind w:left="142" w:right="-537"/>
                        <w:jc w:val="center"/>
                        <w:rPr>
                          <w:rFonts w:ascii="Arial" w:hAnsi="Arial" w:cs="Arial"/>
                          <w:bCs/>
                        </w:rPr>
                      </w:pPr>
                      <w:r w:rsidRPr="00D725BF">
                        <w:rPr>
                          <w:rFonts w:ascii="Arial" w:hAnsi="Arial" w:cs="Arial"/>
                          <w:bCs/>
                          <w:sz w:val="36"/>
                        </w:rPr>
                        <w:t>81%</w:t>
                      </w:r>
                    </w:p>
                    <w:p w14:paraId="0A3163D9" w14:textId="79266931" w:rsidR="002E790C" w:rsidRPr="00D725BF" w:rsidRDefault="002E790C" w:rsidP="002E790C">
                      <w:pPr>
                        <w:ind w:left="142" w:right="-537"/>
                        <w:jc w:val="center"/>
                        <w:rPr>
                          <w:rFonts w:ascii="Arial" w:hAnsi="Arial" w:cs="Arial"/>
                          <w:bCs/>
                        </w:rPr>
                      </w:pPr>
                      <w:r w:rsidRPr="00D725BF">
                        <w:rPr>
                          <w:rFonts w:ascii="Arial" w:hAnsi="Arial" w:cs="Arial"/>
                          <w:bCs/>
                        </w:rPr>
                        <w:t>White</w:t>
                      </w:r>
                    </w:p>
                  </w:txbxContent>
                </v:textbox>
                <w10:wrap type="square" anchorx="margin"/>
              </v:shape>
            </w:pict>
          </mc:Fallback>
        </mc:AlternateContent>
      </w:r>
      <w:r w:rsidRPr="00A60F20">
        <w:rPr>
          <w:rFonts w:ascii="Arial" w:hAnsi="Arial" w:cs="Arial"/>
        </w:rPr>
        <w:t>Of the Children in Care in Newcastle 5</w:t>
      </w:r>
      <w:r>
        <w:rPr>
          <w:rFonts w:ascii="Arial" w:hAnsi="Arial" w:cs="Arial"/>
        </w:rPr>
        <w:t>7</w:t>
      </w:r>
      <w:r w:rsidRPr="00A60F20">
        <w:rPr>
          <w:rFonts w:ascii="Arial" w:hAnsi="Arial" w:cs="Arial"/>
        </w:rPr>
        <w:t>% are male and 4</w:t>
      </w:r>
      <w:r>
        <w:rPr>
          <w:rFonts w:ascii="Arial" w:hAnsi="Arial" w:cs="Arial"/>
        </w:rPr>
        <w:t>3</w:t>
      </w:r>
      <w:r w:rsidRPr="00A60F20">
        <w:rPr>
          <w:rFonts w:ascii="Arial" w:hAnsi="Arial" w:cs="Arial"/>
        </w:rPr>
        <w:t xml:space="preserve">% female. </w:t>
      </w:r>
      <w:r>
        <w:rPr>
          <w:rFonts w:ascii="Arial" w:hAnsi="Arial" w:cs="Arial"/>
        </w:rPr>
        <w:t>81</w:t>
      </w:r>
      <w:r w:rsidRPr="00A60F20">
        <w:rPr>
          <w:rFonts w:ascii="Arial" w:hAnsi="Arial" w:cs="Arial"/>
        </w:rPr>
        <w:t>% are White (</w:t>
      </w:r>
      <w:r>
        <w:rPr>
          <w:rFonts w:ascii="Arial" w:hAnsi="Arial" w:cs="Arial"/>
        </w:rPr>
        <w:t>up from 77%</w:t>
      </w:r>
      <w:r w:rsidRPr="00A60F20">
        <w:rPr>
          <w:rFonts w:ascii="Arial" w:hAnsi="Arial" w:cs="Arial"/>
        </w:rPr>
        <w:t xml:space="preserve"> last year) with the highest proportion being 15 years or over.</w:t>
      </w:r>
    </w:p>
    <w:p w14:paraId="13C21313" w14:textId="77777777" w:rsidR="005850E7" w:rsidRDefault="005850E7" w:rsidP="4FA65962">
      <w:pPr>
        <w:rPr>
          <w:rFonts w:ascii="Arial" w:hAnsi="Arial" w:cs="Arial"/>
        </w:rPr>
      </w:pPr>
    </w:p>
    <w:p w14:paraId="3CBAEBC5" w14:textId="06E55C8C" w:rsidR="000D0D73" w:rsidRDefault="000D6B31" w:rsidP="000D6B31">
      <w:pPr>
        <w:rPr>
          <w:rFonts w:ascii="Arial" w:hAnsi="Arial" w:cs="Arial"/>
        </w:rPr>
      </w:pPr>
      <w:r w:rsidRPr="00361B3B">
        <w:rPr>
          <w:rFonts w:ascii="Arial" w:hAnsi="Arial" w:cs="Arial"/>
          <w:noProof/>
          <w:lang w:eastAsia="en-GB"/>
        </w:rPr>
        <mc:AlternateContent>
          <mc:Choice Requires="wps">
            <w:drawing>
              <wp:anchor distT="0" distB="0" distL="114300" distR="114300" simplePos="0" relativeHeight="251665408" behindDoc="0" locked="0" layoutInCell="1" allowOverlap="1" wp14:anchorId="5E6D96EC" wp14:editId="69379142">
                <wp:simplePos x="0" y="0"/>
                <wp:positionH relativeFrom="margin">
                  <wp:align>left</wp:align>
                </wp:positionH>
                <wp:positionV relativeFrom="paragraph">
                  <wp:posOffset>61595</wp:posOffset>
                </wp:positionV>
                <wp:extent cx="1097280" cy="876300"/>
                <wp:effectExtent l="0" t="0" r="7620" b="0"/>
                <wp:wrapSquare wrapText="bothSides"/>
                <wp:docPr id="9" name="Arrow: Pentagon 9"/>
                <wp:cNvGraphicFramePr/>
                <a:graphic xmlns:a="http://schemas.openxmlformats.org/drawingml/2006/main">
                  <a:graphicData uri="http://schemas.microsoft.com/office/word/2010/wordprocessingShape">
                    <wps:wsp>
                      <wps:cNvSpPr/>
                      <wps:spPr>
                        <a:xfrm>
                          <a:off x="0" y="0"/>
                          <a:ext cx="1097280" cy="876300"/>
                        </a:xfrm>
                        <a:prstGeom prst="homePlate">
                          <a:avLst/>
                        </a:prstGeom>
                        <a:solidFill>
                          <a:srgbClr val="FF3399"/>
                        </a:solidFill>
                        <a:ln w="12700" cap="flat" cmpd="sng" algn="ctr">
                          <a:noFill/>
                          <a:prstDash val="solid"/>
                          <a:miter lim="800000"/>
                        </a:ln>
                        <a:effectLst/>
                      </wps:spPr>
                      <wps:txbx>
                        <w:txbxContent>
                          <w:p w14:paraId="50133BDE" w14:textId="77777777" w:rsidR="000D6B31" w:rsidRPr="00D725BF" w:rsidRDefault="000D6B31" w:rsidP="000D6B31">
                            <w:pPr>
                              <w:rPr>
                                <w:rFonts w:ascii="Arial" w:hAnsi="Arial" w:cs="Arial"/>
                                <w:b/>
                                <w:color w:val="FFFFFF" w:themeColor="background1"/>
                              </w:rPr>
                            </w:pPr>
                            <w:r w:rsidRPr="00D725BF">
                              <w:rPr>
                                <w:rFonts w:ascii="Arial" w:hAnsi="Arial" w:cs="Arial"/>
                                <w:b/>
                                <w:color w:val="FFFFFF" w:themeColor="background1"/>
                              </w:rPr>
                              <w:t xml:space="preserve">66% on </w:t>
                            </w:r>
                          </w:p>
                          <w:p w14:paraId="0CEC8972" w14:textId="77777777" w:rsidR="000D6B31" w:rsidRPr="00D725BF" w:rsidRDefault="000D6B31" w:rsidP="000D6B31">
                            <w:pPr>
                              <w:rPr>
                                <w:rFonts w:ascii="Arial" w:hAnsi="Arial" w:cs="Arial"/>
                                <w:b/>
                                <w:color w:val="FFFFFF" w:themeColor="background1"/>
                              </w:rPr>
                            </w:pPr>
                            <w:r w:rsidRPr="00D725BF">
                              <w:rPr>
                                <w:rFonts w:ascii="Arial" w:hAnsi="Arial" w:cs="Arial"/>
                                <w:b/>
                                <w:color w:val="FFFFFF" w:themeColor="background1"/>
                              </w:rPr>
                              <w:t>Full Care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96EC" id="Arrow: Pentagon 9" o:spid="_x0000_s1034" type="#_x0000_t15" style="position:absolute;margin-left:0;margin-top:4.85pt;width:86.4pt;height:6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LwYgIAALkEAAAOAAAAZHJzL2Uyb0RvYy54bWysVMFu2zAMvQ/YPwi6r3bSrmmCJEXQIsOA&#10;og3QDj0rshwLkESNUmK3Xz9Kdppu3WlYDgopUXzk06Pn15017KAwaHALPjorOVNOQqXdbsF/PK2/&#10;XHEWonCVMODUgr+owK+Xnz/NWz9TY2jAVAoZJXFh1voFb2L0s6IIslFWhDPwytFhDWhFJBd3RYWi&#10;pezWFOOyvCxawMojSBUC7d72h3yZ89e1kvGhroOKzCw41RbzinndprVYzsVsh8I3Wg5liH+owgrt&#10;CPQt1a2Igu1Rf0hltUQIUMczCbaAutZS5R6om1H5RzePjfAq90LkBP9GU/h/aeX94dFvkGhofZgF&#10;MlMXXY02/VN9rMtkvbyRpbrIJG2OyulkfEWcSjq7mlyel5nN4nTbY4jfFFiWDCoZrNoYEVNHYiYO&#10;dyESLMUf49J2AKOrtTYmO7jb3hhkB0Gvt16fn0+n6cHoym9hxrGW6hlPqAImBamoJhgyra8WPLgd&#10;Z8LsSJ4yYsZ2kBDy0yfsWxGaHiOn7TVhdSRhGm2puTL9BmTjUmUqS2vo4MRcsmK37Zgm4Em6kXa2&#10;UL1skCH06gterjXB3okQNwJJblQ2jVB8oKU2QL3AYHHWAL7+bT/FJ0rxlbOW5Et9/twLVJyZ7470&#10;MR1dXCS9Z+fi62RMDr4/2b4/cXt7A8TxiIbVy2ym+GiOZo1gn2nSVgmVjoSThN0zOjg3sR8rmlWp&#10;VqscRhr3It65Ry9T8sRcIvypexboB1lEEtQ9HKX+QRh9bLrpYLWPUOusmhOvpIfk0HxkZQyznAbw&#10;vZ+jTl+c5S8AAAD//wMAUEsDBBQABgAIAAAAIQD8g7id3gAAAAYBAAAPAAAAZHJzL2Rvd25yZXYu&#10;eG1sTI/NTsMwEITvSLyDtUjcqNMKGprGqRBSxU/FoaUP4MRLEmGvQ+ykgadne4LbrGY1802+mZwV&#10;I/ah9aRgPktAIFXetFQrOL5vb+5BhKjJaOsJFXxjgE1xeZHrzPgT7XE8xFpwCIVMK2hi7DIpQ9Wg&#10;02HmOyT2PnzvdOSzr6Xp9YnDnZWLJFlKp1vihkZ3+Nhg9XkYnIKv/c/deHyZP22Hcudfl7vKvj0H&#10;pa6vpoc1iIhT/HuGMz6jQ8FMpR/IBGEV8JCoYJWCOJvpgneULG7TFGSRy//4xS8AAAD//wMAUEsB&#10;Ai0AFAAGAAgAAAAhALaDOJL+AAAA4QEAABMAAAAAAAAAAAAAAAAAAAAAAFtDb250ZW50X1R5cGVz&#10;XS54bWxQSwECLQAUAAYACAAAACEAOP0h/9YAAACUAQAACwAAAAAAAAAAAAAAAAAvAQAAX3JlbHMv&#10;LnJlbHNQSwECLQAUAAYACAAAACEAw9Wy8GICAAC5BAAADgAAAAAAAAAAAAAAAAAuAgAAZHJzL2Uy&#10;b0RvYy54bWxQSwECLQAUAAYACAAAACEA/IO4nd4AAAAGAQAADwAAAAAAAAAAAAAAAAC8BAAAZHJz&#10;L2Rvd25yZXYueG1sUEsFBgAAAAAEAAQA8wAAAMcFAAAAAA==&#10;" adj="12975" fillcolor="#f39" stroked="f" strokeweight="1pt">
                <v:textbox>
                  <w:txbxContent>
                    <w:p w14:paraId="50133BDE" w14:textId="77777777" w:rsidR="000D6B31" w:rsidRPr="00D725BF" w:rsidRDefault="000D6B31" w:rsidP="000D6B31">
                      <w:pPr>
                        <w:rPr>
                          <w:rFonts w:ascii="Arial" w:hAnsi="Arial" w:cs="Arial"/>
                          <w:b/>
                          <w:color w:val="FFFFFF" w:themeColor="background1"/>
                        </w:rPr>
                      </w:pPr>
                      <w:r w:rsidRPr="00D725BF">
                        <w:rPr>
                          <w:rFonts w:ascii="Arial" w:hAnsi="Arial" w:cs="Arial"/>
                          <w:b/>
                          <w:color w:val="FFFFFF" w:themeColor="background1"/>
                        </w:rPr>
                        <w:t xml:space="preserve">66% on </w:t>
                      </w:r>
                    </w:p>
                    <w:p w14:paraId="0CEC8972" w14:textId="77777777" w:rsidR="000D6B31" w:rsidRPr="00D725BF" w:rsidRDefault="000D6B31" w:rsidP="000D6B31">
                      <w:pPr>
                        <w:rPr>
                          <w:rFonts w:ascii="Arial" w:hAnsi="Arial" w:cs="Arial"/>
                          <w:b/>
                          <w:color w:val="FFFFFF" w:themeColor="background1"/>
                        </w:rPr>
                      </w:pPr>
                      <w:r w:rsidRPr="00D725BF">
                        <w:rPr>
                          <w:rFonts w:ascii="Arial" w:hAnsi="Arial" w:cs="Arial"/>
                          <w:b/>
                          <w:color w:val="FFFFFF" w:themeColor="background1"/>
                        </w:rPr>
                        <w:t>Full Care Order</w:t>
                      </w:r>
                    </w:p>
                  </w:txbxContent>
                </v:textbox>
                <w10:wrap type="square" anchorx="margin"/>
              </v:shape>
            </w:pict>
          </mc:Fallback>
        </mc:AlternateContent>
      </w:r>
    </w:p>
    <w:p w14:paraId="0F0A51BF" w14:textId="77777777" w:rsidR="000D0D73" w:rsidRPr="000D0D73" w:rsidRDefault="000D0D73" w:rsidP="000D0D73">
      <w:pPr>
        <w:ind w:left="2160"/>
        <w:rPr>
          <w:rFonts w:ascii="Arial" w:hAnsi="Arial" w:cs="Arial"/>
        </w:rPr>
      </w:pPr>
      <w:r w:rsidRPr="000D0D73">
        <w:rPr>
          <w:rFonts w:ascii="Arial" w:hAnsi="Arial" w:cs="Arial"/>
        </w:rPr>
        <w:t xml:space="preserve">66% were in care under a Full Care Order (up 5% from last year), 15% under voluntary ‘Section 20’ arrangements (unchanged from last year). 13% </w:t>
      </w:r>
      <w:r w:rsidRPr="000D0D73">
        <w:tab/>
      </w:r>
      <w:r w:rsidRPr="000D0D73">
        <w:rPr>
          <w:rFonts w:ascii="Arial" w:hAnsi="Arial" w:cs="Arial"/>
        </w:rPr>
        <w:t>are under an Interim Care Order (down 4%) and 6% are on a Placement Order down 2% from last year).</w:t>
      </w:r>
    </w:p>
    <w:p w14:paraId="305AD8BA" w14:textId="77777777" w:rsidR="000D0D73" w:rsidRDefault="000D0D73" w:rsidP="000D6B31">
      <w:pPr>
        <w:rPr>
          <w:rFonts w:ascii="Arial" w:hAnsi="Arial" w:cs="Arial"/>
        </w:rPr>
      </w:pPr>
    </w:p>
    <w:p w14:paraId="323DFC71" w14:textId="77777777" w:rsidR="000D0D73" w:rsidRDefault="000D0D73" w:rsidP="0A58968C">
      <w:pPr>
        <w:ind w:left="567"/>
        <w:rPr>
          <w:rFonts w:ascii="Arial" w:hAnsi="Arial" w:cs="Arial"/>
        </w:rPr>
      </w:pPr>
    </w:p>
    <w:p w14:paraId="2421D02C" w14:textId="210D73A0" w:rsidR="008275BC" w:rsidRPr="00773196" w:rsidRDefault="003C4799" w:rsidP="0A58968C">
      <w:pPr>
        <w:rPr>
          <w:rFonts w:ascii="Arial" w:hAnsi="Arial" w:cs="Arial"/>
        </w:rPr>
      </w:pPr>
      <w:r w:rsidRPr="00773196">
        <w:rPr>
          <w:rFonts w:ascii="Arial" w:hAnsi="Arial" w:cs="Arial"/>
          <w:noProof/>
          <w:lang w:eastAsia="en-GB"/>
        </w:rPr>
        <mc:AlternateContent>
          <mc:Choice Requires="wps">
            <w:drawing>
              <wp:anchor distT="0" distB="0" distL="114300" distR="114300" simplePos="0" relativeHeight="251655168" behindDoc="0" locked="0" layoutInCell="1" allowOverlap="1" wp14:anchorId="5E3F0594" wp14:editId="53F2EA55">
                <wp:simplePos x="0" y="0"/>
                <wp:positionH relativeFrom="margin">
                  <wp:posOffset>5026025</wp:posOffset>
                </wp:positionH>
                <wp:positionV relativeFrom="paragraph">
                  <wp:posOffset>78105</wp:posOffset>
                </wp:positionV>
                <wp:extent cx="1213200" cy="777600"/>
                <wp:effectExtent l="0" t="0" r="6350" b="3810"/>
                <wp:wrapSquare wrapText="bothSides"/>
                <wp:docPr id="71" name="Arrow: Pentagon 71"/>
                <wp:cNvGraphicFramePr/>
                <a:graphic xmlns:a="http://schemas.openxmlformats.org/drawingml/2006/main">
                  <a:graphicData uri="http://schemas.microsoft.com/office/word/2010/wordprocessingShape">
                    <wps:wsp>
                      <wps:cNvSpPr/>
                      <wps:spPr>
                        <a:xfrm rot="10800000">
                          <a:off x="0" y="0"/>
                          <a:ext cx="1213200" cy="777600"/>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DF054" w14:textId="31266594" w:rsidR="00DA7460" w:rsidRPr="005403FB" w:rsidRDefault="00DA7460" w:rsidP="008275BC">
                            <w:pPr>
                              <w:ind w:left="142" w:right="-537"/>
                              <w:jc w:val="center"/>
                              <w:rPr>
                                <w:rFonts w:ascii="Arial" w:hAnsi="Arial" w:cs="Arial"/>
                                <w:b/>
                              </w:rPr>
                            </w:pPr>
                            <w:r w:rsidRPr="005403FB">
                              <w:rPr>
                                <w:rFonts w:ascii="Arial" w:hAnsi="Arial" w:cs="Arial"/>
                                <w:b/>
                                <w:sz w:val="36"/>
                              </w:rPr>
                              <w:t>9</w:t>
                            </w:r>
                            <w:r w:rsidR="005519D9">
                              <w:rPr>
                                <w:rFonts w:ascii="Arial" w:hAnsi="Arial" w:cs="Arial"/>
                                <w:b/>
                                <w:sz w:val="36"/>
                              </w:rPr>
                              <w:t>5</w:t>
                            </w:r>
                            <w:r w:rsidRPr="005403FB">
                              <w:rPr>
                                <w:rFonts w:ascii="Arial" w:hAnsi="Arial" w:cs="Arial"/>
                                <w:b/>
                                <w:sz w:val="36"/>
                              </w:rPr>
                              <w:t>%</w:t>
                            </w:r>
                          </w:p>
                          <w:p w14:paraId="16597726" w14:textId="67FDE3D7" w:rsidR="00DA7460" w:rsidRPr="00D725BF" w:rsidRDefault="00DA7460" w:rsidP="008275BC">
                            <w:pPr>
                              <w:ind w:left="142" w:right="-537"/>
                              <w:rPr>
                                <w:rFonts w:ascii="Arial" w:hAnsi="Arial" w:cs="Arial"/>
                                <w:b/>
                                <w:bCs/>
                                <w:szCs w:val="36"/>
                              </w:rPr>
                            </w:pPr>
                            <w:r>
                              <w:rPr>
                                <w:rFonts w:ascii="Arial" w:hAnsi="Arial" w:cs="Arial"/>
                                <w:szCs w:val="36"/>
                              </w:rPr>
                              <w:t xml:space="preserve"> </w:t>
                            </w:r>
                            <w:r w:rsidRPr="00D725BF">
                              <w:rPr>
                                <w:rFonts w:ascii="Arial" w:hAnsi="Arial" w:cs="Arial"/>
                                <w:b/>
                                <w:bCs/>
                                <w:szCs w:val="36"/>
                              </w:rPr>
                              <w:t>Reviews in</w:t>
                            </w:r>
                          </w:p>
                          <w:p w14:paraId="0D342376" w14:textId="2206807E" w:rsidR="00DA7460" w:rsidRPr="00D725BF" w:rsidRDefault="00DA7460" w:rsidP="005403FB">
                            <w:pPr>
                              <w:ind w:left="142" w:right="-537"/>
                              <w:rPr>
                                <w:b/>
                                <w:bCs/>
                                <w:szCs w:val="36"/>
                              </w:rPr>
                            </w:pPr>
                            <w:r w:rsidRPr="00D725BF">
                              <w:rPr>
                                <w:rFonts w:ascii="Arial" w:hAnsi="Arial" w:cs="Arial"/>
                                <w:b/>
                                <w:bCs/>
                                <w:szCs w:val="36"/>
                              </w:rPr>
                              <w:t xml:space="preserve">     </w:t>
                            </w:r>
                            <w:r w:rsidR="00773196" w:rsidRPr="00D725BF">
                              <w:rPr>
                                <w:rFonts w:ascii="Arial" w:hAnsi="Arial" w:cs="Arial"/>
                                <w:b/>
                                <w:bCs/>
                                <w:szCs w:val="36"/>
                              </w:rPr>
                              <w:t xml:space="preserve">     </w:t>
                            </w:r>
                            <w:r w:rsidRPr="00D725BF">
                              <w:rPr>
                                <w:rFonts w:ascii="Arial" w:hAnsi="Arial" w:cs="Arial"/>
                                <w:b/>
                                <w:bCs/>
                                <w:szCs w:val="36"/>
                              </w:rPr>
                              <w:t xml:space="preserve"> time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0594" id="Arrow: Pentagon 71" o:spid="_x0000_s1035" type="#_x0000_t15" style="position:absolute;margin-left:395.75pt;margin-top:6.15pt;width:95.55pt;height:61.25pt;rotation:18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BXmwIAAJEFAAAOAAAAZHJzL2Uyb0RvYy54bWysVEtv2zAMvg/YfxB0Xx2nj7RBnSJokWFA&#10;0QVrh54VWYoFyKImKbHTXz9Kctxu7WmYDwafHx8ieX3Tt5rshfMKTEXLkwklwnColdlW9OfT6ssl&#10;JT4wUzMNRlT0IDy9WXz+dN3ZuZhCA7oWjiCI8fPOVrQJwc6LwvNGtMyfgBUGlRJcywKyblvUjnWI&#10;3upiOplcFB242jrgwnuU3mUlXSR8KQUP36X0IhBdUcwtpL9L/038F4trNt86ZhvFhzTYP2TRMmUw&#10;6Ah1xwIjO6feQbWKO/AgwwmHtgApFRepBqymnPxVzWPDrEi1YHO8Hdvk/x8sf9g/2rXDNnTWzz2S&#10;sYpeupY4wG6Vk8tJ/FJxmC7pU+8OY+9EHwhHYTktT/FBKOGom81mF0gjapHBIqh1PnwV0JJIYAXQ&#10;irVmIRbI5mx/70O2P9pFsQet6pXSOjFuu7nVjuwZPuZqdXp6dTWE+MNMm2hsILplxCgpXutLVDho&#10;Ee20+SEkUTWWME2ZpNETYxzGuTChzKqG1SKHP09NyfCjRyo3AUZkifFH7AEgjvV77Awz2EdXkSZ3&#10;dM7dH8PkDI6JZefRI0UGE0bnVhlwH1WmsaohcrY/Nim3JnYp9Jsee1PRy2gZJRuoD2uXZwMf21u+&#10;Uvic98yHNXO4OijEcxC+409q6CoKA0VJA+7lI3m0j/PgXijpcBUr6n/tmBOU6G8GZ/2qPDuLu5uY&#10;s/PZFBn3VrN5qzG79hZwQMqUXSKjfdBHUjpon/FqLGNUVDHDMXZFeXBH5jbkE4F3h4vlMpntrFPb&#10;Bl0QGHfXsnBvHi2PfOx5nNqn/pk5O8x3wM14gOMKv5vwbBs9DSx3AaRK4//a4+E1cO/TWA03Kh6W&#10;t3yyer2ki98AAAD//wMAUEsDBBQABgAIAAAAIQCyPa8G4AAAAAoBAAAPAAAAZHJzL2Rvd25yZXYu&#10;eG1sTI/BSsNAEIbvgu+wjODNbppqTWM2JQgiIhSsotdNdppEd2dDdpvGt3c86XHm//jnm2I7Oysm&#10;HEPvScFykYBAarzpqVXw9vpwlYEIUZPR1hMq+MYA2/L8rNC58Sd6wWkfW8ElFHKtoItxyKUMTYdO&#10;h4UfkDg7+NHpyOPYSjPqE5c7K9MkWUune+ILnR7wvsPma390Cp4/Knt4quXkd9Uw94+f701snVKX&#10;F3N1ByLiHP9g+NVndSjZqfZHMkFYBbeb5Q2jHKQrEAxssnQNoubF6joDWRby/wvlDwAAAP//AwBQ&#10;SwECLQAUAAYACAAAACEAtoM4kv4AAADhAQAAEwAAAAAAAAAAAAAAAAAAAAAAW0NvbnRlbnRfVHlw&#10;ZXNdLnhtbFBLAQItABQABgAIAAAAIQA4/SH/1gAAAJQBAAALAAAAAAAAAAAAAAAAAC8BAABfcmVs&#10;cy8ucmVsc1BLAQItABQABgAIAAAAIQCiI1BXmwIAAJEFAAAOAAAAAAAAAAAAAAAAAC4CAABkcnMv&#10;ZTJvRG9jLnhtbFBLAQItABQABgAIAAAAIQCyPa8G4AAAAAoBAAAPAAAAAAAAAAAAAAAAAPUEAABk&#10;cnMvZG93bnJldi54bWxQSwUGAAAAAAQABADzAAAAAgYAAAAA&#10;" adj="14678" fillcolor="#f39" stroked="f" strokeweight="1pt">
                <v:textbox>
                  <w:txbxContent>
                    <w:p w14:paraId="0DDDF054" w14:textId="31266594" w:rsidR="00DA7460" w:rsidRPr="005403FB" w:rsidRDefault="00DA7460" w:rsidP="008275BC">
                      <w:pPr>
                        <w:ind w:left="142" w:right="-537"/>
                        <w:jc w:val="center"/>
                        <w:rPr>
                          <w:rFonts w:ascii="Arial" w:hAnsi="Arial" w:cs="Arial"/>
                          <w:b/>
                        </w:rPr>
                      </w:pPr>
                      <w:r w:rsidRPr="005403FB">
                        <w:rPr>
                          <w:rFonts w:ascii="Arial" w:hAnsi="Arial" w:cs="Arial"/>
                          <w:b/>
                          <w:sz w:val="36"/>
                        </w:rPr>
                        <w:t>9</w:t>
                      </w:r>
                      <w:r w:rsidR="005519D9">
                        <w:rPr>
                          <w:rFonts w:ascii="Arial" w:hAnsi="Arial" w:cs="Arial"/>
                          <w:b/>
                          <w:sz w:val="36"/>
                        </w:rPr>
                        <w:t>5</w:t>
                      </w:r>
                      <w:r w:rsidRPr="005403FB">
                        <w:rPr>
                          <w:rFonts w:ascii="Arial" w:hAnsi="Arial" w:cs="Arial"/>
                          <w:b/>
                          <w:sz w:val="36"/>
                        </w:rPr>
                        <w:t>%</w:t>
                      </w:r>
                    </w:p>
                    <w:p w14:paraId="16597726" w14:textId="67FDE3D7" w:rsidR="00DA7460" w:rsidRPr="00D725BF" w:rsidRDefault="00DA7460" w:rsidP="008275BC">
                      <w:pPr>
                        <w:ind w:left="142" w:right="-537"/>
                        <w:rPr>
                          <w:rFonts w:ascii="Arial" w:hAnsi="Arial" w:cs="Arial"/>
                          <w:b/>
                          <w:bCs/>
                          <w:szCs w:val="36"/>
                        </w:rPr>
                      </w:pPr>
                      <w:r>
                        <w:rPr>
                          <w:rFonts w:ascii="Arial" w:hAnsi="Arial" w:cs="Arial"/>
                          <w:szCs w:val="36"/>
                        </w:rPr>
                        <w:t xml:space="preserve"> </w:t>
                      </w:r>
                      <w:r w:rsidRPr="00D725BF">
                        <w:rPr>
                          <w:rFonts w:ascii="Arial" w:hAnsi="Arial" w:cs="Arial"/>
                          <w:b/>
                          <w:bCs/>
                          <w:szCs w:val="36"/>
                        </w:rPr>
                        <w:t>Reviews in</w:t>
                      </w:r>
                    </w:p>
                    <w:p w14:paraId="0D342376" w14:textId="2206807E" w:rsidR="00DA7460" w:rsidRPr="00D725BF" w:rsidRDefault="00DA7460" w:rsidP="005403FB">
                      <w:pPr>
                        <w:ind w:left="142" w:right="-537"/>
                        <w:rPr>
                          <w:b/>
                          <w:bCs/>
                          <w:szCs w:val="36"/>
                        </w:rPr>
                      </w:pPr>
                      <w:r w:rsidRPr="00D725BF">
                        <w:rPr>
                          <w:rFonts w:ascii="Arial" w:hAnsi="Arial" w:cs="Arial"/>
                          <w:b/>
                          <w:bCs/>
                          <w:szCs w:val="36"/>
                        </w:rPr>
                        <w:t xml:space="preserve">     </w:t>
                      </w:r>
                      <w:r w:rsidR="00773196" w:rsidRPr="00D725BF">
                        <w:rPr>
                          <w:rFonts w:ascii="Arial" w:hAnsi="Arial" w:cs="Arial"/>
                          <w:b/>
                          <w:bCs/>
                          <w:szCs w:val="36"/>
                        </w:rPr>
                        <w:t xml:space="preserve">     </w:t>
                      </w:r>
                      <w:r w:rsidRPr="00D725BF">
                        <w:rPr>
                          <w:rFonts w:ascii="Arial" w:hAnsi="Arial" w:cs="Arial"/>
                          <w:b/>
                          <w:bCs/>
                          <w:szCs w:val="36"/>
                        </w:rPr>
                        <w:t xml:space="preserve"> time</w:t>
                      </w:r>
                    </w:p>
                  </w:txbxContent>
                </v:textbox>
                <w10:wrap type="square" anchorx="margin"/>
              </v:shape>
            </w:pict>
          </mc:Fallback>
        </mc:AlternateContent>
      </w:r>
      <w:r w:rsidR="29D0E542" w:rsidRPr="0A58968C">
        <w:rPr>
          <w:rFonts w:ascii="Arial" w:hAnsi="Arial" w:cs="Arial"/>
        </w:rPr>
        <w:t xml:space="preserve">95% of children had their latest review within timescale which was a slight reduction from 2021-2022 levels. In the 6 weeks leading up to 31 March 2023, 73% of children had been seen by their social worker.  This was a reduction on the previous year and is an issue that IROs raise with the relevant teams as appropriate.  </w:t>
      </w:r>
    </w:p>
    <w:p w14:paraId="085BA31C" w14:textId="62A90816" w:rsidR="00647EC3" w:rsidRPr="00773196" w:rsidRDefault="00647EC3" w:rsidP="0A58968C">
      <w:pPr>
        <w:rPr>
          <w:rFonts w:ascii="Arial" w:hAnsi="Arial" w:cs="Arial"/>
        </w:rPr>
      </w:pPr>
    </w:p>
    <w:p w14:paraId="709D463D" w14:textId="45DEBEC2" w:rsidR="008275BC" w:rsidRPr="00773196" w:rsidRDefault="008275BC" w:rsidP="00647EC3">
      <w:pPr>
        <w:spacing w:after="120"/>
        <w:ind w:left="2160"/>
        <w:rPr>
          <w:rFonts w:ascii="Arial" w:hAnsi="Arial" w:cs="Arial"/>
        </w:rPr>
      </w:pPr>
      <w:r w:rsidRPr="00773196">
        <w:rPr>
          <w:rFonts w:ascii="Arial" w:hAnsi="Arial" w:cs="Arial"/>
          <w:noProof/>
          <w:lang w:eastAsia="en-GB"/>
        </w:rPr>
        <mc:AlternateContent>
          <mc:Choice Requires="wps">
            <w:drawing>
              <wp:anchor distT="0" distB="0" distL="114300" distR="114300" simplePos="0" relativeHeight="251654144" behindDoc="0" locked="0" layoutInCell="1" allowOverlap="1" wp14:anchorId="6F69120F" wp14:editId="2CEF225B">
                <wp:simplePos x="0" y="0"/>
                <wp:positionH relativeFrom="margin">
                  <wp:align>left</wp:align>
                </wp:positionH>
                <wp:positionV relativeFrom="paragraph">
                  <wp:posOffset>57785</wp:posOffset>
                </wp:positionV>
                <wp:extent cx="1114425" cy="731520"/>
                <wp:effectExtent l="0" t="0" r="9525" b="0"/>
                <wp:wrapSquare wrapText="bothSides"/>
                <wp:docPr id="107" name="Arrow: Pentagon 107"/>
                <wp:cNvGraphicFramePr/>
                <a:graphic xmlns:a="http://schemas.openxmlformats.org/drawingml/2006/main">
                  <a:graphicData uri="http://schemas.microsoft.com/office/word/2010/wordprocessingShape">
                    <wps:wsp>
                      <wps:cNvSpPr/>
                      <wps:spPr>
                        <a:xfrm>
                          <a:off x="0" y="0"/>
                          <a:ext cx="1114425" cy="731520"/>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62C8B" w14:textId="490580A3" w:rsidR="00DA7460" w:rsidRPr="00D725BF" w:rsidRDefault="005A480A" w:rsidP="008275BC">
                            <w:pPr>
                              <w:ind w:left="142" w:right="-537"/>
                              <w:rPr>
                                <w:rFonts w:ascii="Arial" w:hAnsi="Arial" w:cs="Arial"/>
                                <w:b/>
                                <w:sz w:val="36"/>
                              </w:rPr>
                            </w:pPr>
                            <w:r w:rsidRPr="00D725BF">
                              <w:rPr>
                                <w:rFonts w:ascii="Arial" w:hAnsi="Arial" w:cs="Arial"/>
                                <w:b/>
                                <w:sz w:val="36"/>
                              </w:rPr>
                              <w:t>42</w:t>
                            </w:r>
                            <w:r w:rsidR="00DA7460" w:rsidRPr="00D725BF">
                              <w:rPr>
                                <w:rFonts w:ascii="Arial" w:hAnsi="Arial" w:cs="Arial"/>
                                <w:b/>
                                <w:sz w:val="36"/>
                              </w:rPr>
                              <w:t>%</w:t>
                            </w:r>
                          </w:p>
                          <w:p w14:paraId="6EF7BADB" w14:textId="77777777" w:rsidR="00DA7460" w:rsidRPr="00D725BF" w:rsidRDefault="00DA7460" w:rsidP="008275BC">
                            <w:pPr>
                              <w:ind w:left="142" w:right="-537"/>
                              <w:rPr>
                                <w:rFonts w:ascii="Arial" w:hAnsi="Arial" w:cs="Arial"/>
                                <w:b/>
                              </w:rPr>
                            </w:pPr>
                            <w:r w:rsidRPr="00D725BF">
                              <w:rPr>
                                <w:rFonts w:ascii="Arial" w:hAnsi="Arial" w:cs="Arial"/>
                                <w:b/>
                              </w:rPr>
                              <w:t>Abuse/</w:t>
                            </w:r>
                          </w:p>
                          <w:p w14:paraId="30C84A70" w14:textId="77777777" w:rsidR="00DA7460" w:rsidRPr="00D725BF" w:rsidRDefault="00DA7460" w:rsidP="008275BC">
                            <w:pPr>
                              <w:ind w:left="142" w:right="-537"/>
                              <w:rPr>
                                <w:rFonts w:ascii="Arial" w:hAnsi="Arial" w:cs="Arial"/>
                                <w:b/>
                              </w:rPr>
                            </w:pPr>
                            <w:r w:rsidRPr="00D725BF">
                              <w:rPr>
                                <w:rFonts w:ascii="Arial" w:hAnsi="Arial" w:cs="Arial"/>
                                <w:b/>
                              </w:rPr>
                              <w:t>Neglect</w:t>
                            </w:r>
                          </w:p>
                          <w:p w14:paraId="0EDC6D4D" w14:textId="77777777" w:rsidR="00DA7460" w:rsidRPr="005403FB" w:rsidRDefault="00DA7460" w:rsidP="008275BC">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120F" id="Arrow: Pentagon 107" o:spid="_x0000_s1036" type="#_x0000_t15" style="position:absolute;left:0;text-align:left;margin-left:0;margin-top:4.55pt;width:87.75pt;height:57.6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I4jwIAAHYFAAAOAAAAZHJzL2Uyb0RvYy54bWysVEtvGyEQvlfqf0Dcm/U6cdNYWUdWIleV&#10;osSqU+WMWfAisQwF7F3n13dgH06bqIeqe2CBmfnmwTdzfdPWmhyE8wpMQfOzCSXCcCiV2RX0x9Pq&#10;0xdKfGCmZBqMKOhReHqz+PjhurFzMYUKdCkcQRDj540taBWCnWeZ55WomT8DKwwKJbiaBTy6XVY6&#10;1iB6rbPpZPI5a8CV1gEX3uPtXSeki4QvpeDhUUovAtEFxdhCWl1at3HNFtdsvnPMVor3YbB/iKJm&#10;yqDTEeqOBUb2Tr2BqhV34EGGMw51BlIqLlIOmE0++SObTcWsSLlgcbwdy+T/Hyx/OGzs2mEZGuvn&#10;Hrcxi1a6Ov4xPtKmYh3HYok2EI6XeZ5fXExnlHCUXZ7ns2mqZnayts6HrwJqEjcYMtRirVmIGbE5&#10;O9z7gG5Rf9CL1x60KldK63Rwu+2tduTA8PVWq/Pzq6v4YGjym5o2UdlANOvE8SY7JZR24ahF1NPm&#10;u5BElZjCNEWSuCZGP4xzYULeiSpWis79bILf4D2yM1qkWBJgRJbof8TuAQbNDmTA7qLs9aOpSFQd&#10;jSd/C6wzHi2SZzBhNK6VAfcegMases+d/lCkrjSxSqHdtlibgqZCx5stlMe1Iw661vGWrxQ+5z3z&#10;Yc0c9gp2FfZ/eMRFamgKCv2Okgrcy3v3UT/ywb1Q0mDvFdT/3DMnKNHfDJL7CpkVmzUdLmaXyCzi&#10;Xku2ryVmX98CEiTHSWN52kb9oIetdFA/45hYRq8oYoaj74Ly4IbDbehmAg4aLpbLpIYNalm4NxvL&#10;I3isc2TqU/vMnO05HbAbHmDo0zes7nSjpYHlPoBUifKnuvYvgM2dqNQPojg9Xp+T1mlcLn4BAAD/&#10;/wMAUEsDBBQABgAIAAAAIQDPq9bv3QAAAAYBAAAPAAAAZHJzL2Rvd25yZXYueG1sTI/NTsMwEITv&#10;SLyDtUjcqJOW8hPiVAWJQ4Q4UEBcnXiJI+x1ajtp+va4J7jtaEYz35ab2Ro2oQ+9IwH5IgOG1DrV&#10;Uyfg4/356g5YiJKUNI5QwBEDbKrzs1IWyh3oDadd7FgqoVBIATrGoeA8tBqtDAs3ICXv23krY5K+&#10;48rLQyq3hi+z7IZb2VNa0HLAJ43tz260Aiazf/HH1X5bvz4ONdXj55duciEuL+btA7CIc/wLwwk/&#10;oUOVmBo3kgrMCEiPRAH3ObCTebteA2vSsbxeAa9K/h+/+gUAAP//AwBQSwECLQAUAAYACAAAACEA&#10;toM4kv4AAADhAQAAEwAAAAAAAAAAAAAAAAAAAAAAW0NvbnRlbnRfVHlwZXNdLnhtbFBLAQItABQA&#10;BgAIAAAAIQA4/SH/1gAAAJQBAAALAAAAAAAAAAAAAAAAAC8BAABfcmVscy8ucmVsc1BLAQItABQA&#10;BgAIAAAAIQCqu9I4jwIAAHYFAAAOAAAAAAAAAAAAAAAAAC4CAABkcnMvZTJvRG9jLnhtbFBLAQIt&#10;ABQABgAIAAAAIQDPq9bv3QAAAAYBAAAPAAAAAAAAAAAAAAAAAOkEAABkcnMvZG93bnJldi54bWxQ&#10;SwUGAAAAAAQABADzAAAA8wUAAAAA&#10;" adj="14511" fillcolor="#f39" stroked="f" strokeweight="1pt">
                <v:textbox>
                  <w:txbxContent>
                    <w:p w14:paraId="72562C8B" w14:textId="490580A3" w:rsidR="00DA7460" w:rsidRPr="00D725BF" w:rsidRDefault="005A480A" w:rsidP="008275BC">
                      <w:pPr>
                        <w:ind w:left="142" w:right="-537"/>
                        <w:rPr>
                          <w:rFonts w:ascii="Arial" w:hAnsi="Arial" w:cs="Arial"/>
                          <w:b/>
                          <w:sz w:val="36"/>
                        </w:rPr>
                      </w:pPr>
                      <w:r w:rsidRPr="00D725BF">
                        <w:rPr>
                          <w:rFonts w:ascii="Arial" w:hAnsi="Arial" w:cs="Arial"/>
                          <w:b/>
                          <w:sz w:val="36"/>
                        </w:rPr>
                        <w:t>42</w:t>
                      </w:r>
                      <w:r w:rsidR="00DA7460" w:rsidRPr="00D725BF">
                        <w:rPr>
                          <w:rFonts w:ascii="Arial" w:hAnsi="Arial" w:cs="Arial"/>
                          <w:b/>
                          <w:sz w:val="36"/>
                        </w:rPr>
                        <w:t>%</w:t>
                      </w:r>
                    </w:p>
                    <w:p w14:paraId="6EF7BADB" w14:textId="77777777" w:rsidR="00DA7460" w:rsidRPr="00D725BF" w:rsidRDefault="00DA7460" w:rsidP="008275BC">
                      <w:pPr>
                        <w:ind w:left="142" w:right="-537"/>
                        <w:rPr>
                          <w:rFonts w:ascii="Arial" w:hAnsi="Arial" w:cs="Arial"/>
                          <w:b/>
                        </w:rPr>
                      </w:pPr>
                      <w:r w:rsidRPr="00D725BF">
                        <w:rPr>
                          <w:rFonts w:ascii="Arial" w:hAnsi="Arial" w:cs="Arial"/>
                          <w:b/>
                        </w:rPr>
                        <w:t>Abuse/</w:t>
                      </w:r>
                    </w:p>
                    <w:p w14:paraId="30C84A70" w14:textId="77777777" w:rsidR="00DA7460" w:rsidRPr="00D725BF" w:rsidRDefault="00DA7460" w:rsidP="008275BC">
                      <w:pPr>
                        <w:ind w:left="142" w:right="-537"/>
                        <w:rPr>
                          <w:rFonts w:ascii="Arial" w:hAnsi="Arial" w:cs="Arial"/>
                          <w:b/>
                        </w:rPr>
                      </w:pPr>
                      <w:r w:rsidRPr="00D725BF">
                        <w:rPr>
                          <w:rFonts w:ascii="Arial" w:hAnsi="Arial" w:cs="Arial"/>
                          <w:b/>
                        </w:rPr>
                        <w:t>Neglect</w:t>
                      </w:r>
                    </w:p>
                    <w:p w14:paraId="0EDC6D4D" w14:textId="77777777" w:rsidR="00DA7460" w:rsidRPr="005403FB" w:rsidRDefault="00DA7460" w:rsidP="008275BC">
                      <w:pPr>
                        <w:rPr>
                          <w:rFonts w:ascii="Arial" w:hAnsi="Arial" w:cs="Arial"/>
                        </w:rPr>
                      </w:pPr>
                    </w:p>
                  </w:txbxContent>
                </v:textbox>
                <w10:wrap type="square" anchorx="margin"/>
              </v:shape>
            </w:pict>
          </mc:Fallback>
        </mc:AlternateContent>
      </w:r>
      <w:r w:rsidRPr="00773196">
        <w:rPr>
          <w:rFonts w:ascii="Arial" w:hAnsi="Arial" w:cs="Arial"/>
        </w:rPr>
        <w:t>In the second half of 20</w:t>
      </w:r>
      <w:r w:rsidR="005403FB" w:rsidRPr="00773196">
        <w:rPr>
          <w:rFonts w:ascii="Arial" w:hAnsi="Arial" w:cs="Arial"/>
        </w:rPr>
        <w:t>2</w:t>
      </w:r>
      <w:r w:rsidR="005A480A">
        <w:rPr>
          <w:rFonts w:ascii="Arial" w:hAnsi="Arial" w:cs="Arial"/>
        </w:rPr>
        <w:t>2</w:t>
      </w:r>
      <w:r w:rsidR="005403FB" w:rsidRPr="00773196">
        <w:rPr>
          <w:rFonts w:ascii="Arial" w:hAnsi="Arial" w:cs="Arial"/>
        </w:rPr>
        <w:t>-2</w:t>
      </w:r>
      <w:r w:rsidR="005A480A">
        <w:rPr>
          <w:rFonts w:ascii="Arial" w:hAnsi="Arial" w:cs="Arial"/>
        </w:rPr>
        <w:t>3, 42</w:t>
      </w:r>
      <w:r w:rsidRPr="00773196">
        <w:rPr>
          <w:rFonts w:ascii="Arial" w:hAnsi="Arial" w:cs="Arial"/>
        </w:rPr>
        <w:t>% of children starting to be looked after had a primary need of abuse or neglect.</w:t>
      </w:r>
      <w:r w:rsidR="00B74927" w:rsidRPr="00773196">
        <w:rPr>
          <w:rFonts w:ascii="Arial" w:hAnsi="Arial" w:cs="Arial"/>
        </w:rPr>
        <w:t xml:space="preserve"> </w:t>
      </w:r>
      <w:r w:rsidR="00211E87">
        <w:rPr>
          <w:rFonts w:ascii="Arial" w:hAnsi="Arial" w:cs="Arial"/>
        </w:rPr>
        <w:t>7</w:t>
      </w:r>
      <w:r w:rsidRPr="00773196">
        <w:rPr>
          <w:rFonts w:ascii="Arial" w:hAnsi="Arial" w:cs="Arial"/>
        </w:rPr>
        <w:t xml:space="preserve">% were </w:t>
      </w:r>
      <w:r w:rsidR="00141B9B" w:rsidRPr="00773196">
        <w:rPr>
          <w:rFonts w:ascii="Arial" w:hAnsi="Arial" w:cs="Arial"/>
        </w:rPr>
        <w:t>u</w:t>
      </w:r>
      <w:r w:rsidRPr="00773196">
        <w:rPr>
          <w:rFonts w:ascii="Arial" w:hAnsi="Arial" w:cs="Arial"/>
        </w:rPr>
        <w:t xml:space="preserve">naccompanied </w:t>
      </w:r>
      <w:r w:rsidR="00141B9B" w:rsidRPr="00773196">
        <w:rPr>
          <w:rFonts w:ascii="Arial" w:hAnsi="Arial" w:cs="Arial"/>
        </w:rPr>
        <w:t>a</w:t>
      </w:r>
      <w:r w:rsidRPr="00773196">
        <w:rPr>
          <w:rFonts w:ascii="Arial" w:hAnsi="Arial" w:cs="Arial"/>
        </w:rPr>
        <w:t>sylum-</w:t>
      </w:r>
      <w:r w:rsidR="00141B9B" w:rsidRPr="00773196">
        <w:rPr>
          <w:rFonts w:ascii="Arial" w:hAnsi="Arial" w:cs="Arial"/>
        </w:rPr>
        <w:t>s</w:t>
      </w:r>
      <w:r w:rsidRPr="00773196">
        <w:rPr>
          <w:rFonts w:ascii="Arial" w:hAnsi="Arial" w:cs="Arial"/>
        </w:rPr>
        <w:t xml:space="preserve">eeking </w:t>
      </w:r>
      <w:r w:rsidR="00141B9B" w:rsidRPr="00773196">
        <w:rPr>
          <w:rFonts w:ascii="Arial" w:hAnsi="Arial" w:cs="Arial"/>
        </w:rPr>
        <w:t>c</w:t>
      </w:r>
      <w:r w:rsidRPr="00773196">
        <w:rPr>
          <w:rFonts w:ascii="Arial" w:hAnsi="Arial" w:cs="Arial"/>
        </w:rPr>
        <w:t>hildren</w:t>
      </w:r>
      <w:r w:rsidR="00647EC3">
        <w:rPr>
          <w:rFonts w:ascii="Arial" w:hAnsi="Arial" w:cs="Arial"/>
        </w:rPr>
        <w:t xml:space="preserve"> (UASC</w:t>
      </w:r>
      <w:r w:rsidR="00647EC3" w:rsidRPr="00AD43EB">
        <w:rPr>
          <w:rFonts w:ascii="Arial" w:hAnsi="Arial" w:cs="Arial"/>
        </w:rPr>
        <w:t>)</w:t>
      </w:r>
      <w:r w:rsidRPr="00AD43EB">
        <w:rPr>
          <w:rFonts w:ascii="Arial" w:hAnsi="Arial" w:cs="Arial"/>
        </w:rPr>
        <w:t>.</w:t>
      </w:r>
      <w:r w:rsidR="00647EC3" w:rsidRPr="00AD43EB">
        <w:rPr>
          <w:rFonts w:ascii="Arial" w:hAnsi="Arial" w:cs="Arial"/>
        </w:rPr>
        <w:t xml:space="preserve">  </w:t>
      </w:r>
      <w:r w:rsidR="00211E87">
        <w:rPr>
          <w:rFonts w:ascii="Arial" w:hAnsi="Arial" w:cs="Arial"/>
        </w:rPr>
        <w:t>3</w:t>
      </w:r>
      <w:r w:rsidRPr="00AD43EB">
        <w:rPr>
          <w:rFonts w:ascii="Arial" w:hAnsi="Arial" w:cs="Arial"/>
        </w:rPr>
        <w:t xml:space="preserve"> of the </w:t>
      </w:r>
      <w:r w:rsidR="008C0EF1">
        <w:rPr>
          <w:rFonts w:ascii="Arial" w:hAnsi="Arial" w:cs="Arial"/>
        </w:rPr>
        <w:t>88</w:t>
      </w:r>
      <w:r w:rsidR="005403FB" w:rsidRPr="00AD43EB">
        <w:rPr>
          <w:rFonts w:ascii="Arial" w:hAnsi="Arial" w:cs="Arial"/>
        </w:rPr>
        <w:t xml:space="preserve"> </w:t>
      </w:r>
      <w:r w:rsidRPr="00AD43EB">
        <w:rPr>
          <w:rFonts w:ascii="Arial" w:hAnsi="Arial" w:cs="Arial"/>
        </w:rPr>
        <w:t xml:space="preserve">new </w:t>
      </w:r>
      <w:r w:rsidR="005403FB" w:rsidRPr="00AD43EB">
        <w:rPr>
          <w:rFonts w:ascii="Arial" w:hAnsi="Arial" w:cs="Arial"/>
        </w:rPr>
        <w:t xml:space="preserve">Children in Care </w:t>
      </w:r>
      <w:r w:rsidRPr="00AD43EB">
        <w:rPr>
          <w:rFonts w:ascii="Arial" w:hAnsi="Arial" w:cs="Arial"/>
        </w:rPr>
        <w:t xml:space="preserve">in this period were </w:t>
      </w:r>
      <w:r w:rsidR="005403FB" w:rsidRPr="00AD43EB">
        <w:rPr>
          <w:rFonts w:ascii="Arial" w:hAnsi="Arial" w:cs="Arial"/>
        </w:rPr>
        <w:t>entering care</w:t>
      </w:r>
      <w:r w:rsidRPr="00AD43EB">
        <w:rPr>
          <w:rFonts w:ascii="Arial" w:hAnsi="Arial" w:cs="Arial"/>
        </w:rPr>
        <w:t xml:space="preserve"> for the</w:t>
      </w:r>
      <w:r w:rsidRPr="00773196">
        <w:rPr>
          <w:rFonts w:ascii="Arial" w:hAnsi="Arial" w:cs="Arial"/>
        </w:rPr>
        <w:t xml:space="preserve"> second or subsequent time.</w:t>
      </w:r>
      <w:r w:rsidR="00B74927" w:rsidRPr="00773196">
        <w:rPr>
          <w:rFonts w:ascii="Arial" w:hAnsi="Arial" w:cs="Arial"/>
        </w:rPr>
        <w:t xml:space="preserve"> </w:t>
      </w:r>
    </w:p>
    <w:p w14:paraId="5C9C9462" w14:textId="77777777" w:rsidR="008275BC" w:rsidRPr="00773196" w:rsidRDefault="008275BC" w:rsidP="008275BC">
      <w:pPr>
        <w:rPr>
          <w:rFonts w:ascii="Arial" w:hAnsi="Arial" w:cs="Arial"/>
        </w:rPr>
      </w:pPr>
    </w:p>
    <w:p w14:paraId="3173B918" w14:textId="42BFBD48" w:rsidR="008275BC" w:rsidRPr="00773196" w:rsidRDefault="008275BC" w:rsidP="000D6B31">
      <w:pPr>
        <w:rPr>
          <w:rFonts w:ascii="Arial" w:hAnsi="Arial" w:cs="Arial"/>
          <w:noProof/>
          <w:lang w:eastAsia="en-GB"/>
        </w:rPr>
      </w:pPr>
      <w:r w:rsidRPr="00773196">
        <w:rPr>
          <w:rFonts w:ascii="Arial" w:hAnsi="Arial" w:cs="Arial"/>
          <w:noProof/>
          <w:lang w:eastAsia="en-GB"/>
        </w:rPr>
        <mc:AlternateContent>
          <mc:Choice Requires="wps">
            <w:drawing>
              <wp:anchor distT="0" distB="0" distL="114300" distR="114300" simplePos="0" relativeHeight="251648000" behindDoc="0" locked="0" layoutInCell="1" allowOverlap="1" wp14:anchorId="2A157CF9" wp14:editId="15681E8C">
                <wp:simplePos x="0" y="0"/>
                <wp:positionH relativeFrom="margin">
                  <wp:posOffset>4964430</wp:posOffset>
                </wp:positionH>
                <wp:positionV relativeFrom="paragraph">
                  <wp:posOffset>36830</wp:posOffset>
                </wp:positionV>
                <wp:extent cx="1211580" cy="777240"/>
                <wp:effectExtent l="0" t="0" r="7620" b="3810"/>
                <wp:wrapSquare wrapText="bothSides"/>
                <wp:docPr id="24" name="Arrow: Pentagon 24"/>
                <wp:cNvGraphicFramePr/>
                <a:graphic xmlns:a="http://schemas.openxmlformats.org/drawingml/2006/main">
                  <a:graphicData uri="http://schemas.microsoft.com/office/word/2010/wordprocessingShape">
                    <wps:wsp>
                      <wps:cNvSpPr/>
                      <wps:spPr>
                        <a:xfrm rot="10800000">
                          <a:off x="0" y="0"/>
                          <a:ext cx="1211580" cy="777240"/>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50BC4" w14:textId="24CD54E5" w:rsidR="00DA7460" w:rsidRPr="00D725BF" w:rsidRDefault="00074D9E" w:rsidP="008275BC">
                            <w:pPr>
                              <w:ind w:left="142" w:right="-537"/>
                              <w:jc w:val="center"/>
                              <w:rPr>
                                <w:rFonts w:ascii="Arial" w:hAnsi="Arial" w:cs="Arial"/>
                                <w:b/>
                              </w:rPr>
                            </w:pPr>
                            <w:r w:rsidRPr="00D725BF">
                              <w:rPr>
                                <w:rFonts w:ascii="Arial" w:hAnsi="Arial" w:cs="Arial"/>
                                <w:b/>
                                <w:sz w:val="36"/>
                              </w:rPr>
                              <w:t>26</w:t>
                            </w:r>
                            <w:r w:rsidR="00DA7460" w:rsidRPr="00D725BF">
                              <w:rPr>
                                <w:rFonts w:ascii="Arial" w:hAnsi="Arial" w:cs="Arial"/>
                                <w:b/>
                                <w:sz w:val="36"/>
                              </w:rPr>
                              <w:t>%</w:t>
                            </w:r>
                          </w:p>
                          <w:p w14:paraId="714A0585" w14:textId="019037D4" w:rsidR="00DA7460" w:rsidRPr="00D725BF" w:rsidRDefault="00773196" w:rsidP="00072EF8">
                            <w:pPr>
                              <w:ind w:left="142" w:right="-537"/>
                              <w:rPr>
                                <w:rFonts w:ascii="Arial" w:hAnsi="Arial" w:cs="Arial"/>
                                <w:b/>
                                <w:szCs w:val="36"/>
                              </w:rPr>
                            </w:pPr>
                            <w:r w:rsidRPr="00D725BF">
                              <w:rPr>
                                <w:rFonts w:ascii="Arial" w:hAnsi="Arial" w:cs="Arial"/>
                                <w:b/>
                                <w:szCs w:val="36"/>
                              </w:rPr>
                              <w:t xml:space="preserve">     reunified</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57CF9" id="Arrow: Pentagon 24" o:spid="_x0000_s1037" type="#_x0000_t15" style="position:absolute;margin-left:390.9pt;margin-top:2.9pt;width:95.4pt;height:61.2pt;rotation:180;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HnwIAAJIFAAAOAAAAZHJzL2Uyb0RvYy54bWysVN9P2zAQfp+0/8Hy+0hTYIWKFFWgTpMQ&#10;qwYTz67jNJEcn2e7Tcpfvzs7DWywl2l5iHy/vrv7fL6r677VbK+cb8AUPD+ZcKaMhLIx24L/eFx9&#10;uuDMB2FKocGogh+U59eLjx+uOjtXU6hBl8oxBDF+3tmC1yHYeZZ5WatW+BOwyqCxAteKgKLbZqUT&#10;HaK3OptOJp+zDlxpHUjlPWpvk5EvIn5VKRm+VZVXgemCY20h/l38b+ifLa7EfOuErRs5lCH+oYpW&#10;NAaTjlC3Igi2c80bqLaRDjxU4URCm0FVNVLFHrCbfPJHNw+1sCr2guR4O9Lk/x+svN8/2LVDGjrr&#10;5x6P1EVfuZY5QLbyycWEvtgclsv6yN1h5E71gUlU5tM8P79AiiXaZrPZ9CySmyUwArXOhy8KWkYH&#10;7ABatdYiUINiLvZ3PmAV6H/0I7UH3ZSrRusouO3mRju2F3iZq9Xp6eUl3R+G/OamDTkboLBkJk32&#10;0l88hYNW5KfNd1WxpsQWprGSOHpqzCOkVCbkyVSLUqX055GUITsNK0XEWiIgIVeYf8QeAI6eCeSI&#10;nWAGfwpVcXLH4MT+XwpLwWNEzAwmjMFtY8C915nGrobMyf9IUqKGWAr9pkduaAzIlVQbKA9rl4YD&#10;b9tbuWrwPu+ED2vh8O2gEvdB+Ia/SkNXcBhOnNXgnt/Tkz8NhHvmrMO3WHD/cyec4kx/NTjsl/kZ&#10;ThMLUTg7n01RcK8tm9cWs2tvACckj9XFI/kHfTxWDtonXBtLyoomYSTmLrgM7ijchLQjcPFItVxG&#10;t511zbbGEATGx2tFuDMPVpJMpNPYPvZPwtlhwAM+jXs4vuE3I558KdLAchegauL8v3A8XAc+/DhX&#10;w5KizfJajl4vq3TxCwAA//8DAFBLAwQUAAYACAAAACEAphdl2t8AAAAJAQAADwAAAGRycy9kb3du&#10;cmV2LnhtbEyPQWvCQBCF7wX/wzKF3urGhZqYZiPSYmkPRdRCr2t2moRmZ0N21fjvOz3p6TG8x3vf&#10;FMvRdeKEQ2g9aZhNExBIlbct1Rq+9uvHDESIhqzpPKGGCwZYlpO7wuTWn2mLp12sBZdQyI2GJsY+&#10;lzJUDToTpr5HYu/HD85EPoda2sGcudx1UiXJXDrTEi80pseXBqvf3dFpUOn4oeTWX/a4eX99W3/b&#10;xWdrtX64H1fPICKO8RqGf3xGh5KZDv5INohOQ5rNGD1qeGJhf5GqOYgDB1WmQJaFvP2g/AMAAP//&#10;AwBQSwECLQAUAAYACAAAACEAtoM4kv4AAADhAQAAEwAAAAAAAAAAAAAAAAAAAAAAW0NvbnRlbnRf&#10;VHlwZXNdLnhtbFBLAQItABQABgAIAAAAIQA4/SH/1gAAAJQBAAALAAAAAAAAAAAAAAAAAC8BAABf&#10;cmVscy8ucmVsc1BLAQItABQABgAIAAAAIQDD+P1HnwIAAJIFAAAOAAAAAAAAAAAAAAAAAC4CAABk&#10;cnMvZTJvRG9jLnhtbFBLAQItABQABgAIAAAAIQCmF2Xa3wAAAAkBAAAPAAAAAAAAAAAAAAAAAPkE&#10;AABkcnMvZG93bnJldi54bWxQSwUGAAAAAAQABADzAAAABQYAAAAA&#10;" adj="14672" fillcolor="#f39" stroked="f" strokeweight="1pt">
                <v:textbox>
                  <w:txbxContent>
                    <w:p w14:paraId="49450BC4" w14:textId="24CD54E5" w:rsidR="00DA7460" w:rsidRPr="00D725BF" w:rsidRDefault="00074D9E" w:rsidP="008275BC">
                      <w:pPr>
                        <w:ind w:left="142" w:right="-537"/>
                        <w:jc w:val="center"/>
                        <w:rPr>
                          <w:rFonts w:ascii="Arial" w:hAnsi="Arial" w:cs="Arial"/>
                          <w:b/>
                        </w:rPr>
                      </w:pPr>
                      <w:r w:rsidRPr="00D725BF">
                        <w:rPr>
                          <w:rFonts w:ascii="Arial" w:hAnsi="Arial" w:cs="Arial"/>
                          <w:b/>
                          <w:sz w:val="36"/>
                        </w:rPr>
                        <w:t>26</w:t>
                      </w:r>
                      <w:r w:rsidR="00DA7460" w:rsidRPr="00D725BF">
                        <w:rPr>
                          <w:rFonts w:ascii="Arial" w:hAnsi="Arial" w:cs="Arial"/>
                          <w:b/>
                          <w:sz w:val="36"/>
                        </w:rPr>
                        <w:t>%</w:t>
                      </w:r>
                    </w:p>
                    <w:p w14:paraId="714A0585" w14:textId="019037D4" w:rsidR="00DA7460" w:rsidRPr="00D725BF" w:rsidRDefault="00773196" w:rsidP="00072EF8">
                      <w:pPr>
                        <w:ind w:left="142" w:right="-537"/>
                        <w:rPr>
                          <w:rFonts w:ascii="Arial" w:hAnsi="Arial" w:cs="Arial"/>
                          <w:b/>
                          <w:szCs w:val="36"/>
                        </w:rPr>
                      </w:pPr>
                      <w:r w:rsidRPr="00D725BF">
                        <w:rPr>
                          <w:rFonts w:ascii="Arial" w:hAnsi="Arial" w:cs="Arial"/>
                          <w:b/>
                          <w:szCs w:val="36"/>
                        </w:rPr>
                        <w:t xml:space="preserve">     reunified</w:t>
                      </w:r>
                    </w:p>
                  </w:txbxContent>
                </v:textbox>
                <w10:wrap type="square" anchorx="margin"/>
              </v:shape>
            </w:pict>
          </mc:Fallback>
        </mc:AlternateContent>
      </w:r>
      <w:r w:rsidRPr="00773196">
        <w:rPr>
          <w:rFonts w:ascii="Arial" w:hAnsi="Arial" w:cs="Arial"/>
        </w:rPr>
        <w:t>In the second half of 20</w:t>
      </w:r>
      <w:r w:rsidR="005403FB" w:rsidRPr="00773196">
        <w:rPr>
          <w:rFonts w:ascii="Arial" w:hAnsi="Arial" w:cs="Arial"/>
        </w:rPr>
        <w:t>2</w:t>
      </w:r>
      <w:r w:rsidR="008C0EF1">
        <w:rPr>
          <w:rFonts w:ascii="Arial" w:hAnsi="Arial" w:cs="Arial"/>
        </w:rPr>
        <w:t>2</w:t>
      </w:r>
      <w:r w:rsidR="005403FB" w:rsidRPr="00773196">
        <w:rPr>
          <w:rFonts w:ascii="Arial" w:hAnsi="Arial" w:cs="Arial"/>
        </w:rPr>
        <w:t>-2</w:t>
      </w:r>
      <w:r w:rsidR="008C0EF1">
        <w:rPr>
          <w:rFonts w:ascii="Arial" w:hAnsi="Arial" w:cs="Arial"/>
        </w:rPr>
        <w:t>3,</w:t>
      </w:r>
      <w:r w:rsidRPr="00773196">
        <w:rPr>
          <w:rFonts w:ascii="Arial" w:hAnsi="Arial" w:cs="Arial"/>
        </w:rPr>
        <w:t xml:space="preserve"> </w:t>
      </w:r>
      <w:r w:rsidR="008C0EF1">
        <w:rPr>
          <w:rFonts w:ascii="Arial" w:hAnsi="Arial" w:cs="Arial"/>
        </w:rPr>
        <w:t>21</w:t>
      </w:r>
      <w:r w:rsidR="00072EF8" w:rsidRPr="00773196">
        <w:rPr>
          <w:rFonts w:ascii="Arial" w:hAnsi="Arial" w:cs="Arial"/>
        </w:rPr>
        <w:t>%</w:t>
      </w:r>
      <w:r w:rsidRPr="00773196">
        <w:rPr>
          <w:rFonts w:ascii="Arial" w:hAnsi="Arial" w:cs="Arial"/>
        </w:rPr>
        <w:t xml:space="preserve"> of the CYP </w:t>
      </w:r>
      <w:r w:rsidRPr="4FA65962">
        <w:rPr>
          <w:rFonts w:ascii="Arial" w:hAnsi="Arial" w:cs="Arial"/>
        </w:rPr>
        <w:t>who left care</w:t>
      </w:r>
      <w:r w:rsidRPr="00773196">
        <w:rPr>
          <w:rFonts w:ascii="Arial" w:hAnsi="Arial" w:cs="Arial"/>
        </w:rPr>
        <w:t xml:space="preserve"> were</w:t>
      </w:r>
      <w:r w:rsidR="00072EF8" w:rsidRPr="00773196">
        <w:rPr>
          <w:rFonts w:ascii="Arial" w:hAnsi="Arial" w:cs="Arial"/>
        </w:rPr>
        <w:t xml:space="preserve"> subject to a Special Guardianship Order and </w:t>
      </w:r>
      <w:r w:rsidR="00773196" w:rsidRPr="00773196">
        <w:rPr>
          <w:rFonts w:ascii="Arial" w:hAnsi="Arial" w:cs="Arial"/>
        </w:rPr>
        <w:t>1</w:t>
      </w:r>
      <w:r w:rsidR="00074D9E">
        <w:rPr>
          <w:rFonts w:ascii="Arial" w:hAnsi="Arial" w:cs="Arial"/>
        </w:rPr>
        <w:t>9</w:t>
      </w:r>
      <w:r w:rsidR="00072EF8" w:rsidRPr="00773196">
        <w:rPr>
          <w:rFonts w:ascii="Arial" w:hAnsi="Arial" w:cs="Arial"/>
        </w:rPr>
        <w:t xml:space="preserve">% were adopted. </w:t>
      </w:r>
      <w:r w:rsidR="00074D9E">
        <w:rPr>
          <w:rFonts w:ascii="Arial" w:hAnsi="Arial" w:cs="Arial"/>
        </w:rPr>
        <w:t>26</w:t>
      </w:r>
      <w:r w:rsidR="00072EF8" w:rsidRPr="00773196">
        <w:rPr>
          <w:rFonts w:ascii="Arial" w:hAnsi="Arial" w:cs="Arial"/>
        </w:rPr>
        <w:t>%</w:t>
      </w:r>
      <w:r w:rsidRPr="00773196">
        <w:rPr>
          <w:rFonts w:ascii="Arial" w:hAnsi="Arial" w:cs="Arial"/>
        </w:rPr>
        <w:t xml:space="preserve"> </w:t>
      </w:r>
      <w:r w:rsidR="00072EF8" w:rsidRPr="00773196">
        <w:rPr>
          <w:rFonts w:ascii="Arial" w:hAnsi="Arial" w:cs="Arial"/>
        </w:rPr>
        <w:t xml:space="preserve">were </w:t>
      </w:r>
      <w:r w:rsidRPr="00773196">
        <w:rPr>
          <w:rFonts w:ascii="Arial" w:hAnsi="Arial" w:cs="Arial"/>
        </w:rPr>
        <w:t>reunified to their parents or to relatives</w:t>
      </w:r>
      <w:r w:rsidR="00074D9E">
        <w:rPr>
          <w:rFonts w:ascii="Arial" w:hAnsi="Arial" w:cs="Arial"/>
        </w:rPr>
        <w:t xml:space="preserve"> (compared to 57% last year)</w:t>
      </w:r>
      <w:r w:rsidRPr="00773196">
        <w:rPr>
          <w:rFonts w:ascii="Arial" w:hAnsi="Arial" w:cs="Arial"/>
        </w:rPr>
        <w:t xml:space="preserve">. </w:t>
      </w:r>
      <w:r w:rsidR="00072EF8" w:rsidRPr="4FA65962">
        <w:rPr>
          <w:rFonts w:ascii="Arial" w:hAnsi="Arial" w:cs="Arial"/>
        </w:rPr>
        <w:t>This is a</w:t>
      </w:r>
      <w:r w:rsidR="00773196" w:rsidRPr="4FA65962">
        <w:rPr>
          <w:rFonts w:ascii="Arial" w:hAnsi="Arial" w:cs="Arial"/>
        </w:rPr>
        <w:t xml:space="preserve"> return to a more typical pattern after an </w:t>
      </w:r>
      <w:r w:rsidR="00072EF8" w:rsidRPr="4FA65962">
        <w:rPr>
          <w:rFonts w:ascii="Arial" w:hAnsi="Arial" w:cs="Arial"/>
        </w:rPr>
        <w:t>unusually high percentage of SGOs and Adoption</w:t>
      </w:r>
      <w:r w:rsidR="00773196" w:rsidRPr="4FA65962">
        <w:rPr>
          <w:rFonts w:ascii="Arial" w:hAnsi="Arial" w:cs="Arial"/>
        </w:rPr>
        <w:t xml:space="preserve"> in 2020-21, presumably driven by the </w:t>
      </w:r>
      <w:r w:rsidR="00072EF8" w:rsidRPr="4FA65962">
        <w:rPr>
          <w:rFonts w:ascii="Arial" w:hAnsi="Arial" w:cs="Arial"/>
        </w:rPr>
        <w:t>COVID-1</w:t>
      </w:r>
      <w:r w:rsidR="00773196" w:rsidRPr="4FA65962">
        <w:rPr>
          <w:rFonts w:ascii="Arial" w:hAnsi="Arial" w:cs="Arial"/>
        </w:rPr>
        <w:t>9</w:t>
      </w:r>
      <w:r w:rsidR="00072EF8" w:rsidRPr="4FA65962">
        <w:rPr>
          <w:rFonts w:ascii="Arial" w:hAnsi="Arial" w:cs="Arial"/>
        </w:rPr>
        <w:t xml:space="preserve"> pandemic</w:t>
      </w:r>
      <w:r w:rsidRPr="4FA65962">
        <w:rPr>
          <w:rFonts w:ascii="Arial" w:hAnsi="Arial" w:cs="Arial"/>
        </w:rPr>
        <w:t>.</w:t>
      </w:r>
    </w:p>
    <w:p w14:paraId="2BD508D3" w14:textId="2FF76AD0" w:rsidR="008275BC" w:rsidRPr="00773196" w:rsidRDefault="008275BC" w:rsidP="0A58968C">
      <w:pPr>
        <w:ind w:left="709"/>
        <w:rPr>
          <w:rFonts w:ascii="Arial" w:hAnsi="Arial" w:cs="Arial"/>
          <w:noProof/>
          <w:lang w:eastAsia="en-GB"/>
        </w:rPr>
      </w:pPr>
    </w:p>
    <w:p w14:paraId="26C04EBC" w14:textId="2DFF2902" w:rsidR="008275BC" w:rsidRPr="00671B67" w:rsidRDefault="008275BC" w:rsidP="000D6B31">
      <w:pPr>
        <w:spacing w:after="120"/>
        <w:ind w:left="2160"/>
        <w:rPr>
          <w:rFonts w:ascii="Arial" w:hAnsi="Arial" w:cs="Arial"/>
          <w:noProof/>
          <w:lang w:eastAsia="en-GB"/>
        </w:rPr>
      </w:pPr>
      <w:r w:rsidRPr="000702AB">
        <w:rPr>
          <w:rFonts w:ascii="Arial" w:hAnsi="Arial" w:cs="Arial"/>
          <w:noProof/>
          <w:highlight w:val="yellow"/>
          <w:lang w:eastAsia="en-GB"/>
        </w:rPr>
        <mc:AlternateContent>
          <mc:Choice Requires="wps">
            <w:drawing>
              <wp:anchor distT="0" distB="0" distL="114300" distR="114300" simplePos="0" relativeHeight="251649024" behindDoc="0" locked="0" layoutInCell="1" allowOverlap="1" wp14:anchorId="56689C47" wp14:editId="21826214">
                <wp:simplePos x="0" y="0"/>
                <wp:positionH relativeFrom="margin">
                  <wp:posOffset>79375</wp:posOffset>
                </wp:positionH>
                <wp:positionV relativeFrom="paragraph">
                  <wp:posOffset>39370</wp:posOffset>
                </wp:positionV>
                <wp:extent cx="1114425" cy="731520"/>
                <wp:effectExtent l="0" t="0" r="9525" b="0"/>
                <wp:wrapSquare wrapText="bothSides"/>
                <wp:docPr id="25" name="Arrow: Pentagon 25"/>
                <wp:cNvGraphicFramePr/>
                <a:graphic xmlns:a="http://schemas.openxmlformats.org/drawingml/2006/main">
                  <a:graphicData uri="http://schemas.microsoft.com/office/word/2010/wordprocessingShape">
                    <wps:wsp>
                      <wps:cNvSpPr/>
                      <wps:spPr>
                        <a:xfrm>
                          <a:off x="0" y="0"/>
                          <a:ext cx="1114425" cy="731520"/>
                        </a:xfrm>
                        <a:prstGeom prst="homePlat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ED97F" w14:textId="6152E19E" w:rsidR="00DA7460" w:rsidRPr="00D725BF" w:rsidRDefault="00DA7460" w:rsidP="008275BC">
                            <w:pPr>
                              <w:ind w:left="142" w:right="-537"/>
                              <w:rPr>
                                <w:rFonts w:ascii="Arial" w:hAnsi="Arial" w:cs="Arial"/>
                                <w:b/>
                                <w:sz w:val="36"/>
                              </w:rPr>
                            </w:pPr>
                            <w:bookmarkStart w:id="16" w:name="_Hlk12017200"/>
                            <w:r w:rsidRPr="00D725BF">
                              <w:rPr>
                                <w:rFonts w:ascii="Arial" w:hAnsi="Arial" w:cs="Arial"/>
                                <w:b/>
                                <w:sz w:val="36"/>
                              </w:rPr>
                              <w:t>7</w:t>
                            </w:r>
                            <w:r w:rsidR="000F5490" w:rsidRPr="00D725BF">
                              <w:rPr>
                                <w:rFonts w:ascii="Arial" w:hAnsi="Arial" w:cs="Arial"/>
                                <w:b/>
                                <w:sz w:val="36"/>
                              </w:rPr>
                              <w:t>5</w:t>
                            </w:r>
                            <w:r w:rsidRPr="00D725BF">
                              <w:rPr>
                                <w:rFonts w:ascii="Arial" w:hAnsi="Arial" w:cs="Arial"/>
                                <w:b/>
                                <w:sz w:val="36"/>
                              </w:rPr>
                              <w:t>%</w:t>
                            </w:r>
                          </w:p>
                          <w:bookmarkEnd w:id="16"/>
                          <w:p w14:paraId="0ABA9915" w14:textId="77777777" w:rsidR="00DA7460" w:rsidRPr="00D725BF" w:rsidRDefault="00DA7460" w:rsidP="008275BC">
                            <w:pPr>
                              <w:ind w:left="142" w:right="-537"/>
                              <w:rPr>
                                <w:rFonts w:ascii="Arial" w:hAnsi="Arial" w:cs="Arial"/>
                                <w:b/>
                              </w:rPr>
                            </w:pPr>
                            <w:r w:rsidRPr="00D725BF">
                              <w:rPr>
                                <w:rFonts w:ascii="Arial" w:hAnsi="Arial" w:cs="Arial"/>
                                <w:b/>
                              </w:rPr>
                              <w:t xml:space="preserve">Foster </w:t>
                            </w:r>
                          </w:p>
                          <w:p w14:paraId="338F7A18" w14:textId="77777777" w:rsidR="00DA7460" w:rsidRPr="00D725BF" w:rsidRDefault="00DA7460" w:rsidP="008275BC">
                            <w:pPr>
                              <w:ind w:left="142" w:right="-537"/>
                              <w:rPr>
                                <w:b/>
                              </w:rPr>
                            </w:pPr>
                            <w:r w:rsidRPr="00D725BF">
                              <w:rPr>
                                <w:rFonts w:ascii="Arial" w:hAnsi="Arial" w:cs="Arial"/>
                                <w:b/>
                              </w:rPr>
                              <w:t>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9C47" id="Arrow: Pentagon 25" o:spid="_x0000_s1038" type="#_x0000_t15" style="position:absolute;left:0;text-align:left;margin-left:6.25pt;margin-top:3.1pt;width:87.75pt;height:57.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xijwIAAHcFAAAOAAAAZHJzL2Uyb0RvYy54bWysVEtv2zAMvg/YfxB0Xx2nzboGdYqgRYYB&#10;RRssHXpWZDk2IIuapMROf/1I+ZFuLXYY5oMsiR8/PkTy+qatNTso5yswGU/PJpwpIyGvzC7jP55W&#10;n75w5oMwudBgVMaPyvObxccP142dqymUoHPlGJIYP29sxssQ7DxJvCxVLfwZWGVQWICrRcCj2yW5&#10;Ew2y1zqZTiafkwZcbh1I5T3e3nVCvoj8RaFkeCwKrwLTGUffQlxdXLe0JotrMd85YctK9m6If/Ci&#10;FpVBoyPVnQiC7V31hqqupAMPRTiTUCdQFJVUMQaMJp38Ec2mFFbFWDA53o5p8v+PVj4cNnbtMA2N&#10;9XOPW4qiLVxNf/SPtTFZxzFZqg1M4mWaphcX0xlnEmWX5+lsGrOZnLSt8+GrgprRBl2GWq21CBSR&#10;mIvDvQ9oFvEDjq496CpfVVrHg9ttb7VjB4Gvt1qdn19d0YOhym8wbQhsgNQ6Md0kp4DiLhy1Ipw2&#10;31XBqhxDmEZPYq2p0Y6QUpmQdqJS5KozP5vgN1in6iSN6EskJOYC7Y/cPcGA7EgG7s7LHk+qKpbq&#10;qDz5m2Od8qgRLYMJo3JdGXDvEWiMqrfc4YckdamhLIV222Ju6HUJSldbyI9rxxx0veOtXFX4nvfC&#10;h7Vw2CzYVjgAwiMuhYYm49DvOCvBvbx3T3gqCPfCWYPNl3H/cy+c4kx/M1jdV1ha1K3xcDG7xNJi&#10;7rVk+1pi9vUtYIWkOGqsjFvCBz1sCwf1M86JJVlFkTASbWdcBjccbkM3FHDSSLVcRhh2qBXh3mys&#10;JHJKNJXqU/ssnO2LOmA7PMDQqG/KusOSpoHlPkBRxZo/5bV/AuzuWEv9JKLx8focUad5ufgFAAD/&#10;/wMAUEsDBBQABgAIAAAAIQDySvqD3AAAAAgBAAAPAAAAZHJzL2Rvd25yZXYueG1sTI9BT4QwEIXv&#10;Jv6HZky8uQXUDUHKZjXxQIwHV43XQisltlOWFpb99w4nPb55L2++V+4WZ9msx9B7FJBuEmAaW696&#10;7AR8vD/f5MBClKik9agFnHWAXXV5UcpC+RO+6fkQO0YlGAopwMQ4FJyH1mgnw8YPGsn79qOTkeTY&#10;cTXKE5U7y7Mk2XIne6QPRg76yej25zA5AbM9vozn2+O+fn0caqynzy/TpEJcXy37B2BRL/EvDCs+&#10;oUNFTI2fUAVmSWf3lBSwzYCtdp7TtGa9p3fAq5L/H1D9AgAA//8DAFBLAQItABQABgAIAAAAIQC2&#10;gziS/gAAAOEBAAATAAAAAAAAAAAAAAAAAAAAAABbQ29udGVudF9UeXBlc10ueG1sUEsBAi0AFAAG&#10;AAgAAAAhADj9If/WAAAAlAEAAAsAAAAAAAAAAAAAAAAALwEAAF9yZWxzLy5yZWxzUEsBAi0AFAAG&#10;AAgAAAAhAMH0jGKPAgAAdwUAAA4AAAAAAAAAAAAAAAAALgIAAGRycy9lMm9Eb2MueG1sUEsBAi0A&#10;FAAGAAgAAAAhAPJK+oPcAAAACAEAAA8AAAAAAAAAAAAAAAAA6QQAAGRycy9kb3ducmV2LnhtbFBL&#10;BQYAAAAABAAEAPMAAADyBQAAAAA=&#10;" adj="14511" fillcolor="#f39" stroked="f" strokeweight="1pt">
                <v:textbox>
                  <w:txbxContent>
                    <w:p w14:paraId="2E0ED97F" w14:textId="6152E19E" w:rsidR="00DA7460" w:rsidRPr="00D725BF" w:rsidRDefault="00DA7460" w:rsidP="008275BC">
                      <w:pPr>
                        <w:ind w:left="142" w:right="-537"/>
                        <w:rPr>
                          <w:rFonts w:ascii="Arial" w:hAnsi="Arial" w:cs="Arial"/>
                          <w:b/>
                          <w:sz w:val="36"/>
                        </w:rPr>
                      </w:pPr>
                      <w:bookmarkStart w:id="17" w:name="_Hlk12017200"/>
                      <w:r w:rsidRPr="00D725BF">
                        <w:rPr>
                          <w:rFonts w:ascii="Arial" w:hAnsi="Arial" w:cs="Arial"/>
                          <w:b/>
                          <w:sz w:val="36"/>
                        </w:rPr>
                        <w:t>7</w:t>
                      </w:r>
                      <w:r w:rsidR="000F5490" w:rsidRPr="00D725BF">
                        <w:rPr>
                          <w:rFonts w:ascii="Arial" w:hAnsi="Arial" w:cs="Arial"/>
                          <w:b/>
                          <w:sz w:val="36"/>
                        </w:rPr>
                        <w:t>5</w:t>
                      </w:r>
                      <w:r w:rsidRPr="00D725BF">
                        <w:rPr>
                          <w:rFonts w:ascii="Arial" w:hAnsi="Arial" w:cs="Arial"/>
                          <w:b/>
                          <w:sz w:val="36"/>
                        </w:rPr>
                        <w:t>%</w:t>
                      </w:r>
                    </w:p>
                    <w:bookmarkEnd w:id="17"/>
                    <w:p w14:paraId="0ABA9915" w14:textId="77777777" w:rsidR="00DA7460" w:rsidRPr="00D725BF" w:rsidRDefault="00DA7460" w:rsidP="008275BC">
                      <w:pPr>
                        <w:ind w:left="142" w:right="-537"/>
                        <w:rPr>
                          <w:rFonts w:ascii="Arial" w:hAnsi="Arial" w:cs="Arial"/>
                          <w:b/>
                        </w:rPr>
                      </w:pPr>
                      <w:r w:rsidRPr="00D725BF">
                        <w:rPr>
                          <w:rFonts w:ascii="Arial" w:hAnsi="Arial" w:cs="Arial"/>
                          <w:b/>
                        </w:rPr>
                        <w:t xml:space="preserve">Foster </w:t>
                      </w:r>
                    </w:p>
                    <w:p w14:paraId="338F7A18" w14:textId="77777777" w:rsidR="00DA7460" w:rsidRPr="00D725BF" w:rsidRDefault="00DA7460" w:rsidP="008275BC">
                      <w:pPr>
                        <w:ind w:left="142" w:right="-537"/>
                        <w:rPr>
                          <w:b/>
                        </w:rPr>
                      </w:pPr>
                      <w:r w:rsidRPr="00D725BF">
                        <w:rPr>
                          <w:rFonts w:ascii="Arial" w:hAnsi="Arial" w:cs="Arial"/>
                          <w:b/>
                        </w:rPr>
                        <w:t>care</w:t>
                      </w:r>
                    </w:p>
                  </w:txbxContent>
                </v:textbox>
                <w10:wrap type="square" anchorx="margin"/>
              </v:shape>
            </w:pict>
          </mc:Fallback>
        </mc:AlternateContent>
      </w:r>
      <w:r w:rsidR="336AAFE1" w:rsidRPr="4FA65962">
        <w:rPr>
          <w:rFonts w:ascii="Arial" w:hAnsi="Arial" w:cs="Arial"/>
          <w:noProof/>
          <w:lang w:eastAsia="en-GB"/>
        </w:rPr>
        <w:t>A</w:t>
      </w:r>
      <w:r w:rsidRPr="4FA65962">
        <w:rPr>
          <w:rFonts w:ascii="Arial" w:hAnsi="Arial" w:cs="Arial"/>
          <w:noProof/>
          <w:lang w:eastAsia="en-GB"/>
        </w:rPr>
        <w:t>t 31 March, 7</w:t>
      </w:r>
      <w:r w:rsidR="003974C7" w:rsidRPr="4FA65962">
        <w:rPr>
          <w:rFonts w:ascii="Arial" w:hAnsi="Arial" w:cs="Arial"/>
          <w:noProof/>
          <w:lang w:eastAsia="en-GB"/>
        </w:rPr>
        <w:t>6</w:t>
      </w:r>
      <w:r w:rsidRPr="4FA65962">
        <w:rPr>
          <w:rFonts w:ascii="Arial" w:hAnsi="Arial" w:cs="Arial"/>
          <w:noProof/>
          <w:lang w:eastAsia="en-GB"/>
        </w:rPr>
        <w:t>% of CiC were in Foster placements</w:t>
      </w:r>
      <w:r w:rsidR="00072EF8" w:rsidRPr="4FA65962">
        <w:rPr>
          <w:rFonts w:ascii="Arial" w:hAnsi="Arial" w:cs="Arial"/>
          <w:noProof/>
          <w:lang w:eastAsia="en-GB"/>
        </w:rPr>
        <w:t xml:space="preserve"> and</w:t>
      </w:r>
      <w:r w:rsidRPr="4FA65962">
        <w:rPr>
          <w:rFonts w:ascii="Arial" w:hAnsi="Arial" w:cs="Arial"/>
          <w:noProof/>
          <w:lang w:eastAsia="en-GB"/>
        </w:rPr>
        <w:t xml:space="preserve"> </w:t>
      </w:r>
      <w:r w:rsidR="000F5490" w:rsidRPr="4FA65962">
        <w:rPr>
          <w:rFonts w:ascii="Arial" w:hAnsi="Arial" w:cs="Arial"/>
          <w:noProof/>
          <w:lang w:eastAsia="en-GB"/>
        </w:rPr>
        <w:t>70</w:t>
      </w:r>
      <w:r w:rsidRPr="4FA65962">
        <w:rPr>
          <w:rFonts w:ascii="Arial" w:hAnsi="Arial" w:cs="Arial"/>
          <w:noProof/>
          <w:lang w:eastAsia="en-GB"/>
        </w:rPr>
        <w:t xml:space="preserve">% were in in-house foster places. </w:t>
      </w:r>
      <w:r w:rsidR="00ED5FF6" w:rsidRPr="4FA65962">
        <w:rPr>
          <w:rFonts w:ascii="Arial" w:hAnsi="Arial" w:cs="Arial"/>
          <w:noProof/>
          <w:lang w:eastAsia="en-GB"/>
        </w:rPr>
        <w:t>5</w:t>
      </w:r>
      <w:r w:rsidRPr="4FA65962">
        <w:rPr>
          <w:rFonts w:ascii="Arial" w:hAnsi="Arial" w:cs="Arial"/>
          <w:noProof/>
          <w:lang w:eastAsia="en-GB"/>
        </w:rPr>
        <w:t>% had more than 2 placements in 20</w:t>
      </w:r>
      <w:r w:rsidR="00072EF8" w:rsidRPr="4FA65962">
        <w:rPr>
          <w:rFonts w:ascii="Arial" w:hAnsi="Arial" w:cs="Arial"/>
          <w:noProof/>
          <w:lang w:eastAsia="en-GB"/>
        </w:rPr>
        <w:t>2</w:t>
      </w:r>
      <w:r w:rsidR="00ED5FF6" w:rsidRPr="4FA65962">
        <w:rPr>
          <w:rFonts w:ascii="Arial" w:hAnsi="Arial" w:cs="Arial"/>
          <w:noProof/>
          <w:lang w:eastAsia="en-GB"/>
        </w:rPr>
        <w:t>1</w:t>
      </w:r>
      <w:r w:rsidR="00072EF8" w:rsidRPr="4FA65962">
        <w:rPr>
          <w:rFonts w:ascii="Arial" w:hAnsi="Arial" w:cs="Arial"/>
          <w:noProof/>
          <w:lang w:eastAsia="en-GB"/>
        </w:rPr>
        <w:t>-2</w:t>
      </w:r>
      <w:r w:rsidR="00ED5FF6" w:rsidRPr="4FA65962">
        <w:rPr>
          <w:rFonts w:ascii="Arial" w:hAnsi="Arial" w:cs="Arial"/>
          <w:noProof/>
          <w:lang w:eastAsia="en-GB"/>
        </w:rPr>
        <w:t>2</w:t>
      </w:r>
      <w:r w:rsidR="00773196" w:rsidRPr="4FA65962">
        <w:rPr>
          <w:rFonts w:ascii="Arial" w:hAnsi="Arial" w:cs="Arial"/>
          <w:noProof/>
          <w:lang w:eastAsia="en-GB"/>
        </w:rPr>
        <w:t xml:space="preserve"> (</w:t>
      </w:r>
      <w:r w:rsidR="00ED5FF6" w:rsidRPr="4FA65962">
        <w:rPr>
          <w:rFonts w:ascii="Arial" w:hAnsi="Arial" w:cs="Arial"/>
          <w:noProof/>
          <w:lang w:eastAsia="en-GB"/>
        </w:rPr>
        <w:t>similar to</w:t>
      </w:r>
      <w:r w:rsidR="00773196" w:rsidRPr="4FA65962">
        <w:rPr>
          <w:rFonts w:ascii="Arial" w:hAnsi="Arial" w:cs="Arial"/>
          <w:noProof/>
          <w:lang w:eastAsia="en-GB"/>
        </w:rPr>
        <w:t xml:space="preserve"> the previous year)</w:t>
      </w:r>
      <w:r w:rsidRPr="4FA65962">
        <w:rPr>
          <w:rFonts w:ascii="Arial" w:hAnsi="Arial" w:cs="Arial"/>
          <w:noProof/>
          <w:lang w:eastAsia="en-GB"/>
        </w:rPr>
        <w:t xml:space="preserve">, but </w:t>
      </w:r>
      <w:r w:rsidR="00072EF8" w:rsidRPr="4FA65962">
        <w:rPr>
          <w:rFonts w:ascii="Arial" w:hAnsi="Arial" w:cs="Arial"/>
          <w:noProof/>
          <w:lang w:eastAsia="en-GB"/>
        </w:rPr>
        <w:t>70%</w:t>
      </w:r>
      <w:r w:rsidRPr="4FA65962">
        <w:rPr>
          <w:rFonts w:ascii="Arial" w:hAnsi="Arial" w:cs="Arial"/>
          <w:noProof/>
          <w:lang w:eastAsia="en-GB"/>
        </w:rPr>
        <w:t xml:space="preserve"> had only one placement. </w:t>
      </w:r>
      <w:r w:rsidR="00671B67" w:rsidRPr="4FA65962">
        <w:rPr>
          <w:rFonts w:ascii="Arial" w:hAnsi="Arial" w:cs="Arial"/>
          <w:noProof/>
          <w:lang w:eastAsia="en-GB"/>
        </w:rPr>
        <w:t>66</w:t>
      </w:r>
      <w:r w:rsidRPr="4FA65962">
        <w:rPr>
          <w:rFonts w:ascii="Arial" w:hAnsi="Arial" w:cs="Arial"/>
          <w:noProof/>
          <w:lang w:eastAsia="en-GB"/>
        </w:rPr>
        <w:t>% of children looked after continuously for 2.5 years have been in the same placement for 2 years or more.</w:t>
      </w:r>
      <w:r w:rsidR="006A4CA0" w:rsidRPr="4FA65962">
        <w:rPr>
          <w:rFonts w:ascii="Arial" w:hAnsi="Arial" w:cs="Arial"/>
          <w:noProof/>
          <w:lang w:eastAsia="en-GB"/>
        </w:rPr>
        <w:t xml:space="preserve"> This is an improving situation for our children </w:t>
      </w:r>
      <w:r w:rsidR="1DE548DE" w:rsidRPr="4FA65962">
        <w:rPr>
          <w:rFonts w:ascii="Arial" w:hAnsi="Arial" w:cs="Arial"/>
          <w:noProof/>
          <w:lang w:eastAsia="en-GB"/>
        </w:rPr>
        <w:t>particularly</w:t>
      </w:r>
      <w:r w:rsidR="006A4CA0" w:rsidRPr="4FA65962">
        <w:rPr>
          <w:rFonts w:ascii="Arial" w:hAnsi="Arial" w:cs="Arial"/>
          <w:noProof/>
          <w:lang w:eastAsia="en-GB"/>
        </w:rPr>
        <w:t xml:space="preserve"> given the pressures of the pandemic.</w:t>
      </w:r>
      <w:r w:rsidR="006A4CA0">
        <w:rPr>
          <w:rFonts w:ascii="Arial" w:hAnsi="Arial" w:cs="Arial"/>
          <w:noProof/>
          <w:lang w:eastAsia="en-GB"/>
        </w:rPr>
        <w:t xml:space="preserve"> </w:t>
      </w:r>
    </w:p>
    <w:p w14:paraId="5DAAD78F" w14:textId="55EF584B" w:rsidR="003A417A" w:rsidRDefault="003A417A">
      <w:pPr>
        <w:rPr>
          <w:rFonts w:ascii="Arial" w:hAnsi="Arial" w:cs="Arial"/>
          <w:noProof/>
          <w:lang w:eastAsia="en-GB"/>
        </w:rPr>
      </w:pPr>
      <w:r w:rsidRPr="00671B67">
        <w:rPr>
          <w:rFonts w:ascii="Arial" w:hAnsi="Arial" w:cs="Arial"/>
          <w:noProof/>
          <w:lang w:eastAsia="en-GB"/>
        </w:rPr>
        <w:br w:type="page"/>
      </w:r>
    </w:p>
    <w:p w14:paraId="5A1B112F" w14:textId="77777777" w:rsidR="00C1534E" w:rsidRPr="00671B67" w:rsidRDefault="00C1534E">
      <w:pPr>
        <w:rPr>
          <w:rFonts w:ascii="Arial" w:hAnsi="Arial" w:cs="Arial"/>
          <w:noProof/>
          <w:lang w:eastAsia="en-GB"/>
        </w:rPr>
      </w:pPr>
    </w:p>
    <w:p w14:paraId="679F5C2B" w14:textId="1BEDC614" w:rsidR="004825BD" w:rsidRPr="003C4799" w:rsidRDefault="00D30905" w:rsidP="4FA65962">
      <w:pPr>
        <w:pStyle w:val="Heading1"/>
        <w:rPr>
          <w:rFonts w:ascii="Arial" w:hAnsi="Arial" w:cs="Arial"/>
          <w:sz w:val="24"/>
          <w:szCs w:val="24"/>
          <w:highlight w:val="yellow"/>
        </w:rPr>
      </w:pPr>
      <w:bookmarkStart w:id="18" w:name="_Toc1782949710"/>
      <w:r w:rsidRPr="4FA65962">
        <w:rPr>
          <w:rFonts w:ascii="Arial" w:hAnsi="Arial" w:cs="Arial"/>
          <w:b/>
          <w:bCs/>
        </w:rPr>
        <w:t>6</w:t>
      </w:r>
      <w:r w:rsidR="004825BD" w:rsidRPr="4FA65962">
        <w:rPr>
          <w:rFonts w:ascii="Arial" w:hAnsi="Arial" w:cs="Arial"/>
          <w:b/>
          <w:bCs/>
        </w:rPr>
        <w:t xml:space="preserve">. </w:t>
      </w:r>
      <w:r>
        <w:tab/>
      </w:r>
      <w:r w:rsidR="004825BD" w:rsidRPr="4FA65962">
        <w:rPr>
          <w:rFonts w:ascii="Arial" w:hAnsi="Arial" w:cs="Arial"/>
          <w:b/>
          <w:bCs/>
        </w:rPr>
        <w:t>Child Protection</w:t>
      </w:r>
      <w:bookmarkEnd w:id="18"/>
      <w:r w:rsidR="00FC48EF" w:rsidRPr="4FA65962">
        <w:rPr>
          <w:rFonts w:ascii="Arial" w:hAnsi="Arial" w:cs="Arial"/>
          <w:b/>
          <w:bCs/>
        </w:rPr>
        <w:t xml:space="preserve"> </w:t>
      </w:r>
    </w:p>
    <w:p w14:paraId="0E725F8A" w14:textId="54C7DC4A" w:rsidR="004825BD" w:rsidRPr="000A25D3" w:rsidRDefault="004825BD" w:rsidP="004825BD">
      <w:pPr>
        <w:rPr>
          <w:rFonts w:ascii="Arial" w:hAnsi="Arial" w:cs="Arial"/>
        </w:rPr>
      </w:pPr>
    </w:p>
    <w:p w14:paraId="193B9294" w14:textId="708441D9" w:rsidR="004825BD" w:rsidRPr="00671B67" w:rsidRDefault="00D30905" w:rsidP="007F6710">
      <w:pPr>
        <w:spacing w:after="120" w:line="288" w:lineRule="auto"/>
        <w:ind w:left="720" w:hanging="720"/>
        <w:rPr>
          <w:rFonts w:ascii="Arial" w:hAnsi="Arial" w:cs="Arial"/>
        </w:rPr>
      </w:pPr>
      <w:r w:rsidRPr="4FA65962">
        <w:rPr>
          <w:rFonts w:ascii="Arial" w:hAnsi="Arial" w:cs="Arial"/>
        </w:rPr>
        <w:t>6</w:t>
      </w:r>
      <w:r w:rsidR="004825BD" w:rsidRPr="4FA65962">
        <w:rPr>
          <w:rFonts w:ascii="Arial" w:hAnsi="Arial" w:cs="Arial"/>
        </w:rPr>
        <w:t>.1</w:t>
      </w:r>
      <w:r>
        <w:tab/>
      </w:r>
      <w:r w:rsidR="004825BD" w:rsidRPr="4FA65962">
        <w:rPr>
          <w:rFonts w:ascii="Arial" w:hAnsi="Arial" w:cs="Arial"/>
        </w:rPr>
        <w:t xml:space="preserve">Child Protection activity is measured using the number of children on </w:t>
      </w:r>
      <w:r w:rsidR="00141B9B" w:rsidRPr="4FA65962">
        <w:rPr>
          <w:rFonts w:ascii="Arial" w:hAnsi="Arial" w:cs="Arial"/>
        </w:rPr>
        <w:t>child protection plans</w:t>
      </w:r>
      <w:r w:rsidR="004825BD" w:rsidRPr="4FA65962">
        <w:rPr>
          <w:rFonts w:ascii="Arial" w:hAnsi="Arial" w:cs="Arial"/>
        </w:rPr>
        <w:t xml:space="preserve"> at the end of the year and the number of children starting and ending </w:t>
      </w:r>
      <w:r w:rsidR="00141B9B" w:rsidRPr="4FA65962">
        <w:rPr>
          <w:rFonts w:ascii="Arial" w:hAnsi="Arial" w:cs="Arial"/>
        </w:rPr>
        <w:t>p</w:t>
      </w:r>
      <w:r w:rsidR="004825BD" w:rsidRPr="4FA65962">
        <w:rPr>
          <w:rFonts w:ascii="Arial" w:hAnsi="Arial" w:cs="Arial"/>
        </w:rPr>
        <w:t>lans during the year.</w:t>
      </w:r>
      <w:r w:rsidR="000A25D3" w:rsidRPr="4FA65962">
        <w:rPr>
          <w:rFonts w:ascii="Arial" w:hAnsi="Arial" w:cs="Arial"/>
        </w:rPr>
        <w:t xml:space="preserve"> A</w:t>
      </w:r>
      <w:r w:rsidR="004825BD" w:rsidRPr="4FA65962">
        <w:rPr>
          <w:rFonts w:ascii="Arial" w:hAnsi="Arial" w:cs="Arial"/>
        </w:rPr>
        <w:t>ll rates and statistics referred to in this section are taken from data collected internally within Newcastle City Council for 20</w:t>
      </w:r>
      <w:r w:rsidR="00B74927" w:rsidRPr="4FA65962">
        <w:rPr>
          <w:rFonts w:ascii="Arial" w:hAnsi="Arial" w:cs="Arial"/>
        </w:rPr>
        <w:t>2</w:t>
      </w:r>
      <w:r w:rsidR="00FC48EF" w:rsidRPr="4FA65962">
        <w:rPr>
          <w:rFonts w:ascii="Arial" w:hAnsi="Arial" w:cs="Arial"/>
        </w:rPr>
        <w:t>2</w:t>
      </w:r>
      <w:r w:rsidR="00B74927" w:rsidRPr="4FA65962">
        <w:rPr>
          <w:rFonts w:ascii="Arial" w:hAnsi="Arial" w:cs="Arial"/>
        </w:rPr>
        <w:t>-2</w:t>
      </w:r>
      <w:r w:rsidR="00FC48EF" w:rsidRPr="4FA65962">
        <w:rPr>
          <w:rFonts w:ascii="Arial" w:hAnsi="Arial" w:cs="Arial"/>
        </w:rPr>
        <w:t>3</w:t>
      </w:r>
      <w:r w:rsidR="004825BD" w:rsidRPr="4FA65962">
        <w:rPr>
          <w:rFonts w:ascii="Arial" w:hAnsi="Arial" w:cs="Arial"/>
        </w:rPr>
        <w:t xml:space="preserve"> and statistics published by the Department for Education for previous years.</w:t>
      </w:r>
    </w:p>
    <w:p w14:paraId="220B79DE" w14:textId="2620EA2E" w:rsidR="00B74927" w:rsidRPr="00671B67" w:rsidRDefault="00B625DF" w:rsidP="00B625DF">
      <w:pPr>
        <w:ind w:left="2880"/>
        <w:rPr>
          <w:rFonts w:ascii="Arial" w:hAnsi="Arial" w:cs="Arial"/>
        </w:rPr>
      </w:pPr>
      <w:r w:rsidRPr="00B625DF">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5D8153AD" wp14:editId="57C49D68">
                <wp:simplePos x="0" y="0"/>
                <wp:positionH relativeFrom="margin">
                  <wp:align>left</wp:align>
                </wp:positionH>
                <wp:positionV relativeFrom="paragraph">
                  <wp:posOffset>321310</wp:posOffset>
                </wp:positionV>
                <wp:extent cx="1114425" cy="609600"/>
                <wp:effectExtent l="0" t="0" r="9525" b="0"/>
                <wp:wrapSquare wrapText="bothSides"/>
                <wp:docPr id="66" name="Arrow: Pentagon 66"/>
                <wp:cNvGraphicFramePr/>
                <a:graphic xmlns:a="http://schemas.openxmlformats.org/drawingml/2006/main">
                  <a:graphicData uri="http://schemas.microsoft.com/office/word/2010/wordprocessingShape">
                    <wps:wsp>
                      <wps:cNvSpPr/>
                      <wps:spPr>
                        <a:xfrm>
                          <a:off x="0" y="0"/>
                          <a:ext cx="1114425" cy="609600"/>
                        </a:xfrm>
                        <a:prstGeom prst="homePlate">
                          <a:avLst/>
                        </a:prstGeom>
                        <a:solidFill>
                          <a:srgbClr val="00B0F0"/>
                        </a:solidFill>
                        <a:ln w="12700" cap="flat" cmpd="sng" algn="ctr">
                          <a:noFill/>
                          <a:prstDash val="solid"/>
                          <a:miter lim="800000"/>
                        </a:ln>
                        <a:effectLst/>
                      </wps:spPr>
                      <wps:txbx>
                        <w:txbxContent>
                          <w:p w14:paraId="6E3189A0"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sz w:val="36"/>
                              </w:rPr>
                              <w:t>334</w:t>
                            </w:r>
                          </w:p>
                          <w:p w14:paraId="7D79BB47"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rPr>
                              <w:t>CP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53AD" id="Arrow: Pentagon 66" o:spid="_x0000_s1039" type="#_x0000_t15" style="position:absolute;left:0;text-align:left;margin-left:0;margin-top:25.3pt;width:87.75pt;height:4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eTXwIAALoEAAAOAAAAZHJzL2Uyb0RvYy54bWysVMlu2zAQvRfoPxC8N5KMrEbkwE3gokCQ&#10;GHCKnGmKsgiQHHZIW0q+vkPKjtOmp6I+0LNxlsc3ur4ZrGE7hUGDq3l1UnKmnIRGu03Nfzwtvlxy&#10;FqJwjTDgVM1fVOA3s8+frns/VRPowDQKGSVxYdr7mncx+mlRBNkpK8IJeOXI2QJaEUnFTdGg6Cm7&#10;NcWkLM+LHrDxCFKFQNa70clnOX/bKhkf2zaoyEzNqbeYT8znOp3F7FpMNyh8p+W+DfEPXVihHRV9&#10;S3UnomBb1B9SWS0RArTxRIItoG21VHkGmqYq/5hm1Qmv8iwETvBvMIX/l1Y+7FZ+iQRD78M0kJim&#10;GFq06Z/6Y0MG6+UNLDVEJslYVdXp6eSMM0m+8/LqvMxoFsfbHkP8psCyJFDLYNXSiJgmElOxuw+R&#10;ylL8IS6ZAxjdLLQxWcHN+tYg24n0euXXcnEo8VuYcaynfiYX1AGTgljUUhkSrW9qHtyGM2E2RE8Z&#10;Mdd2kCrkp0+170Toxho57cgJqyMR02hb88sy/ZKZmjUudaYytfYTHJFLUhzWA9NUuJqkK8m0huZl&#10;iQxhpF/wcqGp7r0IcSmQ+EZ90w7FRzpaAzQM7CXOOsDXv9lTfMIUXznrib806M+tQMWZ+e6IIFf0&#10;OonwWTk9u5iQgu896/cet7W3QCBXtK1eZjHFR3MQWwT7TKs2T1XJJZyk2iOke+U2jntFyyrVfJ7D&#10;iORexHu38jIlT9AlxJ+GZ4F+z4tIjHqAA9c/MGOMTTcdzLcRWp1pc8SVniUptCD5gfbLnDbwvZ6j&#10;jp+c2S8AAAD//wMAUEsDBBQABgAIAAAAIQCd3g8k3QAAAAcBAAAPAAAAZHJzL2Rvd25yZXYueG1s&#10;TI/BTsMwEETvSPyDtUhcELVLcVqlcSpAcEIcmtKe3XhJUux1FLtt+HvcE9x2NKOZt8VqdJadcAid&#10;JwXTiQCGVHvTUaPgc/N2vwAWoiajrSdU8IMBVuX1VaFz48+0xlMVG5ZKKORaQRtjn3Me6hadDhPf&#10;IyXvyw9OxySHhptBn1O5s/xBiIw73VFaaHWPLy3W39XRKXjFw0Hunhfvsxl21VRYKz/utkrd3oxP&#10;S2ARx/gXhgt+QocyMe39kUxgVkF6JCqQIgN2cedSAtun4zHLgJcF/89f/gIAAP//AwBQSwECLQAU&#10;AAYACAAAACEAtoM4kv4AAADhAQAAEwAAAAAAAAAAAAAAAAAAAAAAW0NvbnRlbnRfVHlwZXNdLnht&#10;bFBLAQItABQABgAIAAAAIQA4/SH/1gAAAJQBAAALAAAAAAAAAAAAAAAAAC8BAABfcmVscy8ucmVs&#10;c1BLAQItABQABgAIAAAAIQCzXFeTXwIAALoEAAAOAAAAAAAAAAAAAAAAAC4CAABkcnMvZTJvRG9j&#10;LnhtbFBLAQItABQABgAIAAAAIQCd3g8k3QAAAAcBAAAPAAAAAAAAAAAAAAAAALkEAABkcnMvZG93&#10;bnJldi54bWxQSwUGAAAAAAQABADzAAAAwwUAAAAA&#10;" adj="15692" fillcolor="#00b0f0" stroked="f" strokeweight="1pt">
                <v:textbox>
                  <w:txbxContent>
                    <w:p w14:paraId="6E3189A0"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sz w:val="36"/>
                        </w:rPr>
                        <w:t>334</w:t>
                      </w:r>
                    </w:p>
                    <w:p w14:paraId="7D79BB47"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rPr>
                        <w:t>CP Plans</w:t>
                      </w:r>
                    </w:p>
                  </w:txbxContent>
                </v:textbox>
                <w10:wrap type="square" anchorx="margin"/>
              </v:shape>
            </w:pict>
          </mc:Fallback>
        </mc:AlternateContent>
      </w:r>
      <w:r w:rsidR="00AD43EB" w:rsidRPr="0A58968C">
        <w:rPr>
          <w:rFonts w:ascii="Arial" w:hAnsi="Arial" w:cs="Arial"/>
        </w:rPr>
        <w:t>On</w:t>
      </w:r>
      <w:r w:rsidR="00B74927" w:rsidRPr="0A58968C">
        <w:rPr>
          <w:rFonts w:ascii="Arial" w:hAnsi="Arial" w:cs="Arial"/>
        </w:rPr>
        <w:t xml:space="preserve"> 31 March 202</w:t>
      </w:r>
      <w:r w:rsidR="000D481F" w:rsidRPr="0A58968C">
        <w:rPr>
          <w:rFonts w:ascii="Arial" w:hAnsi="Arial" w:cs="Arial"/>
        </w:rPr>
        <w:t>3</w:t>
      </w:r>
      <w:r w:rsidR="00B74927" w:rsidRPr="0A58968C">
        <w:rPr>
          <w:rFonts w:ascii="Arial" w:hAnsi="Arial" w:cs="Arial"/>
        </w:rPr>
        <w:t xml:space="preserve"> there were </w:t>
      </w:r>
      <w:bookmarkStart w:id="19" w:name="_Hlk88642553"/>
      <w:r w:rsidR="00B74927" w:rsidRPr="0A58968C">
        <w:rPr>
          <w:rFonts w:ascii="Arial" w:hAnsi="Arial" w:cs="Arial"/>
        </w:rPr>
        <w:t>3</w:t>
      </w:r>
      <w:r w:rsidR="000D481F" w:rsidRPr="0A58968C">
        <w:rPr>
          <w:rFonts w:ascii="Arial" w:hAnsi="Arial" w:cs="Arial"/>
        </w:rPr>
        <w:t>34</w:t>
      </w:r>
      <w:r w:rsidR="00B74927" w:rsidRPr="0A58968C">
        <w:rPr>
          <w:rFonts w:ascii="Arial" w:hAnsi="Arial" w:cs="Arial"/>
        </w:rPr>
        <w:t xml:space="preserve"> children with a CP Plan in Newcastle. This is </w:t>
      </w:r>
      <w:r w:rsidR="004773FE" w:rsidRPr="0A58968C">
        <w:rPr>
          <w:rFonts w:ascii="Arial" w:hAnsi="Arial" w:cs="Arial"/>
        </w:rPr>
        <w:t>down</w:t>
      </w:r>
      <w:r w:rsidR="00671B67" w:rsidRPr="0A58968C">
        <w:rPr>
          <w:rFonts w:ascii="Arial" w:hAnsi="Arial" w:cs="Arial"/>
        </w:rPr>
        <w:t xml:space="preserve"> </w:t>
      </w:r>
      <w:r w:rsidR="00B74927" w:rsidRPr="0A58968C">
        <w:rPr>
          <w:rFonts w:ascii="Arial" w:hAnsi="Arial" w:cs="Arial"/>
        </w:rPr>
        <w:t xml:space="preserve">from </w:t>
      </w:r>
      <w:r w:rsidR="00671B67" w:rsidRPr="0A58968C">
        <w:rPr>
          <w:rFonts w:ascii="Arial" w:hAnsi="Arial" w:cs="Arial"/>
        </w:rPr>
        <w:t>3</w:t>
      </w:r>
      <w:r w:rsidR="004773FE" w:rsidRPr="0A58968C">
        <w:rPr>
          <w:rFonts w:ascii="Arial" w:hAnsi="Arial" w:cs="Arial"/>
        </w:rPr>
        <w:t>50</w:t>
      </w:r>
      <w:r w:rsidR="00B74927" w:rsidRPr="0A58968C">
        <w:rPr>
          <w:rFonts w:ascii="Arial" w:hAnsi="Arial" w:cs="Arial"/>
        </w:rPr>
        <w:t xml:space="preserve"> at the end of 20</w:t>
      </w:r>
      <w:r w:rsidR="00671B67" w:rsidRPr="0A58968C">
        <w:rPr>
          <w:rFonts w:ascii="Arial" w:hAnsi="Arial" w:cs="Arial"/>
        </w:rPr>
        <w:t>2</w:t>
      </w:r>
      <w:r w:rsidR="004773FE" w:rsidRPr="0A58968C">
        <w:rPr>
          <w:rFonts w:ascii="Arial" w:hAnsi="Arial" w:cs="Arial"/>
        </w:rPr>
        <w:t>1</w:t>
      </w:r>
      <w:r w:rsidR="00671B67" w:rsidRPr="0A58968C">
        <w:rPr>
          <w:rFonts w:ascii="Arial" w:hAnsi="Arial" w:cs="Arial"/>
        </w:rPr>
        <w:t>-2</w:t>
      </w:r>
      <w:r w:rsidR="004773FE" w:rsidRPr="0A58968C">
        <w:rPr>
          <w:rFonts w:ascii="Arial" w:hAnsi="Arial" w:cs="Arial"/>
        </w:rPr>
        <w:t>2</w:t>
      </w:r>
      <w:r w:rsidR="00B74927" w:rsidRPr="0A58968C">
        <w:rPr>
          <w:rFonts w:ascii="Arial" w:hAnsi="Arial" w:cs="Arial"/>
        </w:rPr>
        <w:t>.</w:t>
      </w:r>
      <w:r w:rsidR="2790A8AD" w:rsidRPr="0A58968C">
        <w:rPr>
          <w:rFonts w:ascii="Arial" w:hAnsi="Arial" w:cs="Arial"/>
        </w:rPr>
        <w:t xml:space="preserve"> </w:t>
      </w:r>
      <w:r w:rsidR="00130CAE" w:rsidRPr="4FA65962">
        <w:rPr>
          <w:rFonts w:ascii="Arial" w:hAnsi="Arial" w:cs="Arial"/>
        </w:rPr>
        <w:t>Only 1 child</w:t>
      </w:r>
      <w:r w:rsidR="00B74927" w:rsidRPr="4FA65962">
        <w:rPr>
          <w:rFonts w:ascii="Arial" w:hAnsi="Arial" w:cs="Arial"/>
        </w:rPr>
        <w:t xml:space="preserve"> had been on </w:t>
      </w:r>
      <w:r w:rsidR="00130CAE" w:rsidRPr="4FA65962">
        <w:rPr>
          <w:rFonts w:ascii="Arial" w:hAnsi="Arial" w:cs="Arial"/>
        </w:rPr>
        <w:t xml:space="preserve">a </w:t>
      </w:r>
      <w:r w:rsidR="00B74927" w:rsidRPr="4FA65962">
        <w:rPr>
          <w:rFonts w:ascii="Arial" w:hAnsi="Arial" w:cs="Arial"/>
        </w:rPr>
        <w:t>plan for more than 2 years.</w:t>
      </w:r>
      <w:r w:rsidR="006036DF" w:rsidRPr="4FA65962">
        <w:rPr>
          <w:rFonts w:ascii="Arial" w:hAnsi="Arial" w:cs="Arial"/>
        </w:rPr>
        <w:t xml:space="preserve">  </w:t>
      </w:r>
      <w:r w:rsidR="000338D9" w:rsidRPr="4FA65962">
        <w:rPr>
          <w:rFonts w:ascii="Arial" w:hAnsi="Arial" w:cs="Arial"/>
        </w:rPr>
        <w:t xml:space="preserve">This reduction is following the high numbers last year and the </w:t>
      </w:r>
      <w:r w:rsidR="00D65CC1" w:rsidRPr="4FA65962">
        <w:rPr>
          <w:rFonts w:ascii="Arial" w:hAnsi="Arial" w:cs="Arial"/>
        </w:rPr>
        <w:t xml:space="preserve">service’s </w:t>
      </w:r>
      <w:r w:rsidR="006036DF" w:rsidRPr="4FA65962">
        <w:rPr>
          <w:rFonts w:ascii="Arial" w:hAnsi="Arial" w:cs="Arial"/>
        </w:rPr>
        <w:t xml:space="preserve">response </w:t>
      </w:r>
      <w:r w:rsidR="00D65CC1" w:rsidRPr="4FA65962">
        <w:rPr>
          <w:rFonts w:ascii="Arial" w:hAnsi="Arial" w:cs="Arial"/>
        </w:rPr>
        <w:t>to implement</w:t>
      </w:r>
      <w:r w:rsidR="006036DF" w:rsidRPr="4FA65962">
        <w:rPr>
          <w:rFonts w:ascii="Arial" w:hAnsi="Arial" w:cs="Arial"/>
        </w:rPr>
        <w:t xml:space="preserve"> a more relational and reflective approac</w:t>
      </w:r>
      <w:r>
        <w:rPr>
          <w:rFonts w:ascii="Arial" w:hAnsi="Arial" w:cs="Arial"/>
        </w:rPr>
        <w:t>h</w:t>
      </w:r>
      <w:r w:rsidR="65BF94D6" w:rsidRPr="4FA65962">
        <w:rPr>
          <w:rFonts w:ascii="Arial" w:hAnsi="Arial" w:cs="Arial"/>
        </w:rPr>
        <w:t xml:space="preserve"> </w:t>
      </w:r>
      <w:r w:rsidR="006036DF" w:rsidRPr="4FA65962">
        <w:rPr>
          <w:rFonts w:ascii="Arial" w:hAnsi="Arial" w:cs="Arial"/>
        </w:rPr>
        <w:t>to support social workers and IROs to move from a focus on concerns to that</w:t>
      </w:r>
      <w:r w:rsidR="76E9BFD8" w:rsidRPr="4FA65962">
        <w:rPr>
          <w:rFonts w:ascii="Arial" w:hAnsi="Arial" w:cs="Arial"/>
        </w:rPr>
        <w:t xml:space="preserve"> </w:t>
      </w:r>
      <w:r w:rsidR="006036DF" w:rsidRPr="4FA65962">
        <w:rPr>
          <w:rFonts w:ascii="Arial" w:hAnsi="Arial" w:cs="Arial"/>
        </w:rPr>
        <w:t>of risk of significant harm.</w:t>
      </w:r>
    </w:p>
    <w:p w14:paraId="2D4EEEC6" w14:textId="77777777" w:rsidR="00B74927" w:rsidRPr="00671B67" w:rsidRDefault="00B74927" w:rsidP="00B74927">
      <w:pPr>
        <w:rPr>
          <w:rFonts w:ascii="Arial" w:hAnsi="Arial" w:cs="Arial"/>
        </w:rPr>
      </w:pPr>
    </w:p>
    <w:bookmarkEnd w:id="19"/>
    <w:p w14:paraId="24FE47F1" w14:textId="36A04653" w:rsidR="00B74927" w:rsidRPr="00671B67" w:rsidRDefault="00B74927" w:rsidP="0A58968C">
      <w:pPr>
        <w:ind w:left="709" w:right="-537"/>
        <w:rPr>
          <w:rFonts w:ascii="Arial" w:hAnsi="Arial" w:cs="Arial"/>
          <w:b/>
          <w:bCs/>
        </w:rPr>
      </w:pPr>
      <w:r w:rsidRPr="00671B67">
        <w:rPr>
          <w:rFonts w:ascii="Arial" w:hAnsi="Arial" w:cs="Arial"/>
          <w:noProof/>
        </w:rPr>
        <mc:AlternateContent>
          <mc:Choice Requires="wps">
            <w:drawing>
              <wp:anchor distT="0" distB="0" distL="114300" distR="114300" simplePos="0" relativeHeight="251658240" behindDoc="0" locked="0" layoutInCell="1" allowOverlap="1" wp14:anchorId="038DFFD1" wp14:editId="31D1F4D3">
                <wp:simplePos x="0" y="0"/>
                <wp:positionH relativeFrom="margin">
                  <wp:align>right</wp:align>
                </wp:positionH>
                <wp:positionV relativeFrom="paragraph">
                  <wp:posOffset>10160</wp:posOffset>
                </wp:positionV>
                <wp:extent cx="1416050" cy="809625"/>
                <wp:effectExtent l="0" t="0" r="0" b="9525"/>
                <wp:wrapSquare wrapText="bothSides"/>
                <wp:docPr id="75" name="Arrow: Pentagon 75"/>
                <wp:cNvGraphicFramePr/>
                <a:graphic xmlns:a="http://schemas.openxmlformats.org/drawingml/2006/main">
                  <a:graphicData uri="http://schemas.microsoft.com/office/word/2010/wordprocessingShape">
                    <wps:wsp>
                      <wps:cNvSpPr/>
                      <wps:spPr>
                        <a:xfrm rot="10800000">
                          <a:off x="0" y="0"/>
                          <a:ext cx="1416050" cy="809625"/>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CC09E" w14:textId="68D5C12C" w:rsidR="00DA7460" w:rsidRPr="00B625DF" w:rsidRDefault="00454B14" w:rsidP="00B74927">
                            <w:pPr>
                              <w:ind w:left="142" w:right="-537"/>
                              <w:jc w:val="center"/>
                              <w:rPr>
                                <w:rFonts w:ascii="Arial" w:hAnsi="Arial" w:cs="Arial"/>
                                <w:b/>
                                <w:sz w:val="36"/>
                              </w:rPr>
                            </w:pPr>
                            <w:r w:rsidRPr="00B625DF">
                              <w:rPr>
                                <w:rFonts w:ascii="Arial" w:hAnsi="Arial" w:cs="Arial"/>
                                <w:b/>
                                <w:sz w:val="36"/>
                              </w:rPr>
                              <w:t>66</w:t>
                            </w:r>
                            <w:r w:rsidR="00DA7460" w:rsidRPr="00B625DF">
                              <w:rPr>
                                <w:rFonts w:ascii="Arial" w:hAnsi="Arial" w:cs="Arial"/>
                                <w:b/>
                                <w:sz w:val="36"/>
                              </w:rPr>
                              <w:t xml:space="preserve"> per 10,000</w:t>
                            </w:r>
                          </w:p>
                          <w:p w14:paraId="6F76333B" w14:textId="77777777" w:rsidR="00DA7460" w:rsidRPr="00B625DF" w:rsidRDefault="00DA7460" w:rsidP="00B74927">
                            <w:pPr>
                              <w:ind w:left="142" w:right="-537"/>
                              <w:jc w:val="center"/>
                              <w:rPr>
                                <w:rFonts w:ascii="Arial" w:hAnsi="Arial" w:cs="Arial"/>
                                <w:b/>
                              </w:rPr>
                            </w:pPr>
                            <w:r w:rsidRPr="00B625DF">
                              <w:rPr>
                                <w:rFonts w:ascii="Arial" w:hAnsi="Arial" w:cs="Arial"/>
                                <w:b/>
                                <w:sz w:val="22"/>
                                <w:szCs w:val="22"/>
                              </w:rPr>
                              <w:t>Starting</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FFD1" id="Arrow: Pentagon 75" o:spid="_x0000_s1040" type="#_x0000_t15" style="position:absolute;left:0;text-align:left;margin-left:60.3pt;margin-top:.8pt;width:111.5pt;height:63.75pt;rotation:180;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pdnQIAAJIFAAAOAAAAZHJzL2Uyb0RvYy54bWysVEtv2zAMvg/YfxB0X21nSZcGdYqsRYYB&#10;RRusHXpWZDk2IIuapLz660dKjtutPQ3zwRBfH8lPFC+vDp1mO+V8C6bkxVnOmTISqtZsSv7zcflp&#10;ypkPwlRCg1ElPyrPr+YfP1zu7UyNoAFdKccQxPjZ3pa8CcHOsszLRnXCn4FVBo01uE4EFN0mq5zY&#10;I3qns1Gen2d7cJV1IJX3qL1JRj6P+HWtZLiva68C0yXH2kL8u/hf0z+bX4rZxgnbtLIvQ/xDFZ1o&#10;DSYdoG5EEGzr2jdQXSsdeKjDmYQug7pupYo9YDdF/lc3D42wKvaC5Hg70OT/H6y82z3YlUMa9tbP&#10;PB6pi0PtOuYA2SryaU5fbA7LZYfI3XHgTh0Ck6gsxsV5PkGKJdqm+cX5aELkZgmMQK3z4ZuCjtEB&#10;O4BOrbQI1KCYid2tD8n/5EdqD7qtlq3WUXCb9bV2bCfoMvOv+TLeH6b4w00bcjZAYQmRNNlLf/EU&#10;jlqRnzY/VM3aClsYxUri6Kkhj5BSmVAkUyMqldJPIikJfoiI7UZAQq4x/4DdA9BYv8VOML0/hao4&#10;uUNwYn9Ikyo4FZaCh4iYGUwYgrvWgHuvM41d9ZmT/4mkRA2xFA7rA3KDt/uZXEm1huq4cmk48La9&#10;lcsW7/NW+LASDt8OKnEfhHv81Rr2JYf+xFkD7vk9PfnTQLhnzvb4Fkvuf22FU5zp7waH/aIYj+nx&#10;RmE8+TJCwb22rF9bzLa7BpyQIlYXj+Qf9OlYO+iecG0sKCuahJGYu+QyuJNwHdKOwMUj1WIR3bbW&#10;tZsGQxAYH68V4dY8WEkykU5j+3h4Es72Ax7wadzB6Q2/GfHkS5EGFtsAdRvn/4Xj/jrw4ce56pcU&#10;bZbXcvR6WaXz3wAAAP//AwBQSwMEFAAGAAgAAAAhADgsDqPbAAAABgEAAA8AAABkcnMvZG93bnJl&#10;di54bWxMj8FKw0AQhu+C77CM4M1uEqVozKYUUQQrhVQP9TbJjkkwOxuy2za+veNJj9/8wz/fFKvZ&#10;DepIU+g9G0gXCSjixtueWwPvb09Xt6BCRLY4eCYD3xRgVZ6fFZhbf+KKjrvYKinhkKOBLsYx1zo0&#10;HTkMCz8SS/bpJ4dRcGq1nfAk5W7QWZIstcOe5UKHIz101HztDs7A4yZ9bfbb5z1+1P5lo9dV5W9m&#10;Yy4v5vU9qEhz/FuGX31Rh1Kcan9gG9RgQB6JMl2CkjDLroVr4ewuBV0W+r9++QMAAP//AwBQSwEC&#10;LQAUAAYACAAAACEAtoM4kv4AAADhAQAAEwAAAAAAAAAAAAAAAAAAAAAAW0NvbnRlbnRfVHlwZXNd&#10;LnhtbFBLAQItABQABgAIAAAAIQA4/SH/1gAAAJQBAAALAAAAAAAAAAAAAAAAAC8BAABfcmVscy8u&#10;cmVsc1BLAQItABQABgAIAAAAIQAKuYpdnQIAAJIFAAAOAAAAAAAAAAAAAAAAAC4CAABkcnMvZTJv&#10;RG9jLnhtbFBLAQItABQABgAIAAAAIQA4LA6j2wAAAAYBAAAPAAAAAAAAAAAAAAAAAPcEAABkcnMv&#10;ZG93bnJldi54bWxQSwUGAAAAAAQABADzAAAA/wUAAAAA&#10;" adj="15425" fillcolor="#00b0f0" stroked="f" strokeweight="1pt">
                <v:textbox>
                  <w:txbxContent>
                    <w:p w14:paraId="04FCC09E" w14:textId="68D5C12C" w:rsidR="00DA7460" w:rsidRPr="00B625DF" w:rsidRDefault="00454B14" w:rsidP="00B74927">
                      <w:pPr>
                        <w:ind w:left="142" w:right="-537"/>
                        <w:jc w:val="center"/>
                        <w:rPr>
                          <w:rFonts w:ascii="Arial" w:hAnsi="Arial" w:cs="Arial"/>
                          <w:b/>
                          <w:sz w:val="36"/>
                        </w:rPr>
                      </w:pPr>
                      <w:r w:rsidRPr="00B625DF">
                        <w:rPr>
                          <w:rFonts w:ascii="Arial" w:hAnsi="Arial" w:cs="Arial"/>
                          <w:b/>
                          <w:sz w:val="36"/>
                        </w:rPr>
                        <w:t>66</w:t>
                      </w:r>
                      <w:r w:rsidR="00DA7460" w:rsidRPr="00B625DF">
                        <w:rPr>
                          <w:rFonts w:ascii="Arial" w:hAnsi="Arial" w:cs="Arial"/>
                          <w:b/>
                          <w:sz w:val="36"/>
                        </w:rPr>
                        <w:t xml:space="preserve"> per 10,000</w:t>
                      </w:r>
                    </w:p>
                    <w:p w14:paraId="6F76333B" w14:textId="77777777" w:rsidR="00DA7460" w:rsidRPr="00B625DF" w:rsidRDefault="00DA7460" w:rsidP="00B74927">
                      <w:pPr>
                        <w:ind w:left="142" w:right="-537"/>
                        <w:jc w:val="center"/>
                        <w:rPr>
                          <w:rFonts w:ascii="Arial" w:hAnsi="Arial" w:cs="Arial"/>
                          <w:b/>
                        </w:rPr>
                      </w:pPr>
                      <w:r w:rsidRPr="00B625DF">
                        <w:rPr>
                          <w:rFonts w:ascii="Arial" w:hAnsi="Arial" w:cs="Arial"/>
                          <w:b/>
                          <w:sz w:val="22"/>
                          <w:szCs w:val="22"/>
                        </w:rPr>
                        <w:t>Starting</w:t>
                      </w:r>
                    </w:p>
                  </w:txbxContent>
                </v:textbox>
                <w10:wrap type="square" anchorx="margin"/>
              </v:shape>
            </w:pict>
          </mc:Fallback>
        </mc:AlternateContent>
      </w:r>
      <w:bookmarkStart w:id="20" w:name="_Hlk88643352"/>
      <w:r w:rsidRPr="00671B67">
        <w:rPr>
          <w:rFonts w:ascii="Arial" w:hAnsi="Arial" w:cs="Arial"/>
        </w:rPr>
        <w:t>In the last 6 months of 20</w:t>
      </w:r>
      <w:r w:rsidR="009F23A8" w:rsidRPr="00671B67">
        <w:rPr>
          <w:rFonts w:ascii="Arial" w:hAnsi="Arial" w:cs="Arial"/>
        </w:rPr>
        <w:t>2</w:t>
      </w:r>
      <w:r w:rsidR="00D72775">
        <w:rPr>
          <w:rFonts w:ascii="Arial" w:hAnsi="Arial" w:cs="Arial"/>
        </w:rPr>
        <w:t>2</w:t>
      </w:r>
      <w:r w:rsidRPr="00671B67">
        <w:rPr>
          <w:rFonts w:ascii="Arial" w:hAnsi="Arial" w:cs="Arial"/>
        </w:rPr>
        <w:t>-2</w:t>
      </w:r>
      <w:r w:rsidR="00D72775">
        <w:rPr>
          <w:rFonts w:ascii="Arial" w:hAnsi="Arial" w:cs="Arial"/>
        </w:rPr>
        <w:t>3</w:t>
      </w:r>
      <w:r w:rsidRPr="00671B67">
        <w:rPr>
          <w:rFonts w:ascii="Arial" w:hAnsi="Arial" w:cs="Arial"/>
        </w:rPr>
        <w:t xml:space="preserve"> there were </w:t>
      </w:r>
      <w:r w:rsidR="00D72775">
        <w:rPr>
          <w:rFonts w:ascii="Arial" w:hAnsi="Arial" w:cs="Arial"/>
        </w:rPr>
        <w:t>66</w:t>
      </w:r>
      <w:r w:rsidRPr="00671B67">
        <w:rPr>
          <w:rFonts w:ascii="Arial" w:hAnsi="Arial" w:cs="Arial"/>
        </w:rPr>
        <w:t xml:space="preserve"> new plans per 10,000 children aged under 17, this is </w:t>
      </w:r>
      <w:r w:rsidR="00D72775">
        <w:rPr>
          <w:rFonts w:ascii="Arial" w:hAnsi="Arial" w:cs="Arial"/>
        </w:rPr>
        <w:t xml:space="preserve">down from </w:t>
      </w:r>
      <w:r w:rsidR="00454B14">
        <w:rPr>
          <w:rFonts w:ascii="Arial" w:hAnsi="Arial" w:cs="Arial"/>
        </w:rPr>
        <w:t>81</w:t>
      </w:r>
      <w:r w:rsidR="00671B67" w:rsidRPr="00671B67">
        <w:rPr>
          <w:rFonts w:ascii="Arial" w:hAnsi="Arial" w:cs="Arial"/>
        </w:rPr>
        <w:t xml:space="preserve"> in 202</w:t>
      </w:r>
      <w:r w:rsidR="00454B14">
        <w:rPr>
          <w:rFonts w:ascii="Arial" w:hAnsi="Arial" w:cs="Arial"/>
        </w:rPr>
        <w:t>1</w:t>
      </w:r>
      <w:r w:rsidR="00671B67" w:rsidRPr="00671B67">
        <w:rPr>
          <w:rFonts w:ascii="Arial" w:hAnsi="Arial" w:cs="Arial"/>
        </w:rPr>
        <w:t>-2</w:t>
      </w:r>
      <w:r w:rsidR="00454B14">
        <w:rPr>
          <w:rFonts w:ascii="Arial" w:hAnsi="Arial" w:cs="Arial"/>
        </w:rPr>
        <w:t>2</w:t>
      </w:r>
      <w:r w:rsidR="00671B67" w:rsidRPr="00671B67">
        <w:rPr>
          <w:rFonts w:ascii="Arial" w:hAnsi="Arial" w:cs="Arial"/>
        </w:rPr>
        <w:t xml:space="preserve">, </w:t>
      </w:r>
      <w:r w:rsidR="00454B14">
        <w:rPr>
          <w:rFonts w:ascii="Arial" w:hAnsi="Arial" w:cs="Arial"/>
        </w:rPr>
        <w:t>and</w:t>
      </w:r>
      <w:r w:rsidR="00671B67" w:rsidRPr="00671B67">
        <w:rPr>
          <w:rFonts w:ascii="Arial" w:hAnsi="Arial" w:cs="Arial"/>
        </w:rPr>
        <w:t xml:space="preserve"> notably down from</w:t>
      </w:r>
      <w:r w:rsidRPr="00671B67">
        <w:rPr>
          <w:rFonts w:ascii="Arial" w:hAnsi="Arial" w:cs="Arial"/>
        </w:rPr>
        <w:t xml:space="preserve"> the previous two</w:t>
      </w:r>
      <w:r w:rsidR="009F23A8" w:rsidRPr="00671B67">
        <w:rPr>
          <w:rFonts w:ascii="Arial" w:hAnsi="Arial" w:cs="Arial"/>
        </w:rPr>
        <w:t xml:space="preserve"> years </w:t>
      </w:r>
      <w:r w:rsidR="00141B9B" w:rsidRPr="00671B67">
        <w:rPr>
          <w:rFonts w:ascii="Arial" w:hAnsi="Arial" w:cs="Arial"/>
        </w:rPr>
        <w:t>(</w:t>
      </w:r>
      <w:r w:rsidR="009F23A8" w:rsidRPr="00671B67">
        <w:rPr>
          <w:rFonts w:ascii="Arial" w:hAnsi="Arial" w:cs="Arial"/>
        </w:rPr>
        <w:t>at 124 and 114</w:t>
      </w:r>
      <w:r w:rsidRPr="00671B67">
        <w:rPr>
          <w:rFonts w:ascii="Arial" w:hAnsi="Arial" w:cs="Arial"/>
        </w:rPr>
        <w:t>)</w:t>
      </w:r>
      <w:r w:rsidR="00671B67" w:rsidRPr="00671B67">
        <w:rPr>
          <w:rFonts w:ascii="Arial" w:hAnsi="Arial" w:cs="Arial"/>
        </w:rPr>
        <w:t>. It is in line with our Statistical Neighbours</w:t>
      </w:r>
      <w:r w:rsidR="00141B9B" w:rsidRPr="00671B67">
        <w:rPr>
          <w:rFonts w:ascii="Arial" w:hAnsi="Arial" w:cs="Arial"/>
        </w:rPr>
        <w:t>.</w:t>
      </w:r>
      <w:bookmarkEnd w:id="20"/>
    </w:p>
    <w:p w14:paraId="5AC75404" w14:textId="77777777" w:rsidR="00B625DF" w:rsidRDefault="00B625DF" w:rsidP="00671B67">
      <w:pPr>
        <w:ind w:left="709"/>
        <w:rPr>
          <w:rFonts w:ascii="Arial" w:hAnsi="Arial" w:cs="Arial"/>
        </w:rPr>
      </w:pPr>
    </w:p>
    <w:p w14:paraId="08D41275" w14:textId="77777777" w:rsidR="00B625DF" w:rsidRDefault="00B625DF" w:rsidP="00671B67">
      <w:pPr>
        <w:ind w:left="709"/>
        <w:rPr>
          <w:rFonts w:ascii="Arial" w:hAnsi="Arial" w:cs="Arial"/>
        </w:rPr>
      </w:pPr>
    </w:p>
    <w:p w14:paraId="4A1ABB92" w14:textId="0553D994" w:rsidR="00B74927" w:rsidRPr="001F74FC" w:rsidRDefault="00B74927" w:rsidP="00671B67">
      <w:pPr>
        <w:ind w:left="709"/>
        <w:rPr>
          <w:rFonts w:ascii="Arial" w:hAnsi="Arial" w:cs="Arial"/>
        </w:rPr>
      </w:pPr>
      <w:r w:rsidRPr="001F74FC">
        <w:rPr>
          <w:rFonts w:ascii="Arial" w:hAnsi="Arial" w:cs="Arial"/>
          <w:noProof/>
          <w:lang w:eastAsia="en-GB"/>
        </w:rPr>
        <mc:AlternateContent>
          <mc:Choice Requires="wps">
            <w:drawing>
              <wp:anchor distT="0" distB="0" distL="114300" distR="114300" simplePos="0" relativeHeight="251659264" behindDoc="0" locked="0" layoutInCell="1" allowOverlap="1" wp14:anchorId="6236B8FF" wp14:editId="761E33CE">
                <wp:simplePos x="0" y="0"/>
                <wp:positionH relativeFrom="margin">
                  <wp:align>left</wp:align>
                </wp:positionH>
                <wp:positionV relativeFrom="paragraph">
                  <wp:posOffset>9525</wp:posOffset>
                </wp:positionV>
                <wp:extent cx="1114425" cy="704850"/>
                <wp:effectExtent l="0" t="0" r="9525" b="0"/>
                <wp:wrapSquare wrapText="bothSides"/>
                <wp:docPr id="78" name="Arrow: Pentagon 78"/>
                <wp:cNvGraphicFramePr/>
                <a:graphic xmlns:a="http://schemas.openxmlformats.org/drawingml/2006/main">
                  <a:graphicData uri="http://schemas.microsoft.com/office/word/2010/wordprocessingShape">
                    <wps:wsp>
                      <wps:cNvSpPr/>
                      <wps:spPr>
                        <a:xfrm>
                          <a:off x="0" y="0"/>
                          <a:ext cx="1114425" cy="704850"/>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D140A" w14:textId="2AD13957" w:rsidR="00DA7460" w:rsidRPr="00B74927" w:rsidRDefault="006675BA" w:rsidP="00B74927">
                            <w:pPr>
                              <w:rPr>
                                <w:rFonts w:ascii="Arial" w:hAnsi="Arial" w:cs="Arial"/>
                                <w:b/>
                              </w:rPr>
                            </w:pPr>
                            <w:r>
                              <w:rPr>
                                <w:rFonts w:ascii="Arial" w:hAnsi="Arial" w:cs="Arial"/>
                                <w:b/>
                                <w:sz w:val="36"/>
                              </w:rPr>
                              <w:t>81</w:t>
                            </w:r>
                            <w:r w:rsidR="00DA7460" w:rsidRPr="00B74927">
                              <w:rPr>
                                <w:rFonts w:ascii="Arial" w:hAnsi="Arial" w:cs="Arial"/>
                                <w:b/>
                                <w:sz w:val="36"/>
                              </w:rPr>
                              <w:t>%</w:t>
                            </w:r>
                            <w:r w:rsidR="00DA7460" w:rsidRPr="00B74927">
                              <w:rPr>
                                <w:rFonts w:ascii="Arial" w:hAnsi="Arial" w:cs="Arial"/>
                                <w:b/>
                              </w:rPr>
                              <w:t xml:space="preserve"> </w:t>
                            </w:r>
                          </w:p>
                          <w:p w14:paraId="0DD68187" w14:textId="2C22A147" w:rsidR="00DA7460" w:rsidRPr="00B625DF" w:rsidRDefault="00DA7460" w:rsidP="00B74927">
                            <w:pPr>
                              <w:rPr>
                                <w:rFonts w:ascii="Arial" w:hAnsi="Arial" w:cs="Arial"/>
                                <w:b/>
                                <w:bCs/>
                              </w:rPr>
                            </w:pPr>
                            <w:r w:rsidRPr="00B625DF">
                              <w:rPr>
                                <w:rFonts w:ascii="Arial" w:hAnsi="Arial" w:cs="Arial"/>
                                <w:b/>
                                <w:bCs/>
                              </w:rPr>
                              <w:t>White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6B8FF" id="Arrow: Pentagon 78" o:spid="_x0000_s1041" type="#_x0000_t15" style="position:absolute;left:0;text-align:left;margin-left:0;margin-top:.75pt;width:87.75pt;height:5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jZigIAAHcFAAAOAAAAZHJzL2Uyb0RvYy54bWysVE1v2zAMvQ/YfxB0X20HydoFdYqsRYYB&#10;RRu0HXpWZDk2IIuapMROf/1I2XG6tdhhWA6KKJKPH37k5VXXaLZXztdgcp6dpZwpI6GozTbnP55W&#10;ny4480GYQmgwKucH5fnV4uOHy9bO1QQq0IVyDEGMn7c251UIdp4kXlaqEf4MrDKoLME1IqDotknh&#10;RIvojU4mafo5acEV1oFU3uPrTa/ki4hflkqG+7L0KjCdc8wtxNPFc0NnsrgU860TtqrlkIb4hywa&#10;URsMOkLdiCDYztVvoJpaOvBQhjMJTQJlWUsVa8BqsvSPah4rYVWsBZvj7dgm//9g5d3+0a4dtqG1&#10;fu7xSlV0pWvoH/NjXWzWYWyW6gKT+Jhl2XQ6mXEmUXeeTi9msZvJyds6H74paBhdMGVo1FqLQBWJ&#10;udjf+oBh0f5oR88edF2saq2j4Laba+3YXtDXS7+mq2OI38y0IWMD5NYj0ktyKijewkErstPmQZWs&#10;LrCEScwkck2NcYSUyoSsV1WiUH34WYo/ogsmPHpEKQISconxR+wBgHj8FruHGezJVUWqjs7p3xLr&#10;nUePGBlMGJ2b2oB7D0BjVUPk3v7YpL411KXQbTrsDX7dKZnS0waKw9oxB/3seCtXNX7PW+HDWjgc&#10;FhwrXADhHo9SQ5tzGG6cVeBe3nsneyKEe+GsxeHLuf+5E05xpr8bZPcXpBZNaxSms/MJCu61ZvNa&#10;Y3bNNSBDMlw1VsYr2Qd9vJYOmmfcE0uKiiphJMbOuQzuKFyHfingppFquYxmOKFWhFvzaCWBU6OJ&#10;qk/ds3B2IHXAcbiD46C+oXVvS54GlrsAZR05f+rr8AlwuiOXhk1E6+O1HK1O+3LxCwAA//8DAFBL&#10;AwQUAAYACAAAACEAsx+Jq9kAAAAGAQAADwAAAGRycy9kb3ducmV2LnhtbEyPwU7DMBBE70j8g7WV&#10;eqNOKwVoiFNVIG49QOADnHibRI3Xke2m7t93e4Lb7M5q9k25S3YUM/owOFKwXmUgkFpnBuoU/P58&#10;Pr2CCFGT0aMjVHDFALvq8aHUhXEX+sa5jp3gEAqFVtDHOBVShrZHq8PKTUjsHZ23OvLoO2m8vnC4&#10;HeUmy56l1QPxh15P+N5je6rPVkGetnXjQjp+ZfPWT2FvDu7DKLVcpP0biIgp/h3DHZ/RoWKmxp3J&#10;BDEq4CKRtzmIu/mSs2hYrDc5yKqU//GrGwAAAP//AwBQSwECLQAUAAYACAAAACEAtoM4kv4AAADh&#10;AQAAEwAAAAAAAAAAAAAAAAAAAAAAW0NvbnRlbnRfVHlwZXNdLnhtbFBLAQItABQABgAIAAAAIQA4&#10;/SH/1gAAAJQBAAALAAAAAAAAAAAAAAAAAC8BAABfcmVscy8ucmVsc1BLAQItABQABgAIAAAAIQBW&#10;qhjZigIAAHcFAAAOAAAAAAAAAAAAAAAAAC4CAABkcnMvZTJvRG9jLnhtbFBLAQItABQABgAIAAAA&#10;IQCzH4mr2QAAAAYBAAAPAAAAAAAAAAAAAAAAAOQEAABkcnMvZG93bnJldi54bWxQSwUGAAAAAAQA&#10;BADzAAAA6gUAAAAA&#10;" adj="14769" fillcolor="#00b0f0" stroked="f" strokeweight="1pt">
                <v:textbox>
                  <w:txbxContent>
                    <w:p w14:paraId="005D140A" w14:textId="2AD13957" w:rsidR="00DA7460" w:rsidRPr="00B74927" w:rsidRDefault="006675BA" w:rsidP="00B74927">
                      <w:pPr>
                        <w:rPr>
                          <w:rFonts w:ascii="Arial" w:hAnsi="Arial" w:cs="Arial"/>
                          <w:b/>
                        </w:rPr>
                      </w:pPr>
                      <w:r>
                        <w:rPr>
                          <w:rFonts w:ascii="Arial" w:hAnsi="Arial" w:cs="Arial"/>
                          <w:b/>
                          <w:sz w:val="36"/>
                        </w:rPr>
                        <w:t>81</w:t>
                      </w:r>
                      <w:r w:rsidR="00DA7460" w:rsidRPr="00B74927">
                        <w:rPr>
                          <w:rFonts w:ascii="Arial" w:hAnsi="Arial" w:cs="Arial"/>
                          <w:b/>
                          <w:sz w:val="36"/>
                        </w:rPr>
                        <w:t>%</w:t>
                      </w:r>
                      <w:r w:rsidR="00DA7460" w:rsidRPr="00B74927">
                        <w:rPr>
                          <w:rFonts w:ascii="Arial" w:hAnsi="Arial" w:cs="Arial"/>
                          <w:b/>
                        </w:rPr>
                        <w:t xml:space="preserve"> </w:t>
                      </w:r>
                    </w:p>
                    <w:p w14:paraId="0DD68187" w14:textId="2C22A147" w:rsidR="00DA7460" w:rsidRPr="00B625DF" w:rsidRDefault="00DA7460" w:rsidP="00B74927">
                      <w:pPr>
                        <w:rPr>
                          <w:rFonts w:ascii="Arial" w:hAnsi="Arial" w:cs="Arial"/>
                          <w:b/>
                          <w:bCs/>
                        </w:rPr>
                      </w:pPr>
                      <w:r w:rsidRPr="00B625DF">
                        <w:rPr>
                          <w:rFonts w:ascii="Arial" w:hAnsi="Arial" w:cs="Arial"/>
                          <w:b/>
                          <w:bCs/>
                        </w:rPr>
                        <w:t>White</w:t>
                      </w:r>
                    </w:p>
                  </w:txbxContent>
                </v:textbox>
                <w10:wrap type="square" anchorx="margin"/>
              </v:shape>
            </w:pict>
          </mc:Fallback>
        </mc:AlternateContent>
      </w:r>
      <w:r w:rsidRPr="001F74FC">
        <w:rPr>
          <w:rFonts w:ascii="Arial" w:hAnsi="Arial" w:cs="Arial"/>
        </w:rPr>
        <w:t>Children on CP Plans in Newcastle are predominantly</w:t>
      </w:r>
      <w:r w:rsidR="00B625DF">
        <w:rPr>
          <w:rFonts w:ascii="Arial" w:hAnsi="Arial" w:cs="Arial"/>
        </w:rPr>
        <w:t xml:space="preserve"> </w:t>
      </w:r>
      <w:r w:rsidR="00671B67" w:rsidRPr="001F74FC">
        <w:rPr>
          <w:rFonts w:ascii="Arial" w:hAnsi="Arial" w:cs="Arial"/>
        </w:rPr>
        <w:t>W</w:t>
      </w:r>
      <w:r w:rsidRPr="001F74FC">
        <w:rPr>
          <w:rFonts w:ascii="Arial" w:hAnsi="Arial" w:cs="Arial"/>
        </w:rPr>
        <w:t>hite (</w:t>
      </w:r>
      <w:r w:rsidR="008E36F0">
        <w:rPr>
          <w:rFonts w:ascii="Arial" w:hAnsi="Arial" w:cs="Arial"/>
        </w:rPr>
        <w:t>81</w:t>
      </w:r>
      <w:r w:rsidRPr="001F74FC">
        <w:rPr>
          <w:rFonts w:ascii="Arial" w:hAnsi="Arial" w:cs="Arial"/>
        </w:rPr>
        <w:t>%) with the highest proportion being 2 years old</w:t>
      </w:r>
      <w:r w:rsidR="00671B67" w:rsidRPr="001F74FC">
        <w:rPr>
          <w:rFonts w:ascii="Arial" w:hAnsi="Arial" w:cs="Arial"/>
        </w:rPr>
        <w:t xml:space="preserve"> or younger</w:t>
      </w:r>
      <w:r w:rsidRPr="001F74FC">
        <w:rPr>
          <w:rFonts w:ascii="Arial" w:hAnsi="Arial" w:cs="Arial"/>
        </w:rPr>
        <w:t xml:space="preserve">. </w:t>
      </w:r>
      <w:r w:rsidR="00671B67" w:rsidRPr="4FA65962">
        <w:rPr>
          <w:rFonts w:ascii="Arial" w:hAnsi="Arial" w:cs="Arial"/>
        </w:rPr>
        <w:t>20</w:t>
      </w:r>
      <w:r w:rsidRPr="4FA65962">
        <w:rPr>
          <w:rFonts w:ascii="Arial" w:hAnsi="Arial" w:cs="Arial"/>
        </w:rPr>
        <w:t xml:space="preserve"> unborn children were subject to a CP Plan </w:t>
      </w:r>
      <w:r w:rsidR="00AD43EB" w:rsidRPr="4FA65962">
        <w:rPr>
          <w:rFonts w:ascii="Arial" w:hAnsi="Arial" w:cs="Arial"/>
        </w:rPr>
        <w:t>on</w:t>
      </w:r>
      <w:r w:rsidRPr="4FA65962">
        <w:rPr>
          <w:rFonts w:ascii="Arial" w:hAnsi="Arial" w:cs="Arial"/>
        </w:rPr>
        <w:t xml:space="preserve"> 31 March 20</w:t>
      </w:r>
      <w:r w:rsidR="009F23A8" w:rsidRPr="4FA65962">
        <w:rPr>
          <w:rFonts w:ascii="Arial" w:hAnsi="Arial" w:cs="Arial"/>
        </w:rPr>
        <w:t>2</w:t>
      </w:r>
      <w:r w:rsidR="00671B67" w:rsidRPr="4FA65962">
        <w:rPr>
          <w:rFonts w:ascii="Arial" w:hAnsi="Arial" w:cs="Arial"/>
        </w:rPr>
        <w:t>2</w:t>
      </w:r>
      <w:r w:rsidRPr="4FA65962">
        <w:rPr>
          <w:rFonts w:ascii="Arial" w:hAnsi="Arial" w:cs="Arial"/>
        </w:rPr>
        <w:t>.</w:t>
      </w:r>
    </w:p>
    <w:p w14:paraId="7E9AB3C4" w14:textId="77777777" w:rsidR="00B74927" w:rsidRPr="001F74FC" w:rsidRDefault="00B74927" w:rsidP="00671B67">
      <w:pPr>
        <w:ind w:left="709"/>
        <w:rPr>
          <w:rFonts w:ascii="Arial" w:hAnsi="Arial" w:cs="Arial"/>
        </w:rPr>
      </w:pPr>
    </w:p>
    <w:p w14:paraId="0FEF5D58" w14:textId="77777777" w:rsidR="00B74927" w:rsidRPr="001F74FC" w:rsidRDefault="00B74927" w:rsidP="00671B67">
      <w:pPr>
        <w:ind w:left="709"/>
        <w:rPr>
          <w:rFonts w:ascii="Arial" w:hAnsi="Arial" w:cs="Arial"/>
        </w:rPr>
      </w:pPr>
    </w:p>
    <w:p w14:paraId="77F0EC6D" w14:textId="6EF385C6" w:rsidR="00B74927" w:rsidRPr="001F74FC" w:rsidRDefault="00B74927" w:rsidP="0A58968C">
      <w:pPr>
        <w:ind w:left="709"/>
        <w:rPr>
          <w:rFonts w:ascii="Arial" w:hAnsi="Arial" w:cs="Arial"/>
        </w:rPr>
      </w:pPr>
      <w:r w:rsidRPr="001F74FC">
        <w:rPr>
          <w:rFonts w:ascii="Arial" w:hAnsi="Arial" w:cs="Arial"/>
          <w:noProof/>
          <w:lang w:eastAsia="en-GB"/>
        </w:rPr>
        <mc:AlternateContent>
          <mc:Choice Requires="wps">
            <w:drawing>
              <wp:anchor distT="0" distB="0" distL="114300" distR="114300" simplePos="0" relativeHeight="251660288" behindDoc="0" locked="0" layoutInCell="1" allowOverlap="1" wp14:anchorId="5D05548A" wp14:editId="2461CE41">
                <wp:simplePos x="0" y="0"/>
                <wp:positionH relativeFrom="margin">
                  <wp:align>right</wp:align>
                </wp:positionH>
                <wp:positionV relativeFrom="paragraph">
                  <wp:posOffset>10160</wp:posOffset>
                </wp:positionV>
                <wp:extent cx="1139190" cy="638175"/>
                <wp:effectExtent l="0" t="0" r="3810" b="9525"/>
                <wp:wrapSquare wrapText="bothSides"/>
                <wp:docPr id="91" name="Arrow: Pentagon 91"/>
                <wp:cNvGraphicFramePr/>
                <a:graphic xmlns:a="http://schemas.openxmlformats.org/drawingml/2006/main">
                  <a:graphicData uri="http://schemas.microsoft.com/office/word/2010/wordprocessingShape">
                    <wps:wsp>
                      <wps:cNvSpPr/>
                      <wps:spPr>
                        <a:xfrm rot="10800000">
                          <a:off x="0" y="0"/>
                          <a:ext cx="1139190" cy="638175"/>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66C8E" w14:textId="6E28EDFF" w:rsidR="00DA7460" w:rsidRDefault="00DA7460" w:rsidP="00B74927">
                            <w:pPr>
                              <w:ind w:left="142" w:right="-537"/>
                              <w:jc w:val="center"/>
                              <w:rPr>
                                <w:rFonts w:ascii="Arial" w:hAnsi="Arial" w:cs="Arial"/>
                                <w:b/>
                                <w:sz w:val="36"/>
                              </w:rPr>
                            </w:pPr>
                            <w:r w:rsidRPr="00B74927">
                              <w:rPr>
                                <w:rFonts w:ascii="Arial" w:hAnsi="Arial" w:cs="Arial"/>
                                <w:b/>
                                <w:sz w:val="36"/>
                              </w:rPr>
                              <w:t>2</w:t>
                            </w:r>
                            <w:r w:rsidR="00833070">
                              <w:rPr>
                                <w:rFonts w:ascii="Arial" w:hAnsi="Arial" w:cs="Arial"/>
                                <w:b/>
                                <w:sz w:val="36"/>
                              </w:rPr>
                              <w:t>5</w:t>
                            </w:r>
                            <w:r w:rsidRPr="00B74927">
                              <w:rPr>
                                <w:rFonts w:ascii="Arial" w:hAnsi="Arial" w:cs="Arial"/>
                                <w:b/>
                                <w:sz w:val="36"/>
                              </w:rPr>
                              <w:t>%</w:t>
                            </w:r>
                          </w:p>
                          <w:p w14:paraId="71162AA0" w14:textId="42678E9F" w:rsidR="00DA7460" w:rsidRPr="00B625DF" w:rsidRDefault="00DA7460" w:rsidP="00B74927">
                            <w:pPr>
                              <w:ind w:left="142" w:right="-537"/>
                              <w:jc w:val="center"/>
                              <w:rPr>
                                <w:rFonts w:ascii="Arial" w:hAnsi="Arial" w:cs="Arial"/>
                                <w:b/>
                                <w:bCs/>
                              </w:rPr>
                            </w:pPr>
                            <w:r w:rsidRPr="00B625DF">
                              <w:rPr>
                                <w:rFonts w:ascii="Arial" w:hAnsi="Arial" w:cs="Arial"/>
                                <w:b/>
                                <w:bCs/>
                              </w:rPr>
                              <w:t>Repeat</w:t>
                            </w:r>
                            <w:r w:rsidR="00B625DF" w:rsidRPr="00B625DF">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548A" id="Arrow: Pentagon 91" o:spid="_x0000_s1042" type="#_x0000_t15" style="position:absolute;left:0;text-align:left;margin-left:38.5pt;margin-top:.8pt;width:89.7pt;height:50.25pt;rotation:180;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jnAIAAJIFAAAOAAAAZHJzL2Uyb0RvYy54bWysVEtv2zAMvg/YfxB0X22n76BOkbXIMKBo&#10;g7VDz4osxQJkUZOUxOmvHyU5brf2NMwHQ+LjI/mR1NV132myFc4rMDWtjkpKhOHQKLOu6c+nxZcL&#10;SnxgpmEajKjpXnh6Pfv86Wpnp2ICLehGOIIgxk93tqZtCHZaFJ63omP+CKwwqJTgOhbw6tZF49gO&#10;0TtdTMryrNiBa6wDLrxH6W1W0lnCl1Lw8CClF4HommJuIf1d+q/iv5hdsenaMdsqPqTB/iGLjimD&#10;QUeoWxYY2Tj1DqpT3IEHGY44dAVIqbhINWA1VflXNY8tsyLVguR4O9Lk/x8sv98+2qVDGnbWTz0e&#10;YxW9dB1xgGxV5UUZv1Qcpkv6xN1+5E70gXAUVtXxZXWJFHPUnR1fVOenkdwig0VQ63z4JqAj8YAV&#10;QCeWmoVYIJuy7Z0P2f5gF8UetGoWSut0cevVjXZky2Izy6/lIvUPQ/xhpk00NhDdMmKUFK/1pVPY&#10;axHttPkhJFENljBJmaTRE2McxrkwocqqljUihz9NpGT40SOVmwAjssT4I/YAEMf6PXaGGeyjq0iT&#10;Ozpn9scwOYNDYtl59EiRwYTRuVMG3EeVaaxqiJztDyRlaiJLoV/1yA12NzUzilbQ7JcuDwd221u+&#10;UNjPO+bDkjncHRTiexAe8Cc17GoKw4mSFtzLR/JoHwfCvVCyw12sqf+1YU5Qor8bHPbL6uQkLm+6&#10;nJyeT/Di3mpWbzVm090ATkiVskvHaB/04SgddM/4bMxjVFQxwzF2TXlwh8tNyG8EPjxczOfJbGOd&#10;WrfogsC4vJaFO/NoebxH0uPYPvXPzNlhwAOuxj0cdvjdiGfb6GlgvgkgVZr/V46HduDip7kaHqn4&#10;sry9J6vXp3T2GwAA//8DAFBLAwQUAAYACAAAACEA9Vg7MNoAAAAGAQAADwAAAGRycy9kb3ducmV2&#10;LnhtbEyPQU/DMAyF70j8h8hI3Fi6Cg0oTSeEhLhw2ZgEx6wxTbXEqRp3K/x6vBPc/Pys9z7X6zkG&#10;dcQx94kMLBcFKKQ2uZ46A7v3l5t7UJktORsSoYFvzLBuLi9qW7l0og0et9wpCaFcWQOeeai0zq3H&#10;aPMiDUjifaUxWhY5dtqN9iThMeiyKFY62p6kwdsBnz22h+0UDaTPHl+1w7fAflP+fBxiN/nSmOur&#10;+ekRFOPMf8dwxhd0aIRpnyZyWQUD8gjLdgXqbN493ILay1CUS9BNrf/jN78AAAD//wMAUEsBAi0A&#10;FAAGAAgAAAAhALaDOJL+AAAA4QEAABMAAAAAAAAAAAAAAAAAAAAAAFtDb250ZW50X1R5cGVzXS54&#10;bWxQSwECLQAUAAYACAAAACEAOP0h/9YAAACUAQAACwAAAAAAAAAAAAAAAAAvAQAAX3JlbHMvLnJl&#10;bHNQSwECLQAUAAYACAAAACEA/hSnY5wCAACSBQAADgAAAAAAAAAAAAAAAAAuAgAAZHJzL2Uyb0Rv&#10;Yy54bWxQSwECLQAUAAYACAAAACEA9Vg7MNoAAAAGAQAADwAAAAAAAAAAAAAAAAD2BAAAZHJzL2Rv&#10;d25yZXYueG1sUEsFBgAAAAAEAAQA8wAAAP0FAAAAAA==&#10;" adj="15550" fillcolor="#00b0f0" stroked="f" strokeweight="1pt">
                <v:textbox>
                  <w:txbxContent>
                    <w:p w14:paraId="55566C8E" w14:textId="6E28EDFF" w:rsidR="00DA7460" w:rsidRDefault="00DA7460" w:rsidP="00B74927">
                      <w:pPr>
                        <w:ind w:left="142" w:right="-537"/>
                        <w:jc w:val="center"/>
                        <w:rPr>
                          <w:rFonts w:ascii="Arial" w:hAnsi="Arial" w:cs="Arial"/>
                          <w:b/>
                          <w:sz w:val="36"/>
                        </w:rPr>
                      </w:pPr>
                      <w:r w:rsidRPr="00B74927">
                        <w:rPr>
                          <w:rFonts w:ascii="Arial" w:hAnsi="Arial" w:cs="Arial"/>
                          <w:b/>
                          <w:sz w:val="36"/>
                        </w:rPr>
                        <w:t>2</w:t>
                      </w:r>
                      <w:r w:rsidR="00833070">
                        <w:rPr>
                          <w:rFonts w:ascii="Arial" w:hAnsi="Arial" w:cs="Arial"/>
                          <w:b/>
                          <w:sz w:val="36"/>
                        </w:rPr>
                        <w:t>5</w:t>
                      </w:r>
                      <w:r w:rsidRPr="00B74927">
                        <w:rPr>
                          <w:rFonts w:ascii="Arial" w:hAnsi="Arial" w:cs="Arial"/>
                          <w:b/>
                          <w:sz w:val="36"/>
                        </w:rPr>
                        <w:t>%</w:t>
                      </w:r>
                    </w:p>
                    <w:p w14:paraId="71162AA0" w14:textId="42678E9F" w:rsidR="00DA7460" w:rsidRPr="00B625DF" w:rsidRDefault="00DA7460" w:rsidP="00B74927">
                      <w:pPr>
                        <w:ind w:left="142" w:right="-537"/>
                        <w:jc w:val="center"/>
                        <w:rPr>
                          <w:rFonts w:ascii="Arial" w:hAnsi="Arial" w:cs="Arial"/>
                          <w:b/>
                          <w:bCs/>
                        </w:rPr>
                      </w:pPr>
                      <w:r w:rsidRPr="00B625DF">
                        <w:rPr>
                          <w:rFonts w:ascii="Arial" w:hAnsi="Arial" w:cs="Arial"/>
                          <w:b/>
                          <w:bCs/>
                        </w:rPr>
                        <w:t>Repeat</w:t>
                      </w:r>
                      <w:r w:rsidR="00B625DF" w:rsidRPr="00B625DF">
                        <w:rPr>
                          <w:rFonts w:ascii="Arial" w:hAnsi="Arial" w:cs="Arial"/>
                          <w:b/>
                          <w:bCs/>
                        </w:rPr>
                        <w:t xml:space="preserve"> </w:t>
                      </w:r>
                    </w:p>
                  </w:txbxContent>
                </v:textbox>
                <w10:wrap type="square" anchorx="margin"/>
              </v:shape>
            </w:pict>
          </mc:Fallback>
        </mc:AlternateContent>
      </w:r>
      <w:r w:rsidRPr="001F74FC">
        <w:rPr>
          <w:rFonts w:ascii="Arial" w:hAnsi="Arial" w:cs="Arial"/>
        </w:rPr>
        <w:t>2</w:t>
      </w:r>
      <w:r w:rsidR="00833070">
        <w:rPr>
          <w:rFonts w:ascii="Arial" w:hAnsi="Arial" w:cs="Arial"/>
        </w:rPr>
        <w:t>5</w:t>
      </w:r>
      <w:r w:rsidRPr="001F74FC">
        <w:rPr>
          <w:rFonts w:ascii="Arial" w:hAnsi="Arial" w:cs="Arial"/>
        </w:rPr>
        <w:t xml:space="preserve">% of the children starting a CP Plan in the last </w:t>
      </w:r>
      <w:r w:rsidR="009F23A8" w:rsidRPr="001F74FC">
        <w:rPr>
          <w:rFonts w:ascii="Arial" w:hAnsi="Arial" w:cs="Arial"/>
        </w:rPr>
        <w:t>six</w:t>
      </w:r>
      <w:r w:rsidRPr="001F74FC">
        <w:rPr>
          <w:rFonts w:ascii="Arial" w:hAnsi="Arial" w:cs="Arial"/>
        </w:rPr>
        <w:t xml:space="preserve"> months of 20</w:t>
      </w:r>
      <w:r w:rsidR="009F23A8" w:rsidRPr="001F74FC">
        <w:rPr>
          <w:rFonts w:ascii="Arial" w:hAnsi="Arial" w:cs="Arial"/>
        </w:rPr>
        <w:t>2</w:t>
      </w:r>
      <w:r w:rsidR="00833070">
        <w:rPr>
          <w:rFonts w:ascii="Arial" w:hAnsi="Arial" w:cs="Arial"/>
        </w:rPr>
        <w:t>2</w:t>
      </w:r>
      <w:r w:rsidR="009F23A8" w:rsidRPr="001F74FC">
        <w:rPr>
          <w:rFonts w:ascii="Arial" w:hAnsi="Arial" w:cs="Arial"/>
        </w:rPr>
        <w:t>-2</w:t>
      </w:r>
      <w:r w:rsidR="00833070">
        <w:rPr>
          <w:rFonts w:ascii="Arial" w:hAnsi="Arial" w:cs="Arial"/>
        </w:rPr>
        <w:t>3</w:t>
      </w:r>
      <w:r w:rsidRPr="001F74FC">
        <w:rPr>
          <w:rFonts w:ascii="Arial" w:hAnsi="Arial" w:cs="Arial"/>
        </w:rPr>
        <w:t xml:space="preserve"> had previously been the subject of a CP Plan. This is </w:t>
      </w:r>
      <w:r w:rsidR="001F74FC" w:rsidRPr="001F74FC">
        <w:rPr>
          <w:rFonts w:ascii="Arial" w:hAnsi="Arial" w:cs="Arial"/>
        </w:rPr>
        <w:t>in line with last year and</w:t>
      </w:r>
      <w:r w:rsidRPr="001F74FC">
        <w:rPr>
          <w:rFonts w:ascii="Arial" w:hAnsi="Arial" w:cs="Arial"/>
        </w:rPr>
        <w:t xml:space="preserve"> with statistical neighbour and national comparators.</w:t>
      </w:r>
    </w:p>
    <w:p w14:paraId="6379A5D6" w14:textId="3E154812" w:rsidR="0A58968C" w:rsidRDefault="0A58968C" w:rsidP="0A58968C">
      <w:pPr>
        <w:ind w:firstLine="720"/>
        <w:rPr>
          <w:rFonts w:ascii="Arial" w:hAnsi="Arial" w:cs="Arial"/>
        </w:rPr>
      </w:pPr>
    </w:p>
    <w:p w14:paraId="73828E85" w14:textId="0C2E5228" w:rsidR="00B625DF" w:rsidRDefault="00B625DF" w:rsidP="0A58968C">
      <w:pPr>
        <w:ind w:firstLine="720"/>
        <w:rPr>
          <w:rFonts w:ascii="Arial" w:hAnsi="Arial" w:cs="Arial"/>
        </w:rPr>
      </w:pPr>
      <w:r w:rsidRPr="001F74FC">
        <w:rPr>
          <w:rFonts w:ascii="Arial" w:hAnsi="Arial" w:cs="Arial"/>
          <w:noProof/>
          <w:lang w:eastAsia="en-GB"/>
        </w:rPr>
        <mc:AlternateContent>
          <mc:Choice Requires="wps">
            <w:drawing>
              <wp:anchor distT="0" distB="0" distL="114300" distR="114300" simplePos="0" relativeHeight="251657216" behindDoc="0" locked="0" layoutInCell="1" allowOverlap="1" wp14:anchorId="194EAB13" wp14:editId="6812904F">
                <wp:simplePos x="0" y="0"/>
                <wp:positionH relativeFrom="margin">
                  <wp:align>left</wp:align>
                </wp:positionH>
                <wp:positionV relativeFrom="paragraph">
                  <wp:posOffset>11430</wp:posOffset>
                </wp:positionV>
                <wp:extent cx="1203960" cy="838200"/>
                <wp:effectExtent l="0" t="0" r="0" b="0"/>
                <wp:wrapSquare wrapText="bothSides"/>
                <wp:docPr id="94" name="Arrow: Pentagon 94"/>
                <wp:cNvGraphicFramePr/>
                <a:graphic xmlns:a="http://schemas.openxmlformats.org/drawingml/2006/main">
                  <a:graphicData uri="http://schemas.microsoft.com/office/word/2010/wordprocessingShape">
                    <wps:wsp>
                      <wps:cNvSpPr/>
                      <wps:spPr>
                        <a:xfrm>
                          <a:off x="0" y="0"/>
                          <a:ext cx="1203960" cy="838200"/>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242A1" w14:textId="77A1E661" w:rsidR="00B56F9C" w:rsidRDefault="00B56F9C" w:rsidP="00B74927">
                            <w:pPr>
                              <w:rPr>
                                <w:rFonts w:ascii="Arial" w:hAnsi="Arial" w:cs="Arial"/>
                                <w:bCs/>
                                <w:sz w:val="20"/>
                                <w:szCs w:val="20"/>
                              </w:rPr>
                            </w:pPr>
                            <w:r w:rsidRPr="00B56F9C">
                              <w:rPr>
                                <w:rFonts w:ascii="Arial" w:hAnsi="Arial" w:cs="Arial"/>
                                <w:b/>
                                <w:sz w:val="36"/>
                              </w:rPr>
                              <w:t>85%</w:t>
                            </w:r>
                          </w:p>
                          <w:p w14:paraId="6F30352A" w14:textId="2DBA2034" w:rsidR="00DA7460" w:rsidRPr="00B625DF" w:rsidRDefault="00DA7460" w:rsidP="00B74927">
                            <w:pPr>
                              <w:rPr>
                                <w:rFonts w:ascii="Arial" w:hAnsi="Arial" w:cs="Arial"/>
                                <w:b/>
                                <w:sz w:val="22"/>
                                <w:szCs w:val="22"/>
                              </w:rPr>
                            </w:pPr>
                            <w:r w:rsidRPr="00B625DF">
                              <w:rPr>
                                <w:rFonts w:ascii="Arial" w:hAnsi="Arial" w:cs="Arial"/>
                                <w:b/>
                                <w:sz w:val="22"/>
                                <w:szCs w:val="22"/>
                              </w:rPr>
                              <w:t>Emotional abuse and 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AB13" id="Arrow: Pentagon 94" o:spid="_x0000_s1043" type="#_x0000_t15" style="position:absolute;left:0;text-align:left;margin-left:0;margin-top:.9pt;width:94.8pt;height:66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rIiQIAAHcFAAAOAAAAZHJzL2Uyb0RvYy54bWysVE1v2zAMvQ/YfxB0X+2kH0uDOkXWIsOA&#10;og3WDj0rshQbkEVNUuKkv36k7DjdWuwwzAdZEslH8onk1fWuMWyrfKjBFnx0knOmrISytuuC/3ha&#10;fJpwFqKwpTBgVcH3KvDr2ccPV62bqjFUYErlGYLYMG1dwasY3TTLgqxUI8IJOGVRqME3IuLRr7PS&#10;ixbRG5ON8/wia8GXzoNUIeDtbSfks4SvtZLxQeugIjMFx9hiWn1aV7RmsysxXXvhqlr2YYh/iKIR&#10;tUWnA9StiIJtfP0GqqmlhwA6nkhoMtC6lirlgNmM8j+yeayEUykXJCe4gabw/2Dl/fbRLT3S0Low&#10;DbilLHbaN/TH+NgukbUfyFK7yCRejsb56eUFcipRNjmd4GsQm9nR2vkQvypoGG0wZGjU0ohIGYmp&#10;2N6F2Okf9Og6gKnLRW1MOvj16sZ4thX0evmXfHFw8ZuasaRsgcw6RLrJjgmlXdwbRXrGflea1SWm&#10;ME6RpFpTgx8hpbJx1IkqUarO/XmOX5/gYJHSTYCErNH/gN0DUB2/xe6i7PXJVKVSHYzzvwXWGQ8W&#10;yTPYOBg3tQX/HoDBrHrPnf6BpI4aYinuVjvkBl/3glTpagXlfumZh653gpOLGt/zToS4FB6bBUsA&#10;B0B8wEUbaAsO/Y6zCvzLe/ekTwXhXzhrsfkKHn5uhFecmW8Wq/tydHZG3ZoOZ+efx3jwryWr1xK7&#10;aW4AK2SEo8bJtCX9aA5b7aF5xjkxJ68oElai74LL6A+Hm9gNBZw0Us3nSQ071Il4Zx+dJHAimkr1&#10;afcsvOuLOmI73MOhUd+UdadLlhbmmwi6TjV/5LV/AuzuVEv9JKLx8fqctI7zcvYLAAD//wMAUEsD&#10;BBQABgAIAAAAIQCNk1oF3QAAAAYBAAAPAAAAZHJzL2Rvd25yZXYueG1sTI9BT8MwDIXvSPyHyEjc&#10;WDqGqq40nSYkEBIHxODAbmlimkLjVE22lf16vNO4+flZ732uVpPvxR7H2AVSMJ9lIJBMsB21Cj7e&#10;H28KEDFpsroPhAp+McKqvryodGnDgd5wv0mt4BCKpVbgUhpKKaNx6HWchQGJva8wep1Yjq20oz5w&#10;uO/lbZbl0uuOuMHpAR8cmp/NzisY8qN/Ma/b5umzX1szP97pb/es1PXVtL4HkXBK52M44TM61MzU&#10;hB3ZKHoF/EjiLeOfzGKZg2h4WCwKkHUl/+PXfwAAAP//AwBQSwECLQAUAAYACAAAACEAtoM4kv4A&#10;AADhAQAAEwAAAAAAAAAAAAAAAAAAAAAAW0NvbnRlbnRfVHlwZXNdLnhtbFBLAQItABQABgAIAAAA&#10;IQA4/SH/1gAAAJQBAAALAAAAAAAAAAAAAAAAAC8BAABfcmVscy8ucmVsc1BLAQItABQABgAIAAAA&#10;IQCL6orIiQIAAHcFAAAOAAAAAAAAAAAAAAAAAC4CAABkcnMvZTJvRG9jLnhtbFBLAQItABQABgAI&#10;AAAAIQCNk1oF3QAAAAYBAAAPAAAAAAAAAAAAAAAAAOMEAABkcnMvZG93bnJldi54bWxQSwUGAAAA&#10;AAQABADzAAAA7QUAAAAA&#10;" adj="14081" fillcolor="#00b0f0" stroked="f" strokeweight="1pt">
                <v:textbox>
                  <w:txbxContent>
                    <w:p w14:paraId="587242A1" w14:textId="77A1E661" w:rsidR="00B56F9C" w:rsidRDefault="00B56F9C" w:rsidP="00B74927">
                      <w:pPr>
                        <w:rPr>
                          <w:rFonts w:ascii="Arial" w:hAnsi="Arial" w:cs="Arial"/>
                          <w:bCs/>
                          <w:sz w:val="20"/>
                          <w:szCs w:val="20"/>
                        </w:rPr>
                      </w:pPr>
                      <w:r w:rsidRPr="00B56F9C">
                        <w:rPr>
                          <w:rFonts w:ascii="Arial" w:hAnsi="Arial" w:cs="Arial"/>
                          <w:b/>
                          <w:sz w:val="36"/>
                        </w:rPr>
                        <w:t>85%</w:t>
                      </w:r>
                    </w:p>
                    <w:p w14:paraId="6F30352A" w14:textId="2DBA2034" w:rsidR="00DA7460" w:rsidRPr="00B625DF" w:rsidRDefault="00DA7460" w:rsidP="00B74927">
                      <w:pPr>
                        <w:rPr>
                          <w:rFonts w:ascii="Arial" w:hAnsi="Arial" w:cs="Arial"/>
                          <w:b/>
                          <w:sz w:val="22"/>
                          <w:szCs w:val="22"/>
                        </w:rPr>
                      </w:pPr>
                      <w:r w:rsidRPr="00B625DF">
                        <w:rPr>
                          <w:rFonts w:ascii="Arial" w:hAnsi="Arial" w:cs="Arial"/>
                          <w:b/>
                          <w:sz w:val="22"/>
                          <w:szCs w:val="22"/>
                        </w:rPr>
                        <w:t>Emotional abuse and Neglect</w:t>
                      </w:r>
                    </w:p>
                  </w:txbxContent>
                </v:textbox>
                <w10:wrap type="square" anchorx="margin"/>
              </v:shape>
            </w:pict>
          </mc:Fallback>
        </mc:AlternateContent>
      </w:r>
    </w:p>
    <w:p w14:paraId="430E6707" w14:textId="2B37275A" w:rsidR="00B74927" w:rsidRPr="001F74FC" w:rsidRDefault="00B74927" w:rsidP="00B625DF">
      <w:pPr>
        <w:rPr>
          <w:rFonts w:ascii="Arial" w:hAnsi="Arial" w:cs="Arial"/>
        </w:rPr>
      </w:pPr>
      <w:r w:rsidRPr="0A58968C">
        <w:rPr>
          <w:rFonts w:ascii="Arial" w:hAnsi="Arial" w:cs="Arial"/>
        </w:rPr>
        <w:t>8</w:t>
      </w:r>
      <w:r w:rsidR="00B56F9C" w:rsidRPr="0A58968C">
        <w:rPr>
          <w:rFonts w:ascii="Arial" w:hAnsi="Arial" w:cs="Arial"/>
        </w:rPr>
        <w:t>5</w:t>
      </w:r>
      <w:r w:rsidRPr="0A58968C">
        <w:rPr>
          <w:rFonts w:ascii="Arial" w:hAnsi="Arial" w:cs="Arial"/>
        </w:rPr>
        <w:t>% of children are placed on CP Plans due to emotional abuse and/or neglect and this is reflective of similar trends across England.</w:t>
      </w:r>
    </w:p>
    <w:p w14:paraId="1A93561B" w14:textId="77777777" w:rsidR="00B74927" w:rsidRPr="001F74FC" w:rsidRDefault="00B74927" w:rsidP="00B74927">
      <w:pPr>
        <w:rPr>
          <w:rFonts w:ascii="Arial" w:hAnsi="Arial" w:cs="Arial"/>
        </w:rPr>
      </w:pPr>
    </w:p>
    <w:p w14:paraId="7E6FC964" w14:textId="6CD99173" w:rsidR="00B625DF" w:rsidRDefault="00B625DF" w:rsidP="00B74927">
      <w:pPr>
        <w:rPr>
          <w:rFonts w:ascii="Arial" w:hAnsi="Arial" w:cs="Arial"/>
        </w:rPr>
      </w:pPr>
    </w:p>
    <w:p w14:paraId="609B479E" w14:textId="6D48ACD3" w:rsidR="00B625DF" w:rsidRDefault="00B625DF" w:rsidP="00B74927">
      <w:pPr>
        <w:rPr>
          <w:rFonts w:ascii="Arial" w:hAnsi="Arial" w:cs="Arial"/>
        </w:rPr>
      </w:pPr>
      <w:r w:rsidRPr="001F74FC">
        <w:rPr>
          <w:rFonts w:ascii="Arial" w:hAnsi="Arial" w:cs="Arial"/>
          <w:noProof/>
          <w:lang w:eastAsia="en-GB"/>
        </w:rPr>
        <mc:AlternateContent>
          <mc:Choice Requires="wps">
            <w:drawing>
              <wp:anchor distT="0" distB="0" distL="114300" distR="114300" simplePos="0" relativeHeight="251656192" behindDoc="0" locked="0" layoutInCell="1" allowOverlap="1" wp14:anchorId="470AF438" wp14:editId="19C9C8AC">
                <wp:simplePos x="0" y="0"/>
                <wp:positionH relativeFrom="margin">
                  <wp:posOffset>5412740</wp:posOffset>
                </wp:positionH>
                <wp:positionV relativeFrom="paragraph">
                  <wp:posOffset>157480</wp:posOffset>
                </wp:positionV>
                <wp:extent cx="1173480" cy="638175"/>
                <wp:effectExtent l="0" t="0" r="7620" b="9525"/>
                <wp:wrapSquare wrapText="bothSides"/>
                <wp:docPr id="90" name="Arrow: Pentagon 90"/>
                <wp:cNvGraphicFramePr/>
                <a:graphic xmlns:a="http://schemas.openxmlformats.org/drawingml/2006/main">
                  <a:graphicData uri="http://schemas.microsoft.com/office/word/2010/wordprocessingShape">
                    <wps:wsp>
                      <wps:cNvSpPr/>
                      <wps:spPr>
                        <a:xfrm rot="10800000">
                          <a:off x="0" y="0"/>
                          <a:ext cx="1173480" cy="638175"/>
                        </a:xfrm>
                        <a:prstGeom prst="homePlat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1057B" w14:textId="403B6A9A" w:rsidR="00DA7460" w:rsidRPr="00B625DF" w:rsidRDefault="00D9073B" w:rsidP="00B74927">
                            <w:pPr>
                              <w:ind w:left="142" w:right="-537"/>
                              <w:jc w:val="center"/>
                              <w:rPr>
                                <w:rFonts w:ascii="Arial" w:hAnsi="Arial" w:cs="Arial"/>
                                <w:b/>
                              </w:rPr>
                            </w:pPr>
                            <w:r w:rsidRPr="00B625DF">
                              <w:rPr>
                                <w:rFonts w:ascii="Arial" w:hAnsi="Arial" w:cs="Arial"/>
                                <w:b/>
                                <w:sz w:val="36"/>
                              </w:rPr>
                              <w:t>84</w:t>
                            </w:r>
                            <w:r w:rsidR="00DA7460" w:rsidRPr="00B625DF">
                              <w:rPr>
                                <w:rFonts w:ascii="Arial" w:hAnsi="Arial" w:cs="Arial"/>
                                <w:b/>
                                <w:sz w:val="36"/>
                              </w:rPr>
                              <w:t>%</w:t>
                            </w:r>
                            <w:r w:rsidR="00DA7460" w:rsidRPr="00B625DF">
                              <w:rPr>
                                <w:rFonts w:ascii="Arial" w:hAnsi="Arial" w:cs="Arial"/>
                                <w:b/>
                              </w:rPr>
                              <w:t xml:space="preserve"> </w:t>
                            </w:r>
                          </w:p>
                          <w:p w14:paraId="572C1DF1" w14:textId="77777777" w:rsidR="00DA7460" w:rsidRPr="00B625DF" w:rsidRDefault="00DA7460" w:rsidP="00B74927">
                            <w:pPr>
                              <w:ind w:left="142" w:right="-537"/>
                              <w:jc w:val="center"/>
                              <w:rPr>
                                <w:rFonts w:ascii="Arial" w:hAnsi="Arial" w:cs="Arial"/>
                                <w:b/>
                              </w:rPr>
                            </w:pPr>
                            <w:r w:rsidRPr="00B625DF">
                              <w:rPr>
                                <w:rFonts w:ascii="Arial" w:hAnsi="Arial" w:cs="Arial"/>
                                <w:b/>
                              </w:rPr>
                              <w:t>visited</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F438" id="Arrow: Pentagon 90" o:spid="_x0000_s1044" type="#_x0000_t15" style="position:absolute;margin-left:426.2pt;margin-top:12.4pt;width:92.4pt;height:50.25pt;rotation:18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2pnQIAAJIFAAAOAAAAZHJzL2Uyb0RvYy54bWysVEtv2zAMvg/YfxB0X22naZMFdYqsRYYB&#10;xRqsHXpWZDk2IIuapLz660dKjtutPQ3zwRBfH8lPFK+uD51mO+V8C6bkxVnOmTISqtZsSv7zcflp&#10;ypkPwlRCg1ElPyrPr+cfP1zt7UyNoAFdKccQxPjZ3pa8CcHOsszLRnXCn4FVBo01uE4EFN0mq5zY&#10;I3qns1GeX2Z7cJV1IJX3qL1NRj6P+HWtZLiva68C0yXH2kL8u/hf0z+bX4nZxgnbtLIvQ/xDFZ1o&#10;DSYdoG5FEGzr2jdQXSsdeKjDmYQug7pupYo9YDdF/lc3D42wKvaC5Hg70OT/H6z8vnuwK4c07K2f&#10;eTxSF4fadcwBslXk05y+2ByWyw6Ru+PAnToEJlFZFJPz8RQplmi7PJ8WkwsiN0tgBGqdD18VdIwO&#10;2AF0aqVFoAbFTOzufEj+Jz9Se9BttWy1joLbrG+0YztBl5l/yZfx/jDFH27akLMBCkuIpMle+oun&#10;cNSK/LT5oWrWVtjCKFYSR08NeYSUyoQimRpRqZT+IpKS4IeI2G4EJOQa8w/YPQCN9VvsBNP7U6iK&#10;kzsEJ/aHNKmCU2EpeIiImcGEIbhrDbj3OtPYVZ85+Z9IStQQS+GwPiA3eLsTciXVGqrjyqXhwNv2&#10;Vi5bvM874cNKOHw7qMR9EO7xV2vYlxz6E2cNuOf39ORPA+GeOdvjWyy5/7UVTnGmvxkc9s/FeEyP&#10;Nwrji8kIBffasn5tMdvuBnBCilhdPJJ/0Kdj7aB7wrWxoKxoEkZi7pLL4E7CTUg7AhePVItFdNta&#10;124aDEFgfLxWhDvzYCXJRDqN7ePhSTjbD3jAp/EdTm/4zYgnX4o0sNgGqNs4/y8c99eBDz/OVb+k&#10;aLO8lqPXyyqd/wYAAP//AwBQSwMEFAAGAAgAAAAhABiaKObgAAAACwEAAA8AAABkcnMvZG93bnJl&#10;di54bWxMj8FOwzAMhu9IvENkJG4sJV3LVJpOCAnBTqgbcPaarClrkqrJuvL2eCe42fKn399frmfb&#10;s0mPofNOwv0iAaZd41XnWgkfu5e7FbAQ0SnsvdMSfnSAdXV9VWKh/NnVetrGllGICwVKMDEOBeeh&#10;MdpiWPhBO7od/Ggx0jq2XI14pnDbc5EkObfYOfpgcNDPRjfH7clKeJs2+XGTvn59H7L3YIa8/txh&#10;LeXtzfz0CCzqOf7BcNEndajIae9PTgXWS1hlYkmoBLGkChcgSR8EsD1NIkuBVyX/36H6BQAA//8D&#10;AFBLAQItABQABgAIAAAAIQC2gziS/gAAAOEBAAATAAAAAAAAAAAAAAAAAAAAAABbQ29udGVudF9U&#10;eXBlc10ueG1sUEsBAi0AFAAGAAgAAAAhADj9If/WAAAAlAEAAAsAAAAAAAAAAAAAAAAALwEAAF9y&#10;ZWxzLy5yZWxzUEsBAi0AFAAGAAgAAAAhAPa2/amdAgAAkgUAAA4AAAAAAAAAAAAAAAAALgIAAGRy&#10;cy9lMm9Eb2MueG1sUEsBAi0AFAAGAAgAAAAhABiaKObgAAAACwEAAA8AAAAAAAAAAAAAAAAA9wQA&#10;AGRycy9kb3ducmV2LnhtbFBLBQYAAAAABAAEAPMAAAAEBgAAAAA=&#10;" adj="15727" fillcolor="#00b0f0" stroked="f" strokeweight="1pt">
                <v:textbox>
                  <w:txbxContent>
                    <w:p w14:paraId="39B1057B" w14:textId="403B6A9A" w:rsidR="00DA7460" w:rsidRPr="00B625DF" w:rsidRDefault="00D9073B" w:rsidP="00B74927">
                      <w:pPr>
                        <w:ind w:left="142" w:right="-537"/>
                        <w:jc w:val="center"/>
                        <w:rPr>
                          <w:rFonts w:ascii="Arial" w:hAnsi="Arial" w:cs="Arial"/>
                          <w:b/>
                        </w:rPr>
                      </w:pPr>
                      <w:r w:rsidRPr="00B625DF">
                        <w:rPr>
                          <w:rFonts w:ascii="Arial" w:hAnsi="Arial" w:cs="Arial"/>
                          <w:b/>
                          <w:sz w:val="36"/>
                        </w:rPr>
                        <w:t>84</w:t>
                      </w:r>
                      <w:r w:rsidR="00DA7460" w:rsidRPr="00B625DF">
                        <w:rPr>
                          <w:rFonts w:ascii="Arial" w:hAnsi="Arial" w:cs="Arial"/>
                          <w:b/>
                          <w:sz w:val="36"/>
                        </w:rPr>
                        <w:t>%</w:t>
                      </w:r>
                      <w:r w:rsidR="00DA7460" w:rsidRPr="00B625DF">
                        <w:rPr>
                          <w:rFonts w:ascii="Arial" w:hAnsi="Arial" w:cs="Arial"/>
                          <w:b/>
                        </w:rPr>
                        <w:t xml:space="preserve"> </w:t>
                      </w:r>
                    </w:p>
                    <w:p w14:paraId="572C1DF1" w14:textId="77777777" w:rsidR="00DA7460" w:rsidRPr="00B625DF" w:rsidRDefault="00DA7460" w:rsidP="00B74927">
                      <w:pPr>
                        <w:ind w:left="142" w:right="-537"/>
                        <w:jc w:val="center"/>
                        <w:rPr>
                          <w:rFonts w:ascii="Arial" w:hAnsi="Arial" w:cs="Arial"/>
                          <w:b/>
                        </w:rPr>
                      </w:pPr>
                      <w:r w:rsidRPr="00B625DF">
                        <w:rPr>
                          <w:rFonts w:ascii="Arial" w:hAnsi="Arial" w:cs="Arial"/>
                          <w:b/>
                        </w:rPr>
                        <w:t>visited</w:t>
                      </w:r>
                    </w:p>
                  </w:txbxContent>
                </v:textbox>
                <w10:wrap type="square" anchorx="margin"/>
              </v:shape>
            </w:pict>
          </mc:Fallback>
        </mc:AlternateContent>
      </w:r>
    </w:p>
    <w:p w14:paraId="5A309A87" w14:textId="77777777" w:rsidR="00B625DF" w:rsidRDefault="00B625DF" w:rsidP="00B74927">
      <w:pPr>
        <w:rPr>
          <w:rFonts w:ascii="Arial" w:hAnsi="Arial" w:cs="Arial"/>
        </w:rPr>
      </w:pPr>
    </w:p>
    <w:p w14:paraId="6E301F49" w14:textId="67FCEE23" w:rsidR="00B74927" w:rsidRDefault="00AD43EB" w:rsidP="00B625DF">
      <w:pPr>
        <w:ind w:left="720"/>
        <w:rPr>
          <w:rFonts w:ascii="Arial" w:hAnsi="Arial" w:cs="Arial"/>
        </w:rPr>
      </w:pPr>
      <w:r w:rsidRPr="0A58968C">
        <w:rPr>
          <w:rFonts w:ascii="Arial" w:hAnsi="Arial" w:cs="Arial"/>
        </w:rPr>
        <w:t>On</w:t>
      </w:r>
      <w:r w:rsidR="00B74927" w:rsidRPr="0A58968C">
        <w:rPr>
          <w:rFonts w:ascii="Arial" w:hAnsi="Arial" w:cs="Arial"/>
        </w:rPr>
        <w:t xml:space="preserve"> 31 March 202</w:t>
      </w:r>
      <w:r w:rsidR="00D9073B" w:rsidRPr="0A58968C">
        <w:rPr>
          <w:rFonts w:ascii="Arial" w:hAnsi="Arial" w:cs="Arial"/>
        </w:rPr>
        <w:t>3</w:t>
      </w:r>
      <w:r w:rsidR="00B74927" w:rsidRPr="0A58968C">
        <w:rPr>
          <w:rFonts w:ascii="Arial" w:hAnsi="Arial" w:cs="Arial"/>
        </w:rPr>
        <w:t xml:space="preserve"> </w:t>
      </w:r>
      <w:r w:rsidR="00D9073B" w:rsidRPr="0A58968C">
        <w:rPr>
          <w:rFonts w:ascii="Arial" w:hAnsi="Arial" w:cs="Arial"/>
        </w:rPr>
        <w:t>84</w:t>
      </w:r>
      <w:r w:rsidR="00B74927" w:rsidRPr="0A58968C">
        <w:rPr>
          <w:rFonts w:ascii="Arial" w:hAnsi="Arial" w:cs="Arial"/>
        </w:rPr>
        <w:t xml:space="preserve">% of children had been seen in the last 4 weeks. </w:t>
      </w:r>
      <w:r w:rsidR="00D9073B" w:rsidRPr="0A58968C">
        <w:rPr>
          <w:rFonts w:ascii="Arial" w:hAnsi="Arial" w:cs="Arial"/>
        </w:rPr>
        <w:t>50</w:t>
      </w:r>
      <w:r w:rsidR="00B74927" w:rsidRPr="0A58968C">
        <w:rPr>
          <w:rFonts w:ascii="Arial" w:hAnsi="Arial" w:cs="Arial"/>
        </w:rPr>
        <w:t>% of children had been seen alone.</w:t>
      </w:r>
    </w:p>
    <w:p w14:paraId="1ADA1E97" w14:textId="3CD45767" w:rsidR="00B625DF" w:rsidRDefault="00B625DF" w:rsidP="00B74927">
      <w:pPr>
        <w:rPr>
          <w:rFonts w:ascii="Arial" w:hAnsi="Arial" w:cs="Arial"/>
        </w:rPr>
      </w:pPr>
    </w:p>
    <w:p w14:paraId="3929EE60" w14:textId="18AA9831" w:rsidR="00B625DF" w:rsidRDefault="00B625DF" w:rsidP="00B74927">
      <w:pPr>
        <w:rPr>
          <w:rFonts w:ascii="Arial" w:hAnsi="Arial" w:cs="Arial"/>
        </w:rPr>
      </w:pPr>
    </w:p>
    <w:p w14:paraId="639D55EF" w14:textId="77777777" w:rsidR="00B625DF" w:rsidRPr="001F74FC" w:rsidRDefault="00B625DF" w:rsidP="00B74927">
      <w:pPr>
        <w:rPr>
          <w:rFonts w:ascii="Arial" w:hAnsi="Arial" w:cs="Arial"/>
        </w:rPr>
      </w:pPr>
    </w:p>
    <w:p w14:paraId="368B7A62" w14:textId="2CC00514" w:rsidR="00B74927" w:rsidRPr="001F74FC" w:rsidRDefault="00B625DF" w:rsidP="00B625DF">
      <w:pPr>
        <w:ind w:left="2160"/>
        <w:rPr>
          <w:rFonts w:ascii="Arial" w:hAnsi="Arial" w:cs="Arial"/>
        </w:rPr>
      </w:pPr>
      <w:r w:rsidRPr="00B625DF">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5D8F980C" wp14:editId="68C8DEA5">
                <wp:simplePos x="0" y="0"/>
                <wp:positionH relativeFrom="margin">
                  <wp:posOffset>0</wp:posOffset>
                </wp:positionH>
                <wp:positionV relativeFrom="paragraph">
                  <wp:posOffset>170815</wp:posOffset>
                </wp:positionV>
                <wp:extent cx="1114425" cy="609600"/>
                <wp:effectExtent l="0" t="0" r="9525" b="0"/>
                <wp:wrapSquare wrapText="bothSides"/>
                <wp:docPr id="92" name="Arrow: Pentagon 92"/>
                <wp:cNvGraphicFramePr/>
                <a:graphic xmlns:a="http://schemas.openxmlformats.org/drawingml/2006/main">
                  <a:graphicData uri="http://schemas.microsoft.com/office/word/2010/wordprocessingShape">
                    <wps:wsp>
                      <wps:cNvSpPr/>
                      <wps:spPr>
                        <a:xfrm>
                          <a:off x="0" y="0"/>
                          <a:ext cx="1114425" cy="609600"/>
                        </a:xfrm>
                        <a:prstGeom prst="homePlate">
                          <a:avLst/>
                        </a:prstGeom>
                        <a:solidFill>
                          <a:srgbClr val="00B0F0"/>
                        </a:solidFill>
                        <a:ln w="12700" cap="flat" cmpd="sng" algn="ctr">
                          <a:noFill/>
                          <a:prstDash val="solid"/>
                          <a:miter lim="800000"/>
                        </a:ln>
                        <a:effectLst/>
                      </wps:spPr>
                      <wps:txbx>
                        <w:txbxContent>
                          <w:p w14:paraId="74C849EC"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sz w:val="36"/>
                              </w:rPr>
                              <w:t>3%</w:t>
                            </w:r>
                            <w:r w:rsidRPr="00B625DF">
                              <w:rPr>
                                <w:rFonts w:ascii="Arial" w:hAnsi="Arial" w:cs="Arial"/>
                                <w:b/>
                                <w:color w:val="FFFFFF" w:themeColor="background1"/>
                              </w:rPr>
                              <w:t xml:space="preserve"> </w:t>
                            </w:r>
                          </w:p>
                          <w:p w14:paraId="42C8CF28"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rPr>
                              <w:t>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980C" id="Arrow: Pentagon 92" o:spid="_x0000_s1045" type="#_x0000_t15" style="position:absolute;left:0;text-align:left;margin-left:0;margin-top:13.45pt;width:87.75pt;height: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mXwIAALoEAAAOAAAAZHJzL2Uyb0RvYy54bWysVMlu2zAQvRfoPxC8N5KMrEbkwE3gokCQ&#10;GHCKnGmKsgiQHJakLSVf3xnKjtOmp6I+0LNxlsc3ur4ZrGE7FaIGV/PqpORMOQmNdpua/3hafLnk&#10;LCbhGmHAqZq/qMhvZp8/Xfd+qibQgWlUYJjExWnva96l5KdFEWWnrIgn4JVDZwvBioRq2BRNED1m&#10;t6aYlOV50UNofACpYkTr3ejks5y/bZVMj20bVWKm5thbymfI55rOYnYtppsgfKflvg3xD11YoR0W&#10;fUt1J5Jg26A/pLJaBojQphMJtoC21VLlGXCaqvxjmlUnvMqzIDjRv8EU/19a+bBb+WVAGHofpxFF&#10;mmJog6V/7I8NGayXN7DUkJhEY1VVp6eTM84k+s7Lq/Myo1kcb/sQ0zcFlpGALYNVSyMSTSSmYncf&#10;E5bF+EMcmSMY3Sy0MVkJm/WtCWwn6PXKr+XiUOK3MONYj/1MLrADJgWyqMUyKFrf1Dy6DWfCbJCe&#10;MoVc2wFVyE9Pte9E7MYaOe3ICasTEtNoW/PLkn5kxmaNo85UptZ+giNyJKVhPTCNhatLukKmNTQv&#10;y8ACjPSLXi401r0XMS1FQL5h37hD6RGP1gAOA3uJsw7C69/sFE+YhlfOeuQvDvpzK4LizHx3SJAr&#10;fB0ifFZOzy4mqIT3nvV7j9vaW0CQK9xWL7NI8ckcxDaAfcZVm1NVdAknsfYI6V65TeNe4bJKNZ/n&#10;MCS5F+nerbyk5AQdIf40PIvg97xIyKgHOHD9AzPGWLrpYL5N0OpMmyOu+Cyk4ILkB9ovM23gez1H&#10;HT85s18AAAD//wMAUEsDBBQABgAIAAAAIQC9Vsqe3gAAAAcBAAAPAAAAZHJzL2Rvd25yZXYueG1s&#10;TI/BTsMwEETvSPyDtUhcEHWaKqUN2VSA4IQ4NAXObrwkKfY6it02/fu6J7jtaEYzb4vVaI040OA7&#10;xwjTSQKCuHa64wbhc/N2vwDhg2KtjGNCOJGHVXl9VahcuyOv6VCFRsQS9rlCaEPocyl93ZJVfuJ6&#10;4uj9uMGqEOXQSD2oYyy3RqZJMpdWdRwXWtXTS0v1b7W3CK+022Xfz4v32Yy6apoYk33cfSHe3oxP&#10;jyACjeEvDBf8iA5lZNq6PWsvDEJ8JCCk8yWIi/uQZSC28UjTJciykP/5yzMAAAD//wMAUEsBAi0A&#10;FAAGAAgAAAAhALaDOJL+AAAA4QEAABMAAAAAAAAAAAAAAAAAAAAAAFtDb250ZW50X1R5cGVzXS54&#10;bWxQSwECLQAUAAYACAAAACEAOP0h/9YAAACUAQAACwAAAAAAAAAAAAAAAAAvAQAAX3JlbHMvLnJl&#10;bHNQSwECLQAUAAYACAAAACEAaJzT5l8CAAC6BAAADgAAAAAAAAAAAAAAAAAuAgAAZHJzL2Uyb0Rv&#10;Yy54bWxQSwECLQAUAAYACAAAACEAvVbKnt4AAAAHAQAADwAAAAAAAAAAAAAAAAC5BAAAZHJzL2Rv&#10;d25yZXYueG1sUEsFBgAAAAAEAAQA8wAAAMQFAAAAAA==&#10;" adj="15692" fillcolor="#00b0f0" stroked="f" strokeweight="1pt">
                <v:textbox>
                  <w:txbxContent>
                    <w:p w14:paraId="74C849EC"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sz w:val="36"/>
                        </w:rPr>
                        <w:t>3%</w:t>
                      </w:r>
                      <w:r w:rsidRPr="00B625DF">
                        <w:rPr>
                          <w:rFonts w:ascii="Arial" w:hAnsi="Arial" w:cs="Arial"/>
                          <w:b/>
                          <w:color w:val="FFFFFF" w:themeColor="background1"/>
                        </w:rPr>
                        <w:t xml:space="preserve"> </w:t>
                      </w:r>
                    </w:p>
                    <w:p w14:paraId="42C8CF28" w14:textId="77777777" w:rsidR="00B625DF" w:rsidRPr="00B625DF" w:rsidRDefault="00B625DF" w:rsidP="00B625DF">
                      <w:pPr>
                        <w:rPr>
                          <w:rFonts w:ascii="Arial" w:hAnsi="Arial" w:cs="Arial"/>
                          <w:b/>
                          <w:color w:val="FFFFFF" w:themeColor="background1"/>
                        </w:rPr>
                      </w:pPr>
                      <w:r w:rsidRPr="00B625DF">
                        <w:rPr>
                          <w:rFonts w:ascii="Arial" w:hAnsi="Arial" w:cs="Arial"/>
                          <w:b/>
                          <w:color w:val="FFFFFF" w:themeColor="background1"/>
                        </w:rPr>
                        <w:t>2+ years</w:t>
                      </w:r>
                    </w:p>
                  </w:txbxContent>
                </v:textbox>
                <w10:wrap type="square" anchorx="margin"/>
              </v:shape>
            </w:pict>
          </mc:Fallback>
        </mc:AlternateContent>
      </w:r>
      <w:r w:rsidR="00B74927" w:rsidRPr="001F74FC">
        <w:rPr>
          <w:rFonts w:ascii="Arial" w:hAnsi="Arial" w:cs="Arial"/>
          <w:noProof/>
          <w:lang w:eastAsia="en-GB"/>
        </w:rPr>
        <w:t>Of the children that</w:t>
      </w:r>
      <w:r w:rsidR="00B74927" w:rsidRPr="001F74FC">
        <w:rPr>
          <w:rFonts w:ascii="Arial" w:hAnsi="Arial" w:cs="Arial"/>
        </w:rPr>
        <w:t xml:space="preserve"> ceased to be the subject of a CP Plan the last six months of 20</w:t>
      </w:r>
      <w:r w:rsidR="009F23A8" w:rsidRPr="001F74FC">
        <w:rPr>
          <w:rFonts w:ascii="Arial" w:hAnsi="Arial" w:cs="Arial"/>
        </w:rPr>
        <w:t>2</w:t>
      </w:r>
      <w:r w:rsidR="008850A3">
        <w:rPr>
          <w:rFonts w:ascii="Arial" w:hAnsi="Arial" w:cs="Arial"/>
        </w:rPr>
        <w:t>2</w:t>
      </w:r>
      <w:r w:rsidR="009F23A8" w:rsidRPr="001F74FC">
        <w:rPr>
          <w:rFonts w:ascii="Arial" w:hAnsi="Arial" w:cs="Arial"/>
        </w:rPr>
        <w:t>-2</w:t>
      </w:r>
      <w:r w:rsidR="008850A3">
        <w:rPr>
          <w:rFonts w:ascii="Arial" w:hAnsi="Arial" w:cs="Arial"/>
        </w:rPr>
        <w:t>3</w:t>
      </w:r>
      <w:r w:rsidR="00B74927" w:rsidRPr="001F74FC">
        <w:rPr>
          <w:rFonts w:ascii="Arial" w:hAnsi="Arial" w:cs="Arial"/>
        </w:rPr>
        <w:t xml:space="preserve"> </w:t>
      </w:r>
      <w:r w:rsidR="008850A3">
        <w:rPr>
          <w:rFonts w:ascii="Arial" w:hAnsi="Arial" w:cs="Arial"/>
        </w:rPr>
        <w:t>3</w:t>
      </w:r>
      <w:r w:rsidR="00B74927" w:rsidRPr="001F74FC">
        <w:rPr>
          <w:rFonts w:ascii="Arial" w:hAnsi="Arial" w:cs="Arial"/>
        </w:rPr>
        <w:t>% ended after a period of 2 years or more</w:t>
      </w:r>
      <w:r w:rsidR="008850A3">
        <w:rPr>
          <w:rFonts w:ascii="Arial" w:hAnsi="Arial" w:cs="Arial"/>
        </w:rPr>
        <w:t xml:space="preserve"> (which is a reduction of 9% since last year)</w:t>
      </w:r>
      <w:r w:rsidR="00B74927" w:rsidRPr="001F74FC">
        <w:rPr>
          <w:rFonts w:ascii="Arial" w:hAnsi="Arial" w:cs="Arial"/>
        </w:rPr>
        <w:t>.  The majority of CP Plans lasted between 6 and 24 months. 1</w:t>
      </w:r>
      <w:r w:rsidR="009F2874">
        <w:rPr>
          <w:rFonts w:ascii="Arial" w:hAnsi="Arial" w:cs="Arial"/>
        </w:rPr>
        <w:t>3</w:t>
      </w:r>
      <w:r w:rsidR="00B74927" w:rsidRPr="001F74FC">
        <w:rPr>
          <w:rFonts w:ascii="Arial" w:hAnsi="Arial" w:cs="Arial"/>
        </w:rPr>
        <w:t>% of plans ended after less than 3 months.</w:t>
      </w:r>
    </w:p>
    <w:p w14:paraId="2571407B" w14:textId="15B4B43C" w:rsidR="008202A6" w:rsidRPr="000A25D3" w:rsidRDefault="008202A6" w:rsidP="00C70700">
      <w:pPr>
        <w:rPr>
          <w:rFonts w:ascii="Arial" w:hAnsi="Arial" w:cs="Arial"/>
        </w:rPr>
      </w:pPr>
      <w:r w:rsidRPr="000A25D3">
        <w:rPr>
          <w:rFonts w:ascii="Arial" w:hAnsi="Arial" w:cs="Arial"/>
        </w:rPr>
        <w:br w:type="page"/>
      </w:r>
    </w:p>
    <w:p w14:paraId="58A798E6" w14:textId="30594DDE" w:rsidR="008202A6" w:rsidRPr="007F6710" w:rsidRDefault="00D30905" w:rsidP="00553AF7">
      <w:pPr>
        <w:pStyle w:val="Heading1"/>
        <w:spacing w:after="240"/>
        <w:rPr>
          <w:rFonts w:ascii="Arial" w:hAnsi="Arial" w:cs="Arial"/>
          <w:b/>
          <w:bCs/>
        </w:rPr>
      </w:pPr>
      <w:bookmarkStart w:id="21" w:name="_Toc2007954402"/>
      <w:r w:rsidRPr="4FA65962">
        <w:rPr>
          <w:rFonts w:ascii="Arial" w:hAnsi="Arial" w:cs="Arial"/>
          <w:b/>
          <w:bCs/>
        </w:rPr>
        <w:lastRenderedPageBreak/>
        <w:t>7</w:t>
      </w:r>
      <w:r w:rsidR="008202A6" w:rsidRPr="4FA65962">
        <w:rPr>
          <w:rFonts w:ascii="Arial" w:hAnsi="Arial" w:cs="Arial"/>
          <w:b/>
          <w:bCs/>
        </w:rPr>
        <w:t>.</w:t>
      </w:r>
      <w:r>
        <w:tab/>
      </w:r>
      <w:r w:rsidR="008202A6" w:rsidRPr="4FA65962">
        <w:rPr>
          <w:rFonts w:ascii="Arial" w:hAnsi="Arial" w:cs="Arial"/>
          <w:b/>
          <w:bCs/>
        </w:rPr>
        <w:t>Child’s Voice</w:t>
      </w:r>
      <w:bookmarkEnd w:id="21"/>
    </w:p>
    <w:p w14:paraId="4B7C4D2C" w14:textId="334F0C53" w:rsidR="008202A6" w:rsidRPr="007F6710" w:rsidRDefault="008202A6" w:rsidP="00553AF7">
      <w:pPr>
        <w:pStyle w:val="Heading2"/>
        <w:spacing w:before="240" w:after="240"/>
        <w:rPr>
          <w:rFonts w:ascii="Arial" w:hAnsi="Arial" w:cs="Arial"/>
          <w:b/>
          <w:bCs/>
        </w:rPr>
      </w:pPr>
      <w:bookmarkStart w:id="22" w:name="_Toc1711656545"/>
      <w:r w:rsidRPr="4FA65962">
        <w:rPr>
          <w:rFonts w:ascii="Arial" w:hAnsi="Arial" w:cs="Arial"/>
          <w:b/>
          <w:bCs/>
        </w:rPr>
        <w:t>Advocacy</w:t>
      </w:r>
      <w:bookmarkEnd w:id="22"/>
    </w:p>
    <w:p w14:paraId="0C539AA6" w14:textId="7C3C6C80" w:rsidR="008D3E0D" w:rsidRDefault="00D30905" w:rsidP="007F6710">
      <w:pPr>
        <w:spacing w:after="120" w:line="288" w:lineRule="auto"/>
        <w:ind w:left="720" w:hanging="720"/>
        <w:rPr>
          <w:rFonts w:ascii="Arial" w:hAnsi="Arial" w:cs="Arial"/>
        </w:rPr>
      </w:pPr>
      <w:r>
        <w:rPr>
          <w:rFonts w:ascii="Arial" w:hAnsi="Arial" w:cs="Arial"/>
        </w:rPr>
        <w:t>7</w:t>
      </w:r>
      <w:r w:rsidR="008202A6" w:rsidRPr="0092479F">
        <w:rPr>
          <w:rFonts w:ascii="Arial" w:hAnsi="Arial" w:cs="Arial"/>
        </w:rPr>
        <w:t>.1</w:t>
      </w:r>
      <w:r w:rsidR="008202A6" w:rsidRPr="0092479F">
        <w:rPr>
          <w:rFonts w:ascii="Arial" w:hAnsi="Arial" w:cs="Arial"/>
        </w:rPr>
        <w:tab/>
      </w:r>
      <w:r w:rsidR="008D3E0D">
        <w:rPr>
          <w:rFonts w:ascii="Arial" w:hAnsi="Arial" w:cs="Arial"/>
        </w:rPr>
        <w:t xml:space="preserve">For 2022-2023 there </w:t>
      </w:r>
      <w:r w:rsidR="003D2574">
        <w:rPr>
          <w:rFonts w:ascii="Arial" w:hAnsi="Arial" w:cs="Arial"/>
        </w:rPr>
        <w:t xml:space="preserve">were </w:t>
      </w:r>
      <w:r w:rsidR="008D3E0D">
        <w:rPr>
          <w:rFonts w:ascii="Arial" w:hAnsi="Arial" w:cs="Arial"/>
        </w:rPr>
        <w:t>72 referrals for Children’s Independent Advocacy. This is a slight decrease from the previous year when 79 referrals were made.  Of the 72, 8 were related to children involved in the child protection process and the remainder were children in care.</w:t>
      </w:r>
    </w:p>
    <w:p w14:paraId="15C4250D" w14:textId="414A06B3" w:rsidR="008202A6" w:rsidRPr="0092479F" w:rsidRDefault="008D3E0D" w:rsidP="007F6710">
      <w:pPr>
        <w:spacing w:after="120" w:line="288" w:lineRule="auto"/>
        <w:ind w:left="720" w:hanging="720"/>
        <w:rPr>
          <w:rFonts w:ascii="Arial" w:hAnsi="Arial" w:cs="Arial"/>
        </w:rPr>
      </w:pPr>
      <w:r>
        <w:rPr>
          <w:rFonts w:ascii="Arial" w:hAnsi="Arial" w:cs="Arial"/>
        </w:rPr>
        <w:t>7.2</w:t>
      </w:r>
      <w:r>
        <w:rPr>
          <w:rFonts w:ascii="Arial" w:hAnsi="Arial" w:cs="Arial"/>
        </w:rPr>
        <w:tab/>
      </w:r>
      <w:r w:rsidR="005E5F47" w:rsidRPr="0092479F">
        <w:rPr>
          <w:rFonts w:ascii="Arial" w:hAnsi="Arial" w:cs="Arial"/>
        </w:rPr>
        <w:t>In Newcastle advocacy is available to all children active to Children’s Social Care</w:t>
      </w:r>
      <w:r w:rsidR="005E5F47">
        <w:rPr>
          <w:rFonts w:ascii="Arial" w:hAnsi="Arial" w:cs="Arial"/>
        </w:rPr>
        <w:t>.</w:t>
      </w:r>
      <w:r w:rsidR="005E5F47" w:rsidRPr="0092479F">
        <w:rPr>
          <w:rFonts w:ascii="Arial" w:hAnsi="Arial" w:cs="Arial"/>
        </w:rPr>
        <w:t xml:space="preserve"> </w:t>
      </w:r>
      <w:r w:rsidR="008202A6" w:rsidRPr="0092479F">
        <w:rPr>
          <w:rFonts w:ascii="Arial" w:hAnsi="Arial" w:cs="Arial"/>
        </w:rPr>
        <w:t>IROs have a specific responsibility to ensure looked after children are aware of their right to access advocacy services</w:t>
      </w:r>
      <w:r w:rsidR="00751F64">
        <w:rPr>
          <w:rFonts w:ascii="Arial" w:hAnsi="Arial" w:cs="Arial"/>
        </w:rPr>
        <w:t xml:space="preserve"> and it</w:t>
      </w:r>
      <w:r w:rsidR="008202A6" w:rsidRPr="0092479F">
        <w:rPr>
          <w:rFonts w:ascii="Arial" w:hAnsi="Arial" w:cs="Arial"/>
        </w:rPr>
        <w:t xml:space="preserve"> is an issue that must be addressed at every </w:t>
      </w:r>
      <w:r w:rsidR="005E5F47">
        <w:rPr>
          <w:rFonts w:ascii="Arial" w:hAnsi="Arial" w:cs="Arial"/>
        </w:rPr>
        <w:t xml:space="preserve">child in care </w:t>
      </w:r>
      <w:r w:rsidR="008202A6" w:rsidRPr="0092479F">
        <w:rPr>
          <w:rFonts w:ascii="Arial" w:hAnsi="Arial" w:cs="Arial"/>
        </w:rPr>
        <w:t>and child protection review.</w:t>
      </w:r>
      <w:r w:rsidR="00751F64">
        <w:rPr>
          <w:rFonts w:ascii="Arial" w:hAnsi="Arial" w:cs="Arial"/>
        </w:rPr>
        <w:t xml:space="preserve"> NYAS, the advocacy service provider, attended the IRO team meeting to discuss how service uptake might be improved. This led to an audit of child in care reviews to explore how clearly advocacy was being addressed and identified good practice was shared across the team and reinforced via group supervision.</w:t>
      </w:r>
    </w:p>
    <w:p w14:paraId="42237A14" w14:textId="1AD9E2C4" w:rsidR="008202A6" w:rsidRPr="0092479F" w:rsidRDefault="00D30905" w:rsidP="007F6710">
      <w:pPr>
        <w:spacing w:after="120" w:line="288" w:lineRule="auto"/>
        <w:ind w:left="720" w:hanging="720"/>
        <w:rPr>
          <w:rFonts w:ascii="Arial" w:hAnsi="Arial" w:cs="Arial"/>
        </w:rPr>
      </w:pPr>
      <w:r w:rsidRPr="4FA65962">
        <w:rPr>
          <w:rFonts w:ascii="Arial" w:hAnsi="Arial" w:cs="Arial"/>
        </w:rPr>
        <w:t>7</w:t>
      </w:r>
      <w:r w:rsidR="008202A6" w:rsidRPr="4FA65962">
        <w:rPr>
          <w:rFonts w:ascii="Arial" w:hAnsi="Arial" w:cs="Arial"/>
        </w:rPr>
        <w:t>.</w:t>
      </w:r>
      <w:r w:rsidR="008D3E0D" w:rsidRPr="4FA65962">
        <w:rPr>
          <w:rFonts w:ascii="Arial" w:hAnsi="Arial" w:cs="Arial"/>
        </w:rPr>
        <w:t>3</w:t>
      </w:r>
      <w:r w:rsidR="008202A6">
        <w:tab/>
      </w:r>
      <w:r w:rsidR="008D3E0D" w:rsidRPr="4FA65962">
        <w:rPr>
          <w:rFonts w:ascii="Arial" w:hAnsi="Arial" w:cs="Arial"/>
        </w:rPr>
        <w:t xml:space="preserve">It is a standing aspiration to increase the number for children accessing advocacy. This is a strong theme in many key national reports, such as The Review of Children’s Social Care, which highlighted the importance of children having independent advocacy support.  To this end Newcastle is working with the advocacy provider to help raise awareness and take up of the service. Newcastle leads on a regional contract and when the contract was renewed, Newcastle was keen to ensure that the contract supported the core costs of providing an advocacy service, so that funds were made available to support promotional and publicity. </w:t>
      </w:r>
      <w:r w:rsidR="005E5F47" w:rsidRPr="4FA65962">
        <w:rPr>
          <w:rFonts w:ascii="Arial" w:hAnsi="Arial" w:cs="Arial"/>
        </w:rPr>
        <w:t>The new contract wen</w:t>
      </w:r>
      <w:r w:rsidR="00751F64" w:rsidRPr="4FA65962">
        <w:rPr>
          <w:rFonts w:ascii="Arial" w:hAnsi="Arial" w:cs="Arial"/>
        </w:rPr>
        <w:t>t</w:t>
      </w:r>
      <w:r w:rsidR="005E5F47" w:rsidRPr="4FA65962">
        <w:rPr>
          <w:rFonts w:ascii="Arial" w:hAnsi="Arial" w:cs="Arial"/>
        </w:rPr>
        <w:t xml:space="preserve"> live in April 2022</w:t>
      </w:r>
      <w:r w:rsidR="00751F64" w:rsidRPr="4FA65962">
        <w:rPr>
          <w:rFonts w:ascii="Arial" w:hAnsi="Arial" w:cs="Arial"/>
        </w:rPr>
        <w:t xml:space="preserve">. </w:t>
      </w:r>
      <w:r w:rsidR="005E5F47" w:rsidRPr="4FA65962">
        <w:rPr>
          <w:rFonts w:ascii="Arial" w:hAnsi="Arial" w:cs="Arial"/>
        </w:rPr>
        <w:t xml:space="preserve"> </w:t>
      </w:r>
      <w:r w:rsidR="00956EA6" w:rsidRPr="4FA65962">
        <w:rPr>
          <w:rFonts w:ascii="Arial" w:hAnsi="Arial" w:cs="Arial"/>
        </w:rPr>
        <w:t xml:space="preserve"> </w:t>
      </w:r>
    </w:p>
    <w:p w14:paraId="5BC3AF33" w14:textId="0267A746" w:rsidR="295D30E8" w:rsidRDefault="295D30E8" w:rsidP="4FA65962">
      <w:pPr>
        <w:spacing w:after="120" w:line="288" w:lineRule="auto"/>
        <w:ind w:left="720" w:hanging="720"/>
        <w:rPr>
          <w:rFonts w:ascii="Arial" w:hAnsi="Arial" w:cs="Arial"/>
        </w:rPr>
      </w:pPr>
      <w:r w:rsidRPr="4FA65962">
        <w:rPr>
          <w:rFonts w:ascii="Arial" w:hAnsi="Arial" w:cs="Arial"/>
        </w:rPr>
        <w:t xml:space="preserve">7.4 </w:t>
      </w:r>
      <w:r>
        <w:tab/>
      </w:r>
      <w:r w:rsidRPr="4FA65962">
        <w:rPr>
          <w:rFonts w:ascii="Arial" w:hAnsi="Arial" w:cs="Arial"/>
        </w:rPr>
        <w:t>IROs complete a compliance form after every ICPC or Review Conference.  This is one form per family using the youngest child as the subject that they make the responses on behalf</w:t>
      </w:r>
      <w:r w:rsidR="6DE47A5B" w:rsidRPr="4FA65962">
        <w:rPr>
          <w:rFonts w:ascii="Arial" w:hAnsi="Arial" w:cs="Arial"/>
        </w:rPr>
        <w:t xml:space="preserve"> of.  Analysis of the compliance forms during this period identified that in most of these meetings the voice of the child is heard as set out below however the findings also indicate that we have more work to do.  </w:t>
      </w:r>
    </w:p>
    <w:p w14:paraId="54ACE835" w14:textId="3DDF1988" w:rsidR="4FA65962" w:rsidRDefault="4FA65962" w:rsidP="4FA65962">
      <w:pPr>
        <w:spacing w:after="120" w:line="288" w:lineRule="auto"/>
        <w:ind w:left="720" w:hanging="720"/>
        <w:rPr>
          <w:rFonts w:ascii="Arial" w:hAnsi="Arial" w:cs="Arial"/>
        </w:rPr>
      </w:pPr>
    </w:p>
    <w:p w14:paraId="398BD368" w14:textId="6CBEB245" w:rsidR="6DE47A5B" w:rsidRDefault="6DE47A5B" w:rsidP="4FA65962">
      <w:pPr>
        <w:ind w:firstLine="720"/>
        <w:rPr>
          <w:rFonts w:ascii="Arial" w:eastAsia="Arial" w:hAnsi="Arial" w:cs="Arial"/>
          <w:b/>
          <w:bCs/>
          <w:color w:val="212121"/>
        </w:rPr>
      </w:pPr>
      <w:r w:rsidRPr="4FA65962">
        <w:rPr>
          <w:rFonts w:ascii="Arial" w:eastAsia="Arial" w:hAnsi="Arial" w:cs="Arial"/>
          <w:b/>
          <w:bCs/>
          <w:color w:val="212121"/>
        </w:rPr>
        <w:t>Was the Child/Children's Voice Heard?</w:t>
      </w:r>
    </w:p>
    <w:p w14:paraId="5786112A" w14:textId="174E526F" w:rsidR="6DE47A5B" w:rsidRDefault="6DE47A5B">
      <w:r w:rsidRPr="4FA65962">
        <w:rPr>
          <w:rFonts w:ascii="Segoe UI" w:eastAsia="Segoe UI" w:hAnsi="Segoe UI" w:cs="Segoe UI"/>
          <w:color w:val="212121"/>
          <w:sz w:val="21"/>
          <w:szCs w:val="21"/>
        </w:rPr>
        <w:t xml:space="preserve"> </w:t>
      </w:r>
    </w:p>
    <w:p w14:paraId="5E924369" w14:textId="513B6A70" w:rsidR="6DE47A5B" w:rsidRDefault="6DE47A5B" w:rsidP="4FA65962">
      <w:pPr>
        <w:ind w:left="720"/>
      </w:pPr>
      <w:r w:rsidRPr="4FA65962">
        <w:rPr>
          <w:rFonts w:ascii="Arial" w:eastAsia="Arial" w:hAnsi="Arial" w:cs="Arial"/>
        </w:rPr>
        <w:t xml:space="preserve">Yes (Blue) </w:t>
      </w:r>
      <w:r>
        <w:tab/>
      </w:r>
      <w:r>
        <w:tab/>
      </w:r>
      <w:r w:rsidRPr="4FA65962">
        <w:rPr>
          <w:rFonts w:ascii="Arial" w:eastAsia="Arial" w:hAnsi="Arial" w:cs="Arial"/>
        </w:rPr>
        <w:t>576 which is 90%</w:t>
      </w:r>
    </w:p>
    <w:p w14:paraId="381107C5" w14:textId="58598C23" w:rsidR="6DE47A5B" w:rsidRDefault="6DE47A5B" w:rsidP="4FA65962">
      <w:pPr>
        <w:ind w:firstLine="720"/>
        <w:rPr>
          <w:rFonts w:ascii="Arial" w:eastAsia="Arial" w:hAnsi="Arial" w:cs="Arial"/>
        </w:rPr>
      </w:pPr>
      <w:r w:rsidRPr="4FA65962">
        <w:rPr>
          <w:rFonts w:ascii="Arial" w:eastAsia="Arial" w:hAnsi="Arial" w:cs="Arial"/>
        </w:rPr>
        <w:t>No (Orange)</w:t>
      </w:r>
      <w:r>
        <w:tab/>
      </w:r>
      <w:r>
        <w:tab/>
      </w:r>
      <w:r w:rsidRPr="4FA65962">
        <w:rPr>
          <w:rFonts w:ascii="Arial" w:eastAsia="Arial" w:hAnsi="Arial" w:cs="Arial"/>
        </w:rPr>
        <w:t>24   which is 7%</w:t>
      </w:r>
    </w:p>
    <w:p w14:paraId="0BE470CD" w14:textId="6742B2CD" w:rsidR="6DE47A5B" w:rsidRDefault="6DE47A5B" w:rsidP="4FA65962">
      <w:pPr>
        <w:ind w:firstLine="720"/>
        <w:rPr>
          <w:rFonts w:ascii="Arial" w:eastAsia="Arial" w:hAnsi="Arial" w:cs="Arial"/>
        </w:rPr>
      </w:pPr>
      <w:r w:rsidRPr="4FA65962">
        <w:rPr>
          <w:rFonts w:ascii="Arial" w:eastAsia="Arial" w:hAnsi="Arial" w:cs="Arial"/>
        </w:rPr>
        <w:t>N/A (Green)</w:t>
      </w:r>
      <w:r>
        <w:tab/>
      </w:r>
      <w:r>
        <w:tab/>
      </w:r>
      <w:r w:rsidRPr="4FA65962">
        <w:rPr>
          <w:rFonts w:ascii="Arial" w:eastAsia="Arial" w:hAnsi="Arial" w:cs="Arial"/>
        </w:rPr>
        <w:t>43   which is 4%</w:t>
      </w:r>
    </w:p>
    <w:p w14:paraId="0FE11E0F" w14:textId="402B0BF2" w:rsidR="4FA65962" w:rsidRDefault="4FA65962" w:rsidP="4FA65962">
      <w:pPr>
        <w:rPr>
          <w:rFonts w:ascii="Arial" w:eastAsia="Arial" w:hAnsi="Arial" w:cs="Arial"/>
        </w:rPr>
      </w:pPr>
    </w:p>
    <w:p w14:paraId="5DCB6FA5" w14:textId="27CDFBA1" w:rsidR="6DE47A5B" w:rsidRDefault="6DE47A5B" w:rsidP="4FA65962">
      <w:pPr>
        <w:spacing w:after="120" w:line="288" w:lineRule="auto"/>
        <w:ind w:left="720" w:hanging="720"/>
      </w:pPr>
      <w:r>
        <w:rPr>
          <w:noProof/>
        </w:rPr>
        <w:drawing>
          <wp:inline distT="0" distB="0" distL="0" distR="0" wp14:anchorId="364EC94E" wp14:editId="0C472801">
            <wp:extent cx="2857500" cy="1428750"/>
            <wp:effectExtent l="0" t="0" r="0" b="0"/>
            <wp:docPr id="567080437" name="Picture 56708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57500" cy="1428750"/>
                    </a:xfrm>
                    <a:prstGeom prst="rect">
                      <a:avLst/>
                    </a:prstGeom>
                  </pic:spPr>
                </pic:pic>
              </a:graphicData>
            </a:graphic>
          </wp:inline>
        </w:drawing>
      </w:r>
    </w:p>
    <w:p w14:paraId="083F8FA0" w14:textId="59B058A1" w:rsidR="008202A6" w:rsidRPr="007F6710" w:rsidRDefault="008202A6" w:rsidP="00553AF7">
      <w:pPr>
        <w:pStyle w:val="Heading2"/>
        <w:spacing w:before="240" w:after="240"/>
        <w:rPr>
          <w:rFonts w:ascii="Arial" w:hAnsi="Arial" w:cs="Arial"/>
          <w:b/>
          <w:bCs/>
        </w:rPr>
      </w:pPr>
      <w:bookmarkStart w:id="23" w:name="_Toc2037817046"/>
      <w:r w:rsidRPr="4FA65962">
        <w:rPr>
          <w:rFonts w:ascii="Arial" w:hAnsi="Arial" w:cs="Arial"/>
          <w:b/>
          <w:bCs/>
        </w:rPr>
        <w:lastRenderedPageBreak/>
        <w:t xml:space="preserve">Mind </w:t>
      </w:r>
      <w:r w:rsidR="00403791" w:rsidRPr="4FA65962">
        <w:rPr>
          <w:rFonts w:ascii="Arial" w:hAnsi="Arial" w:cs="Arial"/>
          <w:b/>
          <w:bCs/>
        </w:rPr>
        <w:t>of</w:t>
      </w:r>
      <w:r w:rsidRPr="4FA65962">
        <w:rPr>
          <w:rFonts w:ascii="Arial" w:hAnsi="Arial" w:cs="Arial"/>
          <w:b/>
          <w:bCs/>
        </w:rPr>
        <w:t xml:space="preserve"> My Own</w:t>
      </w:r>
      <w:r w:rsidR="00E94642" w:rsidRPr="4FA65962">
        <w:rPr>
          <w:rFonts w:ascii="Arial" w:hAnsi="Arial" w:cs="Arial"/>
          <w:b/>
          <w:bCs/>
        </w:rPr>
        <w:t xml:space="preserve"> (MOMO)</w:t>
      </w:r>
      <w:bookmarkEnd w:id="23"/>
    </w:p>
    <w:p w14:paraId="5D4146B8" w14:textId="46ABE78E" w:rsidR="008202A6" w:rsidRPr="0092479F" w:rsidRDefault="00D30905" w:rsidP="007F6710">
      <w:pPr>
        <w:spacing w:after="120" w:line="288" w:lineRule="auto"/>
        <w:ind w:left="720" w:hanging="720"/>
        <w:rPr>
          <w:rFonts w:ascii="Arial" w:hAnsi="Arial" w:cs="Arial"/>
        </w:rPr>
      </w:pPr>
      <w:r w:rsidRPr="4FA65962">
        <w:rPr>
          <w:rFonts w:ascii="Arial" w:hAnsi="Arial" w:cs="Arial"/>
        </w:rPr>
        <w:t>7</w:t>
      </w:r>
      <w:r w:rsidR="008202A6" w:rsidRPr="4FA65962">
        <w:rPr>
          <w:rFonts w:ascii="Arial" w:hAnsi="Arial" w:cs="Arial"/>
        </w:rPr>
        <w:t>.</w:t>
      </w:r>
      <w:r w:rsidR="20E240AB" w:rsidRPr="4FA65962">
        <w:rPr>
          <w:rFonts w:ascii="Arial" w:hAnsi="Arial" w:cs="Arial"/>
        </w:rPr>
        <w:t>4</w:t>
      </w:r>
      <w:r>
        <w:tab/>
      </w:r>
      <w:r w:rsidR="002F28B4" w:rsidRPr="4FA65962">
        <w:rPr>
          <w:rFonts w:ascii="Arial" w:hAnsi="Arial" w:cs="Arial"/>
        </w:rPr>
        <w:t>All children active to Children’s Social Care (CSC)</w:t>
      </w:r>
      <w:r w:rsidR="008202A6" w:rsidRPr="4FA65962">
        <w:rPr>
          <w:rFonts w:ascii="Arial" w:hAnsi="Arial" w:cs="Arial"/>
        </w:rPr>
        <w:t xml:space="preserve"> </w:t>
      </w:r>
      <w:r w:rsidR="002F28B4" w:rsidRPr="4FA65962">
        <w:rPr>
          <w:rFonts w:ascii="Arial" w:hAnsi="Arial" w:cs="Arial"/>
        </w:rPr>
        <w:t>are supported to use</w:t>
      </w:r>
      <w:r w:rsidR="008202A6" w:rsidRPr="4FA65962">
        <w:rPr>
          <w:rFonts w:ascii="Arial" w:hAnsi="Arial" w:cs="Arial"/>
        </w:rPr>
        <w:t xml:space="preserve"> </w:t>
      </w:r>
      <w:r w:rsidR="002F28B4" w:rsidRPr="4FA65962">
        <w:rPr>
          <w:rFonts w:ascii="Arial" w:hAnsi="Arial" w:cs="Arial"/>
        </w:rPr>
        <w:t xml:space="preserve">the </w:t>
      </w:r>
      <w:r w:rsidR="008202A6" w:rsidRPr="4FA65962">
        <w:rPr>
          <w:rFonts w:ascii="Arial" w:hAnsi="Arial" w:cs="Arial"/>
        </w:rPr>
        <w:t>Mind of My Own</w:t>
      </w:r>
      <w:r w:rsidR="002F28B4" w:rsidRPr="4FA65962">
        <w:rPr>
          <w:rFonts w:ascii="Arial" w:hAnsi="Arial" w:cs="Arial"/>
        </w:rPr>
        <w:t xml:space="preserve"> participation app. All CSC staff can also access ‘workers’ accounts’ through which they can help younger children or others with additional needs to use MOMO to register their views and send messages to nominated people, including their IROs. </w:t>
      </w:r>
      <w:r w:rsidR="00E94642" w:rsidRPr="4FA65962">
        <w:rPr>
          <w:rFonts w:ascii="Arial" w:hAnsi="Arial" w:cs="Arial"/>
        </w:rPr>
        <w:t>MOMO</w:t>
      </w:r>
      <w:r w:rsidR="008202A6" w:rsidRPr="4FA65962">
        <w:rPr>
          <w:rFonts w:ascii="Arial" w:hAnsi="Arial" w:cs="Arial"/>
        </w:rPr>
        <w:t xml:space="preserve"> enables children to share their views at </w:t>
      </w:r>
      <w:r w:rsidR="00E94642" w:rsidRPr="4FA65962">
        <w:rPr>
          <w:rFonts w:ascii="Arial" w:hAnsi="Arial" w:cs="Arial"/>
        </w:rPr>
        <w:t>a</w:t>
      </w:r>
      <w:r w:rsidR="008202A6" w:rsidRPr="4FA65962">
        <w:rPr>
          <w:rFonts w:ascii="Arial" w:hAnsi="Arial" w:cs="Arial"/>
        </w:rPr>
        <w:t xml:space="preserve"> time</w:t>
      </w:r>
      <w:r w:rsidR="00E94642" w:rsidRPr="4FA65962">
        <w:rPr>
          <w:rFonts w:ascii="Arial" w:hAnsi="Arial" w:cs="Arial"/>
        </w:rPr>
        <w:t xml:space="preserve"> of their choosing.</w:t>
      </w:r>
      <w:r w:rsidR="008202A6" w:rsidRPr="4FA65962">
        <w:rPr>
          <w:rFonts w:ascii="Arial" w:hAnsi="Arial" w:cs="Arial"/>
        </w:rPr>
        <w:t xml:space="preserve"> The tool can also be used to support children in the assessment, planning and review process</w:t>
      </w:r>
      <w:r w:rsidR="00E94642" w:rsidRPr="4FA65962">
        <w:rPr>
          <w:rFonts w:ascii="Arial" w:hAnsi="Arial" w:cs="Arial"/>
        </w:rPr>
        <w:t>es</w:t>
      </w:r>
      <w:r w:rsidR="008202A6" w:rsidRPr="4FA65962">
        <w:rPr>
          <w:rFonts w:ascii="Arial" w:hAnsi="Arial" w:cs="Arial"/>
        </w:rPr>
        <w:t xml:space="preserve">. Children can express their views about what they wish, some examples of data collected </w:t>
      </w:r>
      <w:r w:rsidR="00E94642" w:rsidRPr="4FA65962">
        <w:rPr>
          <w:rFonts w:ascii="Arial" w:hAnsi="Arial" w:cs="Arial"/>
        </w:rPr>
        <w:t>is</w:t>
      </w:r>
      <w:r w:rsidR="008202A6" w:rsidRPr="4FA65962">
        <w:rPr>
          <w:rFonts w:ascii="Arial" w:hAnsi="Arial" w:cs="Arial"/>
        </w:rPr>
        <w:t xml:space="preserve"> shown below for the period April 20</w:t>
      </w:r>
      <w:r w:rsidR="00E94642" w:rsidRPr="4FA65962">
        <w:rPr>
          <w:rFonts w:ascii="Arial" w:hAnsi="Arial" w:cs="Arial"/>
        </w:rPr>
        <w:t>2</w:t>
      </w:r>
      <w:r w:rsidR="008D3E0D" w:rsidRPr="4FA65962">
        <w:rPr>
          <w:rFonts w:ascii="Arial" w:hAnsi="Arial" w:cs="Arial"/>
        </w:rPr>
        <w:t>2</w:t>
      </w:r>
      <w:r w:rsidR="008202A6" w:rsidRPr="4FA65962">
        <w:rPr>
          <w:rFonts w:ascii="Arial" w:hAnsi="Arial" w:cs="Arial"/>
        </w:rPr>
        <w:t xml:space="preserve"> to March 202</w:t>
      </w:r>
      <w:r w:rsidR="008D3E0D" w:rsidRPr="4FA65962">
        <w:rPr>
          <w:rFonts w:ascii="Arial" w:hAnsi="Arial" w:cs="Arial"/>
        </w:rPr>
        <w:t>3</w:t>
      </w:r>
      <w:r w:rsidR="00C17158" w:rsidRPr="4FA65962">
        <w:rPr>
          <w:rFonts w:ascii="Arial" w:hAnsi="Arial" w:cs="Arial"/>
        </w:rPr>
        <w:t>.</w:t>
      </w:r>
      <w:r w:rsidR="008202A6" w:rsidRPr="4FA65962">
        <w:rPr>
          <w:rFonts w:ascii="Arial" w:hAnsi="Arial" w:cs="Arial"/>
        </w:rPr>
        <w:t xml:space="preserve"> </w:t>
      </w:r>
    </w:p>
    <w:p w14:paraId="2FD89C82" w14:textId="3F689CB9" w:rsidR="00E94642" w:rsidRDefault="008D3E0D" w:rsidP="007F6710">
      <w:pPr>
        <w:spacing w:after="120" w:line="288" w:lineRule="auto"/>
        <w:ind w:left="720" w:hanging="720"/>
        <w:rPr>
          <w:rFonts w:ascii="Arial" w:hAnsi="Arial" w:cs="Arial"/>
        </w:rPr>
      </w:pPr>
      <w:r>
        <w:rPr>
          <w:noProof/>
        </w:rPr>
        <w:drawing>
          <wp:inline distT="0" distB="0" distL="0" distR="0" wp14:anchorId="2B5141AC" wp14:editId="558171D0">
            <wp:extent cx="6479540" cy="20256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479540" cy="2025650"/>
                    </a:xfrm>
                    <a:prstGeom prst="rect">
                      <a:avLst/>
                    </a:prstGeom>
                  </pic:spPr>
                </pic:pic>
              </a:graphicData>
            </a:graphic>
          </wp:inline>
        </w:drawing>
      </w:r>
    </w:p>
    <w:p w14:paraId="21BF0574" w14:textId="0CAEE4CD" w:rsidR="00E94642" w:rsidRDefault="00E94642" w:rsidP="007F6710">
      <w:pPr>
        <w:spacing w:after="120" w:line="288" w:lineRule="auto"/>
        <w:ind w:left="720" w:hanging="720"/>
        <w:rPr>
          <w:rFonts w:ascii="Arial" w:hAnsi="Arial" w:cs="Arial"/>
        </w:rPr>
      </w:pPr>
    </w:p>
    <w:p w14:paraId="27047307" w14:textId="3FB640A6" w:rsidR="004825BD" w:rsidRDefault="004825BD" w:rsidP="004825BD">
      <w:pPr>
        <w:rPr>
          <w:rFonts w:ascii="Arial" w:hAnsi="Arial" w:cs="Arial"/>
        </w:rPr>
      </w:pPr>
    </w:p>
    <w:p w14:paraId="4DDB071B" w14:textId="1C5DCAE2" w:rsidR="00CC1B98" w:rsidRDefault="00CC1B98" w:rsidP="004825BD">
      <w:pPr>
        <w:rPr>
          <w:noProof/>
        </w:rPr>
      </w:pPr>
    </w:p>
    <w:p w14:paraId="553D0B4B" w14:textId="5874A74B" w:rsidR="008D3E0D" w:rsidRDefault="008D3E0D" w:rsidP="004825BD">
      <w:pPr>
        <w:rPr>
          <w:noProof/>
        </w:rPr>
      </w:pPr>
      <w:r>
        <w:rPr>
          <w:noProof/>
        </w:rPr>
        <w:drawing>
          <wp:inline distT="0" distB="0" distL="0" distR="0" wp14:anchorId="0E42D2B9" wp14:editId="52E3C6A8">
            <wp:extent cx="6479540" cy="2506980"/>
            <wp:effectExtent l="0" t="0" r="0"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79540" cy="2506980"/>
                    </a:xfrm>
                    <a:prstGeom prst="rect">
                      <a:avLst/>
                    </a:prstGeom>
                  </pic:spPr>
                </pic:pic>
              </a:graphicData>
            </a:graphic>
          </wp:inline>
        </w:drawing>
      </w:r>
    </w:p>
    <w:p w14:paraId="42952FC2" w14:textId="70560502" w:rsidR="008D3E0D" w:rsidRDefault="008D3E0D" w:rsidP="004825BD">
      <w:pPr>
        <w:rPr>
          <w:noProof/>
        </w:rPr>
      </w:pPr>
    </w:p>
    <w:p w14:paraId="237B4C5D" w14:textId="7E242C69" w:rsidR="008D3E0D" w:rsidRDefault="009B5EE3" w:rsidP="004825BD">
      <w:pPr>
        <w:rPr>
          <w:noProof/>
        </w:rPr>
      </w:pPr>
      <w:r>
        <w:rPr>
          <w:noProof/>
        </w:rPr>
        <w:drawing>
          <wp:inline distT="0" distB="0" distL="0" distR="0" wp14:anchorId="4CC8C2C3" wp14:editId="503BF14B">
            <wp:extent cx="6479540" cy="183007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79540" cy="1830070"/>
                    </a:xfrm>
                    <a:prstGeom prst="rect">
                      <a:avLst/>
                    </a:prstGeom>
                  </pic:spPr>
                </pic:pic>
              </a:graphicData>
            </a:graphic>
          </wp:inline>
        </w:drawing>
      </w:r>
    </w:p>
    <w:p w14:paraId="040543C9" w14:textId="59062167" w:rsidR="008D3E0D" w:rsidRDefault="008D3E0D" w:rsidP="004825BD">
      <w:pPr>
        <w:rPr>
          <w:noProof/>
        </w:rPr>
      </w:pPr>
    </w:p>
    <w:p w14:paraId="2806F5CC" w14:textId="4259FC61" w:rsidR="0092479F" w:rsidRPr="0092479F" w:rsidRDefault="00B74927" w:rsidP="004825BD">
      <w:pPr>
        <w:rPr>
          <w:rFonts w:ascii="Arial" w:hAnsi="Arial" w:cs="Arial"/>
        </w:rPr>
      </w:pPr>
      <w:r>
        <w:rPr>
          <w:rFonts w:ascii="Arial" w:hAnsi="Arial" w:cs="Arial"/>
        </w:rPr>
        <w:t xml:space="preserve">    </w:t>
      </w:r>
      <w:r w:rsidR="00E149FB">
        <w:rPr>
          <w:rFonts w:ascii="Arial" w:hAnsi="Arial" w:cs="Arial"/>
        </w:rPr>
        <w:t xml:space="preserve"> </w:t>
      </w:r>
    </w:p>
    <w:p w14:paraId="6F2087D7" w14:textId="7CFDED27" w:rsidR="0092479F" w:rsidRDefault="00D30905" w:rsidP="004C2053">
      <w:pPr>
        <w:ind w:left="720" w:hanging="720"/>
        <w:rPr>
          <w:rFonts w:ascii="Arial" w:hAnsi="Arial" w:cs="Arial"/>
        </w:rPr>
      </w:pPr>
      <w:r w:rsidRPr="4FA65962">
        <w:rPr>
          <w:rFonts w:ascii="Arial" w:hAnsi="Arial" w:cs="Arial"/>
        </w:rPr>
        <w:t>7</w:t>
      </w:r>
      <w:r w:rsidR="004C2053" w:rsidRPr="4FA65962">
        <w:rPr>
          <w:rFonts w:ascii="Arial" w:hAnsi="Arial" w:cs="Arial"/>
        </w:rPr>
        <w:t>.</w:t>
      </w:r>
      <w:r w:rsidR="6A6C0B67" w:rsidRPr="4FA65962">
        <w:rPr>
          <w:rFonts w:ascii="Arial" w:hAnsi="Arial" w:cs="Arial"/>
        </w:rPr>
        <w:t>5</w:t>
      </w:r>
      <w:r w:rsidR="004C2053" w:rsidRPr="4FA65962">
        <w:rPr>
          <w:rFonts w:ascii="Arial" w:hAnsi="Arial" w:cs="Arial"/>
        </w:rPr>
        <w:t xml:space="preserve"> </w:t>
      </w:r>
      <w:r>
        <w:tab/>
      </w:r>
      <w:r w:rsidR="004C2053" w:rsidRPr="4FA65962">
        <w:rPr>
          <w:rFonts w:ascii="Arial" w:hAnsi="Arial" w:cs="Arial"/>
        </w:rPr>
        <w:t>Most of the statements received have been positive and reflect the children’s satisfaction with their care arrangements. Where concerns have been identified this has been shared with relevant staff to ensure any issues can be explored and resolved.</w:t>
      </w:r>
    </w:p>
    <w:p w14:paraId="663D3E6D" w14:textId="5690C459" w:rsidR="004C2053" w:rsidRDefault="004C2053" w:rsidP="004C2053">
      <w:pPr>
        <w:ind w:left="720" w:hanging="720"/>
        <w:rPr>
          <w:rFonts w:ascii="Arial" w:hAnsi="Arial" w:cs="Arial"/>
        </w:rPr>
      </w:pPr>
    </w:p>
    <w:p w14:paraId="0AC961A1" w14:textId="206DD095" w:rsidR="004C2053" w:rsidRPr="0092479F" w:rsidRDefault="00D30905" w:rsidP="004C2053">
      <w:pPr>
        <w:ind w:left="720" w:hanging="720"/>
        <w:rPr>
          <w:rFonts w:ascii="Arial" w:hAnsi="Arial" w:cs="Arial"/>
        </w:rPr>
      </w:pPr>
      <w:r w:rsidRPr="4FA65962">
        <w:rPr>
          <w:rFonts w:ascii="Arial" w:hAnsi="Arial" w:cs="Arial"/>
        </w:rPr>
        <w:t>7</w:t>
      </w:r>
      <w:r w:rsidR="004C2053" w:rsidRPr="4FA65962">
        <w:rPr>
          <w:rFonts w:ascii="Arial" w:hAnsi="Arial" w:cs="Arial"/>
        </w:rPr>
        <w:t>.</w:t>
      </w:r>
      <w:r w:rsidR="7A09274B" w:rsidRPr="4FA65962">
        <w:rPr>
          <w:rFonts w:ascii="Arial" w:hAnsi="Arial" w:cs="Arial"/>
        </w:rPr>
        <w:t>6</w:t>
      </w:r>
      <w:r>
        <w:tab/>
      </w:r>
      <w:r w:rsidR="004C2053" w:rsidRPr="4FA65962">
        <w:rPr>
          <w:rFonts w:ascii="Arial" w:hAnsi="Arial" w:cs="Arial"/>
        </w:rPr>
        <w:t xml:space="preserve">There is a MOMO Steering Group which focusses on ensuring the service is used by as many children as possible to help staff use the system effectively with children, to support participation in the assessment, planning and review processes and to ensure the voice of the child and their lived experience is captured, </w:t>
      </w:r>
      <w:r w:rsidR="00AD43EB" w:rsidRPr="4FA65962">
        <w:rPr>
          <w:rFonts w:ascii="Arial" w:hAnsi="Arial" w:cs="Arial"/>
        </w:rPr>
        <w:t>understood,</w:t>
      </w:r>
      <w:r w:rsidR="004C2053" w:rsidRPr="4FA65962">
        <w:rPr>
          <w:rFonts w:ascii="Arial" w:hAnsi="Arial" w:cs="Arial"/>
        </w:rPr>
        <w:t xml:space="preserve"> and used.</w:t>
      </w:r>
    </w:p>
    <w:p w14:paraId="796D1B12" w14:textId="34E9AED3" w:rsidR="0092479F" w:rsidRPr="007F6710" w:rsidRDefault="0092479F" w:rsidP="00553AF7">
      <w:pPr>
        <w:pStyle w:val="Heading2"/>
        <w:spacing w:before="240" w:after="240"/>
        <w:rPr>
          <w:rFonts w:ascii="Arial" w:hAnsi="Arial" w:cs="Arial"/>
          <w:b/>
          <w:bCs/>
        </w:rPr>
      </w:pPr>
      <w:bookmarkStart w:id="24" w:name="_Toc980477952"/>
      <w:r w:rsidRPr="4FA65962">
        <w:rPr>
          <w:rFonts w:ascii="Arial" w:hAnsi="Arial" w:cs="Arial"/>
          <w:b/>
          <w:bCs/>
        </w:rPr>
        <w:t>Independent Visitors</w:t>
      </w:r>
      <w:bookmarkEnd w:id="24"/>
    </w:p>
    <w:p w14:paraId="3E94B874" w14:textId="55D83727" w:rsidR="0092479F" w:rsidRPr="0092479F" w:rsidRDefault="00D30905" w:rsidP="007255A4">
      <w:pPr>
        <w:spacing w:after="120" w:line="288" w:lineRule="auto"/>
        <w:ind w:left="720" w:hanging="720"/>
        <w:rPr>
          <w:rFonts w:ascii="Arial" w:hAnsi="Arial" w:cs="Arial"/>
        </w:rPr>
      </w:pPr>
      <w:r w:rsidRPr="4FA65962">
        <w:rPr>
          <w:rFonts w:ascii="Arial" w:hAnsi="Arial" w:cs="Arial"/>
        </w:rPr>
        <w:t>7</w:t>
      </w:r>
      <w:r w:rsidR="0092479F" w:rsidRPr="4FA65962">
        <w:rPr>
          <w:rFonts w:ascii="Arial" w:hAnsi="Arial" w:cs="Arial"/>
        </w:rPr>
        <w:t>.</w:t>
      </w:r>
      <w:r w:rsidR="14CEC445" w:rsidRPr="4FA65962">
        <w:rPr>
          <w:rFonts w:ascii="Arial" w:hAnsi="Arial" w:cs="Arial"/>
        </w:rPr>
        <w:t>7</w:t>
      </w:r>
      <w:r>
        <w:tab/>
      </w:r>
      <w:r w:rsidR="0092479F" w:rsidRPr="4FA65962">
        <w:rPr>
          <w:rFonts w:ascii="Arial" w:hAnsi="Arial" w:cs="Arial"/>
        </w:rPr>
        <w:t xml:space="preserve">This is a service provided to Children in Care </w:t>
      </w:r>
      <w:r w:rsidR="007255A4" w:rsidRPr="4FA65962">
        <w:rPr>
          <w:rFonts w:ascii="Arial" w:hAnsi="Arial" w:cs="Arial"/>
        </w:rPr>
        <w:t xml:space="preserve">intended to </w:t>
      </w:r>
      <w:r w:rsidR="0092479F" w:rsidRPr="4FA65962">
        <w:rPr>
          <w:rFonts w:ascii="Arial" w:hAnsi="Arial" w:cs="Arial"/>
        </w:rPr>
        <w:t>provide opportunities for positive activities but also for the young people to make positive relationships and develop their social skills. Children and young people can be matched with independent visitors for the duration of their childhood, meaning the relationship can last several years.</w:t>
      </w:r>
      <w:r w:rsidR="009B5EE3" w:rsidRPr="4FA65962">
        <w:rPr>
          <w:rFonts w:ascii="Arial" w:hAnsi="Arial" w:cs="Arial"/>
        </w:rPr>
        <w:t xml:space="preserve"> During the year under review the provider of the Independent Visitor Service changed, following a tendering process. From November 2022, the provider has been NEPACS. </w:t>
      </w:r>
    </w:p>
    <w:p w14:paraId="43DB6C45" w14:textId="4E543816" w:rsidR="003C4799" w:rsidRPr="003C4799" w:rsidRDefault="00D30905" w:rsidP="00C1534E">
      <w:pPr>
        <w:spacing w:after="120" w:line="288" w:lineRule="auto"/>
        <w:ind w:left="720" w:hanging="720"/>
        <w:rPr>
          <w:rFonts w:ascii="Arial" w:hAnsi="Arial" w:cs="Arial"/>
        </w:rPr>
      </w:pPr>
      <w:r w:rsidRPr="4FA65962">
        <w:rPr>
          <w:rFonts w:ascii="Arial" w:hAnsi="Arial" w:cs="Arial"/>
        </w:rPr>
        <w:t>7</w:t>
      </w:r>
      <w:r w:rsidR="0092479F" w:rsidRPr="4FA65962">
        <w:rPr>
          <w:rFonts w:ascii="Arial" w:hAnsi="Arial" w:cs="Arial"/>
        </w:rPr>
        <w:t>.</w:t>
      </w:r>
      <w:r w:rsidR="48BFE5A9" w:rsidRPr="4FA65962">
        <w:rPr>
          <w:rFonts w:ascii="Arial" w:hAnsi="Arial" w:cs="Arial"/>
        </w:rPr>
        <w:t>8</w:t>
      </w:r>
      <w:r>
        <w:tab/>
      </w:r>
      <w:r w:rsidR="007255A4" w:rsidRPr="4FA65962">
        <w:rPr>
          <w:rFonts w:ascii="Arial" w:hAnsi="Arial" w:cs="Arial"/>
        </w:rPr>
        <w:t xml:space="preserve">Whilst the number of children and young people taking up the service is </w:t>
      </w:r>
      <w:r w:rsidR="00AD43EB" w:rsidRPr="4FA65962">
        <w:rPr>
          <w:rFonts w:ascii="Arial" w:hAnsi="Arial" w:cs="Arial"/>
        </w:rPr>
        <w:t>low;</w:t>
      </w:r>
      <w:r w:rsidR="007255A4" w:rsidRPr="4FA65962">
        <w:rPr>
          <w:rFonts w:ascii="Arial" w:hAnsi="Arial" w:cs="Arial"/>
        </w:rPr>
        <w:t xml:space="preserve"> practitioners</w:t>
      </w:r>
      <w:r w:rsidR="0092479F" w:rsidRPr="4FA65962">
        <w:rPr>
          <w:rFonts w:ascii="Arial" w:hAnsi="Arial" w:cs="Arial"/>
        </w:rPr>
        <w:t xml:space="preserve"> </w:t>
      </w:r>
      <w:r w:rsidR="004C2053" w:rsidRPr="4FA65962">
        <w:rPr>
          <w:rFonts w:ascii="Arial" w:hAnsi="Arial" w:cs="Arial"/>
        </w:rPr>
        <w:t>are confident that those</w:t>
      </w:r>
      <w:r w:rsidR="0092479F" w:rsidRPr="4FA65962">
        <w:rPr>
          <w:rFonts w:ascii="Arial" w:hAnsi="Arial" w:cs="Arial"/>
        </w:rPr>
        <w:t xml:space="preserve"> </w:t>
      </w:r>
      <w:r w:rsidR="004C2053" w:rsidRPr="4FA65962">
        <w:rPr>
          <w:rFonts w:ascii="Arial" w:hAnsi="Arial" w:cs="Arial"/>
        </w:rPr>
        <w:t xml:space="preserve">that require the service have been referred. At the </w:t>
      </w:r>
      <w:r w:rsidR="007255A4" w:rsidRPr="4FA65962">
        <w:rPr>
          <w:rFonts w:ascii="Arial" w:hAnsi="Arial" w:cs="Arial"/>
        </w:rPr>
        <w:t>year-end</w:t>
      </w:r>
      <w:r w:rsidR="004C2053" w:rsidRPr="4FA65962">
        <w:rPr>
          <w:rFonts w:ascii="Arial" w:hAnsi="Arial" w:cs="Arial"/>
        </w:rPr>
        <w:t xml:space="preserve"> there were </w:t>
      </w:r>
      <w:r w:rsidR="009B5EE3" w:rsidRPr="4FA65962">
        <w:rPr>
          <w:rFonts w:ascii="Arial" w:hAnsi="Arial" w:cs="Arial"/>
        </w:rPr>
        <w:t>7</w:t>
      </w:r>
      <w:r w:rsidR="0092479F" w:rsidRPr="4FA65962">
        <w:rPr>
          <w:rFonts w:ascii="Arial" w:hAnsi="Arial" w:cs="Arial"/>
        </w:rPr>
        <w:t xml:space="preserve"> young people matched</w:t>
      </w:r>
      <w:r w:rsidR="0051402F" w:rsidRPr="4FA65962">
        <w:rPr>
          <w:rFonts w:ascii="Arial" w:hAnsi="Arial" w:cs="Arial"/>
        </w:rPr>
        <w:t>,</w:t>
      </w:r>
      <w:r w:rsidR="004C2053" w:rsidRPr="4FA65962">
        <w:rPr>
          <w:rFonts w:ascii="Arial" w:hAnsi="Arial" w:cs="Arial"/>
        </w:rPr>
        <w:t xml:space="preserve"> with a further</w:t>
      </w:r>
      <w:r w:rsidR="009B5EE3" w:rsidRPr="4FA65962">
        <w:rPr>
          <w:rFonts w:ascii="Arial" w:hAnsi="Arial" w:cs="Arial"/>
        </w:rPr>
        <w:t xml:space="preserve"> 12</w:t>
      </w:r>
      <w:r w:rsidR="004C2053" w:rsidRPr="4FA65962">
        <w:rPr>
          <w:rFonts w:ascii="Arial" w:hAnsi="Arial" w:cs="Arial"/>
        </w:rPr>
        <w:t xml:space="preserve"> waiting to be matched.</w:t>
      </w:r>
      <w:r w:rsidR="0092479F" w:rsidRPr="4FA65962">
        <w:rPr>
          <w:rFonts w:ascii="Arial" w:hAnsi="Arial" w:cs="Arial"/>
        </w:rPr>
        <w:t xml:space="preserve"> </w:t>
      </w:r>
      <w:r w:rsidR="009B5EE3" w:rsidRPr="4FA65962">
        <w:rPr>
          <w:rFonts w:ascii="Arial" w:hAnsi="Arial" w:cs="Arial"/>
        </w:rPr>
        <w:t xml:space="preserve">Newcastle and the other authorities in the regional contract are working with NEPACS to help strengthen their recruitment and ability to match children. Across the region some children have waited too long for this service. </w:t>
      </w:r>
      <w:r w:rsidR="0092479F" w:rsidRPr="4FA65962">
        <w:rPr>
          <w:rFonts w:ascii="Arial" w:hAnsi="Arial" w:cs="Arial"/>
        </w:rPr>
        <w:t>This will remain a key area of focus for IROs within their review and oversight functions.</w:t>
      </w:r>
    </w:p>
    <w:p w14:paraId="7A598027" w14:textId="36FFD135" w:rsidR="00E41D4A" w:rsidRPr="007F6710" w:rsidRDefault="00E41D4A" w:rsidP="00E41D4A">
      <w:pPr>
        <w:pStyle w:val="Heading2"/>
        <w:spacing w:before="240" w:after="240"/>
        <w:rPr>
          <w:rFonts w:ascii="Arial" w:hAnsi="Arial" w:cs="Arial"/>
          <w:b/>
          <w:bCs/>
        </w:rPr>
      </w:pPr>
      <w:bookmarkStart w:id="25" w:name="_Toc1681217949"/>
      <w:r w:rsidRPr="4FA65962">
        <w:rPr>
          <w:rFonts w:ascii="Arial" w:hAnsi="Arial" w:cs="Arial"/>
          <w:b/>
          <w:bCs/>
        </w:rPr>
        <w:t xml:space="preserve">Children’s involvement in their </w:t>
      </w:r>
      <w:r w:rsidR="001D6EDD" w:rsidRPr="4FA65962">
        <w:rPr>
          <w:rFonts w:ascii="Arial" w:hAnsi="Arial" w:cs="Arial"/>
          <w:b/>
          <w:bCs/>
        </w:rPr>
        <w:t>reviews</w:t>
      </w:r>
      <w:bookmarkEnd w:id="25"/>
    </w:p>
    <w:p w14:paraId="4CF49761" w14:textId="0E62D21C" w:rsidR="0014068B" w:rsidRPr="0014068B" w:rsidRDefault="00D30905" w:rsidP="0A58968C">
      <w:pPr>
        <w:spacing w:after="120" w:line="288" w:lineRule="auto"/>
        <w:ind w:left="720" w:hanging="720"/>
        <w:rPr>
          <w:rFonts w:ascii="Arial" w:hAnsi="Arial" w:cs="Arial"/>
          <w:highlight w:val="green"/>
        </w:rPr>
      </w:pPr>
      <w:r w:rsidRPr="4FA65962">
        <w:rPr>
          <w:rFonts w:ascii="Arial" w:hAnsi="Arial" w:cs="Arial"/>
        </w:rPr>
        <w:t>7</w:t>
      </w:r>
      <w:r w:rsidR="006C0925" w:rsidRPr="4FA65962">
        <w:rPr>
          <w:rFonts w:ascii="Arial" w:hAnsi="Arial" w:cs="Arial"/>
        </w:rPr>
        <w:t>.</w:t>
      </w:r>
      <w:r w:rsidR="542AC6B8" w:rsidRPr="4FA65962">
        <w:rPr>
          <w:rFonts w:ascii="Arial" w:hAnsi="Arial" w:cs="Arial"/>
        </w:rPr>
        <w:t>9</w:t>
      </w:r>
      <w:r>
        <w:tab/>
      </w:r>
      <w:r w:rsidR="0014068B" w:rsidRPr="4FA65962">
        <w:rPr>
          <w:rFonts w:ascii="Arial" w:hAnsi="Arial" w:cs="Arial"/>
        </w:rPr>
        <w:t>Reviews are an important opportunity for Children in Care to have their say about the care that they receive. During 202</w:t>
      </w:r>
      <w:r w:rsidR="009B5EE3" w:rsidRPr="4FA65962">
        <w:rPr>
          <w:rFonts w:ascii="Arial" w:hAnsi="Arial" w:cs="Arial"/>
        </w:rPr>
        <w:t>2</w:t>
      </w:r>
      <w:r w:rsidR="0014068B" w:rsidRPr="4FA65962">
        <w:rPr>
          <w:rFonts w:ascii="Arial" w:hAnsi="Arial" w:cs="Arial"/>
        </w:rPr>
        <w:t>-2</w:t>
      </w:r>
      <w:r w:rsidR="009B5EE3" w:rsidRPr="4FA65962">
        <w:rPr>
          <w:rFonts w:ascii="Arial" w:hAnsi="Arial" w:cs="Arial"/>
        </w:rPr>
        <w:t>3</w:t>
      </w:r>
      <w:r w:rsidR="0014068B" w:rsidRPr="4FA65962">
        <w:rPr>
          <w:rFonts w:ascii="Arial" w:hAnsi="Arial" w:cs="Arial"/>
        </w:rPr>
        <w:t xml:space="preserve"> 9</w:t>
      </w:r>
      <w:r w:rsidR="00520AA8" w:rsidRPr="4FA65962">
        <w:rPr>
          <w:rFonts w:ascii="Arial" w:hAnsi="Arial" w:cs="Arial"/>
        </w:rPr>
        <w:t>5.9</w:t>
      </w:r>
      <w:r w:rsidR="0014068B" w:rsidRPr="4FA65962">
        <w:rPr>
          <w:rFonts w:ascii="Arial" w:hAnsi="Arial" w:cs="Arial"/>
        </w:rPr>
        <w:t xml:space="preserve">% of reviews happened in the statutory timescales </w:t>
      </w:r>
      <w:r w:rsidR="30D80C01" w:rsidRPr="4FA65962">
        <w:rPr>
          <w:rFonts w:ascii="Arial" w:hAnsi="Arial" w:cs="Arial"/>
        </w:rPr>
        <w:t>which was a slight decrease on the previous year.  This was primarily due to staffing issues in the social work teams and the IRO Service</w:t>
      </w:r>
      <w:r w:rsidR="6333F68C" w:rsidRPr="4FA65962">
        <w:rPr>
          <w:rFonts w:ascii="Arial" w:hAnsi="Arial" w:cs="Arial"/>
        </w:rPr>
        <w:t xml:space="preserve"> including numbers and sickness</w:t>
      </w:r>
      <w:r w:rsidR="30D80C01" w:rsidRPr="4FA65962">
        <w:rPr>
          <w:rFonts w:ascii="Arial" w:hAnsi="Arial" w:cs="Arial"/>
        </w:rPr>
        <w:t>.  As reported previously work was done with the social work teams, addit</w:t>
      </w:r>
      <w:r w:rsidR="50846582" w:rsidRPr="4FA65962">
        <w:rPr>
          <w:rFonts w:ascii="Arial" w:hAnsi="Arial" w:cs="Arial"/>
        </w:rPr>
        <w:t>i</w:t>
      </w:r>
      <w:r w:rsidR="30D80C01" w:rsidRPr="4FA65962">
        <w:rPr>
          <w:rFonts w:ascii="Arial" w:hAnsi="Arial" w:cs="Arial"/>
        </w:rPr>
        <w:t>onal re</w:t>
      </w:r>
      <w:r w:rsidR="1DED4D05" w:rsidRPr="4FA65962">
        <w:rPr>
          <w:rFonts w:ascii="Arial" w:hAnsi="Arial" w:cs="Arial"/>
        </w:rPr>
        <w:t xml:space="preserve">sources provided </w:t>
      </w:r>
      <w:r w:rsidR="653367F6" w:rsidRPr="4FA65962">
        <w:rPr>
          <w:rFonts w:ascii="Arial" w:hAnsi="Arial" w:cs="Arial"/>
        </w:rPr>
        <w:t xml:space="preserve">in the social work teams and the IRO service was fully staffed by </w:t>
      </w:r>
      <w:r w:rsidR="03706DFB" w:rsidRPr="4FA65962">
        <w:rPr>
          <w:rFonts w:ascii="Arial" w:hAnsi="Arial" w:cs="Arial"/>
        </w:rPr>
        <w:t>Ma</w:t>
      </w:r>
      <w:r w:rsidR="653367F6" w:rsidRPr="4FA65962">
        <w:rPr>
          <w:rFonts w:ascii="Arial" w:hAnsi="Arial" w:cs="Arial"/>
        </w:rPr>
        <w:t xml:space="preserve">y 2023.  </w:t>
      </w:r>
      <w:r w:rsidR="00DA5E4F" w:rsidRPr="4FA65962">
        <w:rPr>
          <w:rFonts w:ascii="Arial" w:hAnsi="Arial" w:cs="Arial"/>
        </w:rPr>
        <w:t>98.2</w:t>
      </w:r>
      <w:r w:rsidR="0014068B" w:rsidRPr="4FA65962">
        <w:rPr>
          <w:rFonts w:ascii="Arial" w:hAnsi="Arial" w:cs="Arial"/>
        </w:rPr>
        <w:t>% of children participated in their review in some way.</w:t>
      </w:r>
      <w:r w:rsidR="1D79CB00" w:rsidRPr="4FA65962">
        <w:rPr>
          <w:rFonts w:ascii="Arial" w:hAnsi="Arial" w:cs="Arial"/>
        </w:rPr>
        <w:t xml:space="preserve">  Appendix 1 sets out some snapshots of IRO records in respect of their engagement and contact with their children.  </w:t>
      </w:r>
    </w:p>
    <w:p w14:paraId="12A6ED56" w14:textId="0FF87CB6" w:rsidR="00E41D4A" w:rsidRDefault="00D30905" w:rsidP="0014068B">
      <w:pPr>
        <w:spacing w:after="120" w:line="288" w:lineRule="auto"/>
        <w:ind w:left="720" w:hanging="720"/>
        <w:rPr>
          <w:rFonts w:ascii="Arial" w:hAnsi="Arial" w:cs="Arial"/>
        </w:rPr>
      </w:pPr>
      <w:r w:rsidRPr="4FA65962">
        <w:rPr>
          <w:rFonts w:ascii="Arial" w:hAnsi="Arial" w:cs="Arial"/>
        </w:rPr>
        <w:t>7</w:t>
      </w:r>
      <w:r w:rsidR="006C0925" w:rsidRPr="4FA65962">
        <w:rPr>
          <w:rFonts w:ascii="Arial" w:hAnsi="Arial" w:cs="Arial"/>
        </w:rPr>
        <w:t>.</w:t>
      </w:r>
      <w:r w:rsidR="0F834ECA" w:rsidRPr="4FA65962">
        <w:rPr>
          <w:rFonts w:ascii="Arial" w:hAnsi="Arial" w:cs="Arial"/>
        </w:rPr>
        <w:t>10</w:t>
      </w:r>
      <w:r>
        <w:tab/>
      </w:r>
      <w:r w:rsidR="0014068B" w:rsidRPr="4FA65962">
        <w:rPr>
          <w:rFonts w:ascii="Arial" w:hAnsi="Arial" w:cs="Arial"/>
        </w:rPr>
        <w:t>During 202</w:t>
      </w:r>
      <w:r w:rsidR="009B5EE3" w:rsidRPr="4FA65962">
        <w:rPr>
          <w:rFonts w:ascii="Arial" w:hAnsi="Arial" w:cs="Arial"/>
        </w:rPr>
        <w:t>2</w:t>
      </w:r>
      <w:r w:rsidR="0014068B" w:rsidRPr="4FA65962">
        <w:rPr>
          <w:rFonts w:ascii="Arial" w:hAnsi="Arial" w:cs="Arial"/>
        </w:rPr>
        <w:t>-2</w:t>
      </w:r>
      <w:r w:rsidR="009B5EE3" w:rsidRPr="4FA65962">
        <w:rPr>
          <w:rFonts w:ascii="Arial" w:hAnsi="Arial" w:cs="Arial"/>
        </w:rPr>
        <w:t>3</w:t>
      </w:r>
      <w:r w:rsidR="0014068B" w:rsidRPr="4FA65962">
        <w:rPr>
          <w:rFonts w:ascii="Arial" w:hAnsi="Arial" w:cs="Arial"/>
        </w:rPr>
        <w:t xml:space="preserve">, </w:t>
      </w:r>
      <w:r w:rsidR="009B5EE3" w:rsidRPr="4FA65962">
        <w:rPr>
          <w:rFonts w:ascii="Arial" w:hAnsi="Arial" w:cs="Arial"/>
        </w:rPr>
        <w:t xml:space="preserve">IROs have been supported to undertake more </w:t>
      </w:r>
      <w:r w:rsidR="0014068B" w:rsidRPr="4FA65962">
        <w:rPr>
          <w:rFonts w:ascii="Arial" w:hAnsi="Arial" w:cs="Arial"/>
        </w:rPr>
        <w:t>reviews</w:t>
      </w:r>
      <w:r w:rsidR="009B5EE3" w:rsidRPr="4FA65962">
        <w:rPr>
          <w:rFonts w:ascii="Arial" w:hAnsi="Arial" w:cs="Arial"/>
        </w:rPr>
        <w:t xml:space="preserve"> face to face</w:t>
      </w:r>
      <w:r w:rsidR="0014068B" w:rsidRPr="4FA65962">
        <w:rPr>
          <w:rFonts w:ascii="Arial" w:hAnsi="Arial" w:cs="Arial"/>
        </w:rPr>
        <w:t>.</w:t>
      </w:r>
      <w:r w:rsidR="008317A7" w:rsidRPr="4FA65962">
        <w:rPr>
          <w:rFonts w:ascii="Arial" w:hAnsi="Arial" w:cs="Arial"/>
        </w:rPr>
        <w:t xml:space="preserve"> Virtual reviews are an option, should a child wish it, but there has been a strong desire to get back to </w:t>
      </w:r>
      <w:r w:rsidR="17E339D6" w:rsidRPr="4FA65962">
        <w:rPr>
          <w:rFonts w:ascii="Arial" w:hAnsi="Arial" w:cs="Arial"/>
        </w:rPr>
        <w:t>face</w:t>
      </w:r>
      <w:r w:rsidR="008317A7" w:rsidRPr="4FA65962">
        <w:rPr>
          <w:rFonts w:ascii="Arial" w:hAnsi="Arial" w:cs="Arial"/>
        </w:rPr>
        <w:t xml:space="preserve"> to face working, as it strengthens relationships, and they are at the core of Newcastle’s approach. </w:t>
      </w:r>
      <w:r w:rsidR="0014068B" w:rsidRPr="4FA65962">
        <w:rPr>
          <w:rFonts w:ascii="Arial" w:hAnsi="Arial" w:cs="Arial"/>
        </w:rPr>
        <w:t xml:space="preserve"> </w:t>
      </w:r>
      <w:r w:rsidR="00CC1B98" w:rsidRPr="4FA65962">
        <w:rPr>
          <w:rFonts w:ascii="Arial" w:hAnsi="Arial" w:cs="Arial"/>
        </w:rPr>
        <w:t>We endeavour to offer children a choice of how they wish to take part in their meetings. Whilst it is our wish that most take place face to face, some children continue to prefer to take pa</w:t>
      </w:r>
      <w:r w:rsidR="00E51D5C" w:rsidRPr="4FA65962">
        <w:rPr>
          <w:rFonts w:ascii="Arial" w:hAnsi="Arial" w:cs="Arial"/>
        </w:rPr>
        <w:t>r</w:t>
      </w:r>
      <w:r w:rsidR="00CC1B98" w:rsidRPr="4FA65962">
        <w:rPr>
          <w:rFonts w:ascii="Arial" w:hAnsi="Arial" w:cs="Arial"/>
        </w:rPr>
        <w:t>t via video call and this is respected.</w:t>
      </w:r>
    </w:p>
    <w:p w14:paraId="4AD507FE" w14:textId="5E871E0E" w:rsidR="00C1534E" w:rsidRDefault="00C1534E" w:rsidP="0014068B">
      <w:pPr>
        <w:spacing w:after="120" w:line="288" w:lineRule="auto"/>
        <w:ind w:left="720" w:hanging="720"/>
        <w:rPr>
          <w:rFonts w:ascii="Arial" w:hAnsi="Arial" w:cs="Arial"/>
        </w:rPr>
      </w:pPr>
    </w:p>
    <w:p w14:paraId="0098F39B" w14:textId="06C61FBC" w:rsidR="00C1534E" w:rsidRDefault="00C1534E" w:rsidP="0014068B">
      <w:pPr>
        <w:spacing w:after="120" w:line="288" w:lineRule="auto"/>
        <w:ind w:left="720" w:hanging="720"/>
        <w:rPr>
          <w:rFonts w:ascii="Arial" w:hAnsi="Arial" w:cs="Arial"/>
        </w:rPr>
      </w:pPr>
    </w:p>
    <w:p w14:paraId="79BC1908" w14:textId="77777777" w:rsidR="00C1534E" w:rsidRDefault="00C1534E" w:rsidP="0014068B">
      <w:pPr>
        <w:spacing w:after="120" w:line="288" w:lineRule="auto"/>
        <w:ind w:left="720" w:hanging="720"/>
        <w:rPr>
          <w:rFonts w:ascii="Arial" w:hAnsi="Arial" w:cs="Arial"/>
        </w:rPr>
      </w:pPr>
    </w:p>
    <w:p w14:paraId="34A8ECAC" w14:textId="1AB25216" w:rsidR="56D45FE6" w:rsidRDefault="56D45FE6" w:rsidP="4FA65962">
      <w:pPr>
        <w:spacing w:after="120" w:line="288" w:lineRule="auto"/>
        <w:ind w:left="720" w:hanging="720"/>
        <w:rPr>
          <w:rFonts w:ascii="Arial" w:hAnsi="Arial" w:cs="Arial"/>
        </w:rPr>
      </w:pPr>
      <w:r w:rsidRPr="4FA65962">
        <w:rPr>
          <w:rFonts w:ascii="Arial" w:hAnsi="Arial" w:cs="Arial"/>
        </w:rPr>
        <w:t>7.1</w:t>
      </w:r>
      <w:r w:rsidR="3D506D9B" w:rsidRPr="4FA65962">
        <w:rPr>
          <w:rFonts w:ascii="Arial" w:hAnsi="Arial" w:cs="Arial"/>
        </w:rPr>
        <w:t>1</w:t>
      </w:r>
      <w:r w:rsidRPr="4FA65962">
        <w:rPr>
          <w:rFonts w:ascii="Arial" w:hAnsi="Arial" w:cs="Arial"/>
        </w:rPr>
        <w:t xml:space="preserve"> </w:t>
      </w:r>
      <w:r>
        <w:tab/>
      </w:r>
      <w:r w:rsidRPr="4FA65962">
        <w:rPr>
          <w:rFonts w:ascii="Arial" w:hAnsi="Arial" w:cs="Arial"/>
        </w:rPr>
        <w:t xml:space="preserve">ICPC and Review Conference compliance monitoring demonstrates that we still have </w:t>
      </w:r>
      <w:r w:rsidR="50F1FBA4" w:rsidRPr="4FA65962">
        <w:rPr>
          <w:rFonts w:ascii="Arial" w:hAnsi="Arial" w:cs="Arial"/>
        </w:rPr>
        <w:t>some way to go in engaging children to attend their ICPC or Review Conference.   Of the 610 c</w:t>
      </w:r>
      <w:r w:rsidR="6882BD0A" w:rsidRPr="4FA65962">
        <w:rPr>
          <w:rFonts w:ascii="Arial" w:hAnsi="Arial" w:cs="Arial"/>
        </w:rPr>
        <w:t>ompliance forms completed during this year the following findings were evidenced:</w:t>
      </w:r>
    </w:p>
    <w:p w14:paraId="0D288CC2" w14:textId="65CC79FF" w:rsidR="6EE9536E" w:rsidRDefault="6EE9536E" w:rsidP="4FA65962">
      <w:pPr>
        <w:spacing w:after="120" w:line="288" w:lineRule="auto"/>
        <w:ind w:firstLine="720"/>
        <w:rPr>
          <w:rFonts w:ascii="Arial" w:eastAsia="Arial" w:hAnsi="Arial" w:cs="Arial"/>
          <w:b/>
          <w:bCs/>
          <w:color w:val="212121"/>
        </w:rPr>
      </w:pPr>
      <w:r w:rsidRPr="4FA65962">
        <w:rPr>
          <w:rFonts w:ascii="Arial" w:eastAsia="Arial" w:hAnsi="Arial" w:cs="Arial"/>
          <w:b/>
          <w:bCs/>
          <w:color w:val="212121"/>
        </w:rPr>
        <w:t xml:space="preserve">Was The Child </w:t>
      </w:r>
      <w:r w:rsidR="6143DC1E" w:rsidRPr="4FA65962">
        <w:rPr>
          <w:rFonts w:ascii="Arial" w:eastAsia="Arial" w:hAnsi="Arial" w:cs="Arial"/>
          <w:b/>
          <w:bCs/>
          <w:color w:val="212121"/>
        </w:rPr>
        <w:t>o</w:t>
      </w:r>
      <w:r w:rsidRPr="4FA65962">
        <w:rPr>
          <w:rFonts w:ascii="Arial" w:eastAsia="Arial" w:hAnsi="Arial" w:cs="Arial"/>
          <w:b/>
          <w:bCs/>
          <w:color w:val="212121"/>
        </w:rPr>
        <w:t xml:space="preserve">r Children Invited </w:t>
      </w:r>
      <w:r w:rsidR="0D052F69" w:rsidRPr="4FA65962">
        <w:rPr>
          <w:rFonts w:ascii="Arial" w:eastAsia="Arial" w:hAnsi="Arial" w:cs="Arial"/>
          <w:b/>
          <w:bCs/>
          <w:color w:val="212121"/>
        </w:rPr>
        <w:t>t</w:t>
      </w:r>
      <w:r w:rsidRPr="4FA65962">
        <w:rPr>
          <w:rFonts w:ascii="Arial" w:eastAsia="Arial" w:hAnsi="Arial" w:cs="Arial"/>
          <w:b/>
          <w:bCs/>
          <w:color w:val="212121"/>
        </w:rPr>
        <w:t>o Attend?</w:t>
      </w:r>
    </w:p>
    <w:p w14:paraId="4D2260E5" w14:textId="1A273B5B" w:rsidR="6EE9536E" w:rsidRDefault="6EE9536E" w:rsidP="4FA65962">
      <w:pPr>
        <w:ind w:left="720" w:firstLine="720"/>
        <w:rPr>
          <w:rFonts w:ascii="Arial" w:eastAsia="Arial" w:hAnsi="Arial" w:cs="Arial"/>
        </w:rPr>
      </w:pPr>
      <w:r w:rsidRPr="4FA65962">
        <w:rPr>
          <w:rFonts w:ascii="Arial" w:eastAsia="Arial" w:hAnsi="Arial" w:cs="Arial"/>
        </w:rPr>
        <w:t>Yes</w:t>
      </w:r>
      <w:r w:rsidR="451EFA06" w:rsidRPr="4FA65962">
        <w:rPr>
          <w:rFonts w:ascii="Arial" w:eastAsia="Arial" w:hAnsi="Arial" w:cs="Arial"/>
        </w:rPr>
        <w:t xml:space="preserve"> </w:t>
      </w:r>
      <w:r w:rsidR="7E456147" w:rsidRPr="4FA65962">
        <w:rPr>
          <w:rFonts w:ascii="Arial" w:eastAsia="Arial" w:hAnsi="Arial" w:cs="Arial"/>
        </w:rPr>
        <w:t xml:space="preserve">(Blue) </w:t>
      </w:r>
      <w:r>
        <w:tab/>
      </w:r>
      <w:r>
        <w:tab/>
      </w:r>
      <w:r w:rsidRPr="4FA65962">
        <w:rPr>
          <w:rFonts w:ascii="Arial" w:eastAsia="Arial" w:hAnsi="Arial" w:cs="Arial"/>
        </w:rPr>
        <w:t>83   which is 13%</w:t>
      </w:r>
      <w:r w:rsidR="067A14D5" w:rsidRPr="4FA65962">
        <w:rPr>
          <w:rFonts w:ascii="Arial" w:eastAsia="Arial" w:hAnsi="Arial" w:cs="Arial"/>
        </w:rPr>
        <w:t xml:space="preserve"> </w:t>
      </w:r>
    </w:p>
    <w:p w14:paraId="0D90FEF2" w14:textId="3F3F8F0C" w:rsidR="067A14D5" w:rsidRDefault="067A14D5" w:rsidP="4FA65962">
      <w:pPr>
        <w:ind w:left="720" w:firstLine="720"/>
        <w:rPr>
          <w:rFonts w:ascii="Arial" w:eastAsia="Arial" w:hAnsi="Arial" w:cs="Arial"/>
        </w:rPr>
      </w:pPr>
      <w:r w:rsidRPr="4FA65962">
        <w:rPr>
          <w:rFonts w:ascii="Arial" w:eastAsia="Arial" w:hAnsi="Arial" w:cs="Arial"/>
        </w:rPr>
        <w:t xml:space="preserve">No </w:t>
      </w:r>
      <w:r w:rsidR="0CE0AB39" w:rsidRPr="4FA65962">
        <w:rPr>
          <w:rFonts w:ascii="Arial" w:eastAsia="Arial" w:hAnsi="Arial" w:cs="Arial"/>
        </w:rPr>
        <w:t>(</w:t>
      </w:r>
      <w:r w:rsidR="001D0CAD" w:rsidRPr="4FA65962">
        <w:rPr>
          <w:rFonts w:ascii="Arial" w:eastAsia="Arial" w:hAnsi="Arial" w:cs="Arial"/>
        </w:rPr>
        <w:t xml:space="preserve">Orange) </w:t>
      </w:r>
      <w:r w:rsidR="001D0CAD" w:rsidRPr="4FA65962">
        <w:rPr>
          <w:rFonts w:ascii="Arial" w:eastAsia="Arial" w:hAnsi="Arial" w:cs="Arial"/>
        </w:rPr>
        <w:tab/>
      </w:r>
      <w:r w:rsidR="6EE9536E" w:rsidRPr="4FA65962">
        <w:rPr>
          <w:rFonts w:ascii="Arial" w:eastAsia="Arial" w:hAnsi="Arial" w:cs="Arial"/>
        </w:rPr>
        <w:t>492 which is 77%</w:t>
      </w:r>
    </w:p>
    <w:p w14:paraId="6393B50B" w14:textId="53A5ADA5" w:rsidR="243B7C55" w:rsidRDefault="243B7C55" w:rsidP="4FA65962">
      <w:pPr>
        <w:ind w:left="720" w:firstLine="720"/>
        <w:rPr>
          <w:rFonts w:ascii="Arial" w:eastAsia="Arial" w:hAnsi="Arial" w:cs="Arial"/>
        </w:rPr>
      </w:pPr>
      <w:r w:rsidRPr="4FA65962">
        <w:rPr>
          <w:rFonts w:ascii="Arial" w:eastAsia="Arial" w:hAnsi="Arial" w:cs="Arial"/>
        </w:rPr>
        <w:t>N/A</w:t>
      </w:r>
      <w:r w:rsidR="4B85906A" w:rsidRPr="4FA65962">
        <w:rPr>
          <w:rFonts w:ascii="Arial" w:eastAsia="Arial" w:hAnsi="Arial" w:cs="Arial"/>
        </w:rPr>
        <w:t xml:space="preserve"> (</w:t>
      </w:r>
      <w:r w:rsidR="6EE9536E" w:rsidRPr="4FA65962">
        <w:rPr>
          <w:rFonts w:ascii="Arial" w:eastAsia="Arial" w:hAnsi="Arial" w:cs="Arial"/>
        </w:rPr>
        <w:t>Green</w:t>
      </w:r>
      <w:r w:rsidR="29413E44" w:rsidRPr="4FA65962">
        <w:rPr>
          <w:rFonts w:ascii="Arial" w:eastAsia="Arial" w:hAnsi="Arial" w:cs="Arial"/>
        </w:rPr>
        <w:t>)</w:t>
      </w:r>
      <w:r>
        <w:tab/>
      </w:r>
      <w:r>
        <w:tab/>
      </w:r>
      <w:r w:rsidR="6EE9536E" w:rsidRPr="4FA65962">
        <w:rPr>
          <w:rFonts w:ascii="Arial" w:eastAsia="Arial" w:hAnsi="Arial" w:cs="Arial"/>
        </w:rPr>
        <w:t>68   which is 11%</w:t>
      </w:r>
    </w:p>
    <w:p w14:paraId="4FAFA5B0" w14:textId="17735BC9" w:rsidR="0A58968C" w:rsidRDefault="0A58968C" w:rsidP="0A58968C">
      <w:pPr>
        <w:spacing w:after="160" w:line="257" w:lineRule="auto"/>
        <w:rPr>
          <w:rFonts w:ascii="Calibri" w:eastAsia="Calibri" w:hAnsi="Calibri" w:cs="Calibri"/>
          <w:sz w:val="22"/>
          <w:szCs w:val="22"/>
        </w:rPr>
      </w:pPr>
    </w:p>
    <w:p w14:paraId="69C2B997" w14:textId="23FF3D33" w:rsidR="718E84E9" w:rsidRDefault="718E84E9" w:rsidP="0A58968C">
      <w:pPr>
        <w:spacing w:after="160" w:line="257" w:lineRule="auto"/>
      </w:pPr>
      <w:r>
        <w:rPr>
          <w:noProof/>
        </w:rPr>
        <w:drawing>
          <wp:inline distT="0" distB="0" distL="0" distR="0" wp14:anchorId="4C498838" wp14:editId="26E61524">
            <wp:extent cx="2857500" cy="1428750"/>
            <wp:effectExtent l="0" t="0" r="0" b="0"/>
            <wp:docPr id="1943154949" name="Picture 194315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57500" cy="1428750"/>
                    </a:xfrm>
                    <a:prstGeom prst="rect">
                      <a:avLst/>
                    </a:prstGeom>
                  </pic:spPr>
                </pic:pic>
              </a:graphicData>
            </a:graphic>
          </wp:inline>
        </w:drawing>
      </w:r>
    </w:p>
    <w:p w14:paraId="77DB2A0A" w14:textId="7CEA1BA3" w:rsidR="0A58968C" w:rsidRDefault="0A58968C" w:rsidP="0A58968C">
      <w:pPr>
        <w:spacing w:after="160" w:line="257" w:lineRule="auto"/>
      </w:pPr>
    </w:p>
    <w:p w14:paraId="5B524DA4" w14:textId="2DCE9E6D" w:rsidR="7CD64BA9" w:rsidRDefault="57009205" w:rsidP="4FA65962">
      <w:pPr>
        <w:spacing w:after="160" w:line="257" w:lineRule="auto"/>
        <w:ind w:left="720"/>
        <w:rPr>
          <w:rFonts w:ascii="Arial" w:eastAsia="Arial" w:hAnsi="Arial" w:cs="Arial"/>
          <w:b/>
          <w:bCs/>
        </w:rPr>
      </w:pPr>
      <w:r w:rsidRPr="4FA65962">
        <w:rPr>
          <w:rFonts w:ascii="Arial" w:eastAsia="Arial" w:hAnsi="Arial" w:cs="Arial"/>
          <w:b/>
          <w:bCs/>
        </w:rPr>
        <w:t xml:space="preserve">   </w:t>
      </w:r>
      <w:r w:rsidR="7CD64BA9" w:rsidRPr="4FA65962">
        <w:rPr>
          <w:rFonts w:ascii="Arial" w:eastAsia="Arial" w:hAnsi="Arial" w:cs="Arial"/>
          <w:b/>
          <w:bCs/>
        </w:rPr>
        <w:t xml:space="preserve">Did </w:t>
      </w:r>
      <w:r w:rsidR="584859A8" w:rsidRPr="4FA65962">
        <w:rPr>
          <w:rFonts w:ascii="Arial" w:eastAsia="Arial" w:hAnsi="Arial" w:cs="Arial"/>
          <w:b/>
          <w:bCs/>
        </w:rPr>
        <w:t>t</w:t>
      </w:r>
      <w:r w:rsidR="7CD64BA9" w:rsidRPr="4FA65962">
        <w:rPr>
          <w:rFonts w:ascii="Arial" w:eastAsia="Arial" w:hAnsi="Arial" w:cs="Arial"/>
          <w:b/>
          <w:bCs/>
        </w:rPr>
        <w:t xml:space="preserve">he Child </w:t>
      </w:r>
      <w:r w:rsidR="13E2E1D2" w:rsidRPr="4FA65962">
        <w:rPr>
          <w:rFonts w:ascii="Arial" w:eastAsia="Arial" w:hAnsi="Arial" w:cs="Arial"/>
          <w:b/>
          <w:bCs/>
        </w:rPr>
        <w:t>o</w:t>
      </w:r>
      <w:r w:rsidR="7CD64BA9" w:rsidRPr="4FA65962">
        <w:rPr>
          <w:rFonts w:ascii="Arial" w:eastAsia="Arial" w:hAnsi="Arial" w:cs="Arial"/>
          <w:b/>
          <w:bCs/>
        </w:rPr>
        <w:t xml:space="preserve">r Any </w:t>
      </w:r>
      <w:r w:rsidR="590105E5" w:rsidRPr="4FA65962">
        <w:rPr>
          <w:rFonts w:ascii="Arial" w:eastAsia="Arial" w:hAnsi="Arial" w:cs="Arial"/>
          <w:b/>
          <w:bCs/>
        </w:rPr>
        <w:t>o</w:t>
      </w:r>
      <w:r w:rsidR="7CD64BA9" w:rsidRPr="4FA65962">
        <w:rPr>
          <w:rFonts w:ascii="Arial" w:eastAsia="Arial" w:hAnsi="Arial" w:cs="Arial"/>
          <w:b/>
          <w:bCs/>
        </w:rPr>
        <w:t xml:space="preserve">f </w:t>
      </w:r>
      <w:r w:rsidR="16D7DBD9" w:rsidRPr="4FA65962">
        <w:rPr>
          <w:rFonts w:ascii="Arial" w:eastAsia="Arial" w:hAnsi="Arial" w:cs="Arial"/>
          <w:b/>
          <w:bCs/>
        </w:rPr>
        <w:t>t</w:t>
      </w:r>
      <w:r w:rsidR="7CD64BA9" w:rsidRPr="4FA65962">
        <w:rPr>
          <w:rFonts w:ascii="Arial" w:eastAsia="Arial" w:hAnsi="Arial" w:cs="Arial"/>
          <w:b/>
          <w:bCs/>
        </w:rPr>
        <w:t xml:space="preserve">he Children Attend All </w:t>
      </w:r>
      <w:r w:rsidR="32142038" w:rsidRPr="4FA65962">
        <w:rPr>
          <w:rFonts w:ascii="Arial" w:eastAsia="Arial" w:hAnsi="Arial" w:cs="Arial"/>
          <w:b/>
          <w:bCs/>
        </w:rPr>
        <w:t>o</w:t>
      </w:r>
      <w:r w:rsidR="7CD64BA9" w:rsidRPr="4FA65962">
        <w:rPr>
          <w:rFonts w:ascii="Arial" w:eastAsia="Arial" w:hAnsi="Arial" w:cs="Arial"/>
          <w:b/>
          <w:bCs/>
        </w:rPr>
        <w:t xml:space="preserve">r Part </w:t>
      </w:r>
      <w:r w:rsidR="123A43C9" w:rsidRPr="4FA65962">
        <w:rPr>
          <w:rFonts w:ascii="Arial" w:eastAsia="Arial" w:hAnsi="Arial" w:cs="Arial"/>
          <w:b/>
          <w:bCs/>
        </w:rPr>
        <w:t>o</w:t>
      </w:r>
      <w:r w:rsidR="7CD64BA9" w:rsidRPr="4FA65962">
        <w:rPr>
          <w:rFonts w:ascii="Arial" w:eastAsia="Arial" w:hAnsi="Arial" w:cs="Arial"/>
          <w:b/>
          <w:bCs/>
        </w:rPr>
        <w:t xml:space="preserve">f The Meeting? </w:t>
      </w:r>
    </w:p>
    <w:p w14:paraId="6AB7D2EE" w14:textId="5169F42F" w:rsidR="7CD64BA9" w:rsidRDefault="7CD64BA9" w:rsidP="4FA65962">
      <w:pPr>
        <w:ind w:left="720" w:firstLine="720"/>
        <w:rPr>
          <w:rFonts w:ascii="Arial" w:eastAsia="Arial" w:hAnsi="Arial" w:cs="Arial"/>
        </w:rPr>
      </w:pPr>
      <w:r w:rsidRPr="4FA65962">
        <w:rPr>
          <w:rFonts w:ascii="Arial" w:eastAsia="Arial" w:hAnsi="Arial" w:cs="Arial"/>
        </w:rPr>
        <w:t>Yes (Blue</w:t>
      </w:r>
      <w:r w:rsidR="1825A6F1" w:rsidRPr="4FA65962">
        <w:rPr>
          <w:rFonts w:ascii="Arial" w:eastAsia="Arial" w:hAnsi="Arial" w:cs="Arial"/>
        </w:rPr>
        <w:t>)</w:t>
      </w:r>
      <w:r>
        <w:tab/>
      </w:r>
      <w:r w:rsidR="4E341F22" w:rsidRPr="4FA65962">
        <w:rPr>
          <w:rFonts w:ascii="Arial" w:eastAsia="Arial" w:hAnsi="Arial" w:cs="Arial"/>
        </w:rPr>
        <w:t>78 which</w:t>
      </w:r>
      <w:r w:rsidR="27169E1A" w:rsidRPr="4FA65962">
        <w:rPr>
          <w:rFonts w:ascii="Arial" w:eastAsia="Arial" w:hAnsi="Arial" w:cs="Arial"/>
        </w:rPr>
        <w:t xml:space="preserve"> is </w:t>
      </w:r>
      <w:r w:rsidRPr="4FA65962">
        <w:rPr>
          <w:rFonts w:ascii="Arial" w:eastAsia="Arial" w:hAnsi="Arial" w:cs="Arial"/>
        </w:rPr>
        <w:t>12%</w:t>
      </w:r>
    </w:p>
    <w:p w14:paraId="45911CBF" w14:textId="0C8A133A" w:rsidR="38E864E3" w:rsidRDefault="0A2EE8F7" w:rsidP="4FA65962">
      <w:pPr>
        <w:ind w:left="720" w:firstLine="720"/>
        <w:rPr>
          <w:rFonts w:ascii="Arial" w:eastAsia="Arial" w:hAnsi="Arial" w:cs="Arial"/>
        </w:rPr>
      </w:pPr>
      <w:r w:rsidRPr="4FA65962">
        <w:rPr>
          <w:rFonts w:ascii="Arial" w:eastAsia="Arial" w:hAnsi="Arial" w:cs="Arial"/>
        </w:rPr>
        <w:t>No (</w:t>
      </w:r>
      <w:r w:rsidR="7CD64BA9" w:rsidRPr="4FA65962">
        <w:rPr>
          <w:rFonts w:ascii="Arial" w:eastAsia="Arial" w:hAnsi="Arial" w:cs="Arial"/>
        </w:rPr>
        <w:t>Orange</w:t>
      </w:r>
      <w:r w:rsidR="7E00F543" w:rsidRPr="4FA65962">
        <w:rPr>
          <w:rFonts w:ascii="Arial" w:eastAsia="Arial" w:hAnsi="Arial" w:cs="Arial"/>
        </w:rPr>
        <w:t xml:space="preserve">) </w:t>
      </w:r>
      <w:r w:rsidR="7CD64BA9" w:rsidRPr="4FA65962">
        <w:rPr>
          <w:rFonts w:ascii="Arial" w:eastAsia="Arial" w:hAnsi="Arial" w:cs="Arial"/>
        </w:rPr>
        <w:t>492 which is 77%</w:t>
      </w:r>
    </w:p>
    <w:p w14:paraId="41E8587A" w14:textId="61E41271" w:rsidR="7CD64BA9" w:rsidRDefault="7CD64BA9" w:rsidP="4FA65962">
      <w:pPr>
        <w:ind w:left="720" w:firstLine="720"/>
        <w:rPr>
          <w:rFonts w:ascii="Arial" w:eastAsia="Arial" w:hAnsi="Arial" w:cs="Arial"/>
        </w:rPr>
      </w:pPr>
      <w:r w:rsidRPr="4FA65962">
        <w:rPr>
          <w:rFonts w:ascii="Arial" w:eastAsia="Arial" w:hAnsi="Arial" w:cs="Arial"/>
        </w:rPr>
        <w:t>N/A</w:t>
      </w:r>
      <w:r w:rsidR="48584F92" w:rsidRPr="4FA65962">
        <w:rPr>
          <w:rFonts w:ascii="Arial" w:eastAsia="Arial" w:hAnsi="Arial" w:cs="Arial"/>
        </w:rPr>
        <w:t xml:space="preserve"> </w:t>
      </w:r>
      <w:r w:rsidR="42C118F0" w:rsidRPr="4FA65962">
        <w:rPr>
          <w:rFonts w:ascii="Arial" w:eastAsia="Arial" w:hAnsi="Arial" w:cs="Arial"/>
        </w:rPr>
        <w:t>(</w:t>
      </w:r>
      <w:r w:rsidR="001D0CAD" w:rsidRPr="4FA65962">
        <w:rPr>
          <w:rFonts w:ascii="Arial" w:eastAsia="Arial" w:hAnsi="Arial" w:cs="Arial"/>
        </w:rPr>
        <w:t>Green) 73</w:t>
      </w:r>
      <w:r w:rsidRPr="4FA65962">
        <w:rPr>
          <w:rFonts w:ascii="Arial" w:eastAsia="Arial" w:hAnsi="Arial" w:cs="Arial"/>
        </w:rPr>
        <w:t xml:space="preserve">  </w:t>
      </w:r>
      <w:r w:rsidR="1B51D596" w:rsidRPr="4FA65962">
        <w:rPr>
          <w:rFonts w:ascii="Arial" w:eastAsia="Arial" w:hAnsi="Arial" w:cs="Arial"/>
        </w:rPr>
        <w:t xml:space="preserve"> </w:t>
      </w:r>
      <w:r w:rsidRPr="4FA65962">
        <w:rPr>
          <w:rFonts w:ascii="Arial" w:eastAsia="Arial" w:hAnsi="Arial" w:cs="Arial"/>
        </w:rPr>
        <w:t>which is 11%</w:t>
      </w:r>
    </w:p>
    <w:p w14:paraId="0E2BC6BF" w14:textId="337A97F9" w:rsidR="0A58968C" w:rsidRDefault="0A58968C" w:rsidP="0A58968C">
      <w:pPr>
        <w:spacing w:after="160" w:line="257" w:lineRule="auto"/>
        <w:rPr>
          <w:rFonts w:ascii="Arial" w:eastAsia="Arial" w:hAnsi="Arial" w:cs="Arial"/>
        </w:rPr>
      </w:pPr>
    </w:p>
    <w:p w14:paraId="10085CE2" w14:textId="341B513A" w:rsidR="667EFCE2" w:rsidRDefault="667EFCE2" w:rsidP="0A58968C">
      <w:pPr>
        <w:spacing w:after="160" w:line="257" w:lineRule="auto"/>
      </w:pPr>
      <w:r>
        <w:rPr>
          <w:noProof/>
        </w:rPr>
        <w:drawing>
          <wp:inline distT="0" distB="0" distL="0" distR="0" wp14:anchorId="0B4AF2F4" wp14:editId="2801082C">
            <wp:extent cx="2857500" cy="1428750"/>
            <wp:effectExtent l="0" t="0" r="0" b="0"/>
            <wp:docPr id="656595690" name="Picture 65659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57500" cy="1428750"/>
                    </a:xfrm>
                    <a:prstGeom prst="rect">
                      <a:avLst/>
                    </a:prstGeom>
                  </pic:spPr>
                </pic:pic>
              </a:graphicData>
            </a:graphic>
          </wp:inline>
        </w:drawing>
      </w:r>
    </w:p>
    <w:p w14:paraId="66002536" w14:textId="1DE55154" w:rsidR="4FA65962" w:rsidRDefault="4FA65962" w:rsidP="4FA65962">
      <w:pPr>
        <w:spacing w:after="160" w:line="257" w:lineRule="auto"/>
        <w:rPr>
          <w:b/>
          <w:bCs/>
        </w:rPr>
      </w:pPr>
    </w:p>
    <w:p w14:paraId="64BA5BDC" w14:textId="20D66B89" w:rsidR="0719F79D" w:rsidRDefault="0719F79D" w:rsidP="4FA65962">
      <w:pPr>
        <w:spacing w:after="160" w:line="257" w:lineRule="auto"/>
        <w:ind w:firstLine="720"/>
        <w:rPr>
          <w:rFonts w:ascii="Arial" w:eastAsia="Arial" w:hAnsi="Arial" w:cs="Arial"/>
          <w:b/>
          <w:bCs/>
        </w:rPr>
      </w:pPr>
      <w:r w:rsidRPr="4FA65962">
        <w:rPr>
          <w:rFonts w:ascii="Arial" w:eastAsia="Arial" w:hAnsi="Arial" w:cs="Arial"/>
          <w:b/>
          <w:bCs/>
        </w:rPr>
        <w:t xml:space="preserve">Reasons for the Child not attending the meeting </w:t>
      </w:r>
    </w:p>
    <w:p w14:paraId="008D2C9F" w14:textId="4042F668" w:rsidR="18D8AE98" w:rsidRDefault="18D8AE98" w:rsidP="4FA65962">
      <w:pPr>
        <w:spacing w:after="160" w:line="257" w:lineRule="auto"/>
        <w:ind w:firstLine="720"/>
        <w:rPr>
          <w:rFonts w:ascii="Arial" w:eastAsia="Arial" w:hAnsi="Arial" w:cs="Arial"/>
        </w:rPr>
      </w:pPr>
      <w:r w:rsidRPr="4FA65962">
        <w:rPr>
          <w:rFonts w:ascii="Arial" w:eastAsia="Arial" w:hAnsi="Arial" w:cs="Arial"/>
        </w:rPr>
        <w:t xml:space="preserve">IROs recorded the reasons for children and young people not attending their ICPC or </w:t>
      </w:r>
      <w:r>
        <w:tab/>
      </w:r>
      <w:r>
        <w:tab/>
      </w:r>
      <w:r w:rsidRPr="4FA65962">
        <w:rPr>
          <w:rFonts w:ascii="Arial" w:eastAsia="Arial" w:hAnsi="Arial" w:cs="Arial"/>
        </w:rPr>
        <w:t>Review Conference and the key re</w:t>
      </w:r>
      <w:r w:rsidR="1C04DD3D" w:rsidRPr="4FA65962">
        <w:rPr>
          <w:rFonts w:ascii="Arial" w:eastAsia="Arial" w:hAnsi="Arial" w:cs="Arial"/>
        </w:rPr>
        <w:t>asons are:</w:t>
      </w:r>
    </w:p>
    <w:p w14:paraId="6A7CD50D" w14:textId="2EC73F60" w:rsidR="1C04DD3D" w:rsidRDefault="1C04DD3D" w:rsidP="4FA65962">
      <w:pPr>
        <w:pStyle w:val="ListParagraph"/>
        <w:numPr>
          <w:ilvl w:val="0"/>
          <w:numId w:val="1"/>
        </w:numPr>
        <w:rPr>
          <w:rFonts w:ascii="Arial" w:eastAsia="Arial" w:hAnsi="Arial" w:cs="Arial"/>
          <w:color w:val="000000" w:themeColor="text1"/>
        </w:rPr>
      </w:pPr>
      <w:r w:rsidRPr="4FA65962">
        <w:rPr>
          <w:rFonts w:ascii="Arial" w:eastAsia="Arial" w:hAnsi="Arial" w:cs="Arial"/>
          <w:color w:val="000000" w:themeColor="text1"/>
        </w:rPr>
        <w:t xml:space="preserve">It was not </w:t>
      </w:r>
      <w:r w:rsidR="18D8AE98" w:rsidRPr="4FA65962">
        <w:rPr>
          <w:rFonts w:ascii="Arial" w:eastAsia="Arial" w:hAnsi="Arial" w:cs="Arial"/>
          <w:color w:val="000000" w:themeColor="text1"/>
        </w:rPr>
        <w:t xml:space="preserve">appropriate due to </w:t>
      </w:r>
      <w:r w:rsidR="47FA3164" w:rsidRPr="4FA65962">
        <w:rPr>
          <w:rFonts w:ascii="Arial" w:eastAsia="Arial" w:hAnsi="Arial" w:cs="Arial"/>
          <w:color w:val="000000" w:themeColor="text1"/>
        </w:rPr>
        <w:t xml:space="preserve">the </w:t>
      </w:r>
      <w:r w:rsidR="18D8AE98" w:rsidRPr="4FA65962">
        <w:rPr>
          <w:rFonts w:ascii="Arial" w:eastAsia="Arial" w:hAnsi="Arial" w:cs="Arial"/>
          <w:color w:val="000000" w:themeColor="text1"/>
        </w:rPr>
        <w:t>young age</w:t>
      </w:r>
      <w:r w:rsidR="1DB5EAC4" w:rsidRPr="4FA65962">
        <w:rPr>
          <w:rFonts w:ascii="Arial" w:eastAsia="Arial" w:hAnsi="Arial" w:cs="Arial"/>
          <w:color w:val="000000" w:themeColor="text1"/>
        </w:rPr>
        <w:t xml:space="preserve"> of the child</w:t>
      </w:r>
    </w:p>
    <w:p w14:paraId="5FCD3081" w14:textId="1FB52303" w:rsidR="1DB5EAC4" w:rsidRDefault="1DB5EAC4" w:rsidP="4FA65962">
      <w:pPr>
        <w:pStyle w:val="ListParagraph"/>
        <w:numPr>
          <w:ilvl w:val="0"/>
          <w:numId w:val="1"/>
        </w:numPr>
        <w:rPr>
          <w:rFonts w:ascii="Arial" w:eastAsia="Arial" w:hAnsi="Arial" w:cs="Arial"/>
          <w:color w:val="000000" w:themeColor="text1"/>
        </w:rPr>
      </w:pPr>
      <w:r w:rsidRPr="4FA65962">
        <w:rPr>
          <w:rFonts w:ascii="Arial" w:eastAsia="Arial" w:hAnsi="Arial" w:cs="Arial"/>
          <w:color w:val="000000" w:themeColor="text1"/>
        </w:rPr>
        <w:t>The c</w:t>
      </w:r>
      <w:r w:rsidR="18D8AE98" w:rsidRPr="4FA65962">
        <w:rPr>
          <w:rFonts w:ascii="Arial" w:eastAsia="Arial" w:hAnsi="Arial" w:cs="Arial"/>
          <w:color w:val="000000" w:themeColor="text1"/>
        </w:rPr>
        <w:t>hild did not want to attend</w:t>
      </w:r>
      <w:r w:rsidR="67CD8C6F" w:rsidRPr="4FA65962">
        <w:rPr>
          <w:rFonts w:ascii="Arial" w:eastAsia="Arial" w:hAnsi="Arial" w:cs="Arial"/>
          <w:color w:val="000000" w:themeColor="text1"/>
        </w:rPr>
        <w:t xml:space="preserve"> the meeting </w:t>
      </w:r>
    </w:p>
    <w:p w14:paraId="7092BDFF" w14:textId="349933C3" w:rsidR="67CD8C6F" w:rsidRDefault="67CD8C6F" w:rsidP="4FA65962">
      <w:pPr>
        <w:pStyle w:val="ListParagraph"/>
        <w:numPr>
          <w:ilvl w:val="0"/>
          <w:numId w:val="1"/>
        </w:numPr>
        <w:rPr>
          <w:rFonts w:ascii="Arial" w:eastAsia="Arial" w:hAnsi="Arial" w:cs="Arial"/>
          <w:color w:val="000000" w:themeColor="text1"/>
        </w:rPr>
      </w:pPr>
      <w:r w:rsidRPr="4FA65962">
        <w:rPr>
          <w:rFonts w:ascii="Arial" w:eastAsia="Arial" w:hAnsi="Arial" w:cs="Arial"/>
          <w:color w:val="000000" w:themeColor="text1"/>
        </w:rPr>
        <w:t>The m</w:t>
      </w:r>
      <w:r w:rsidR="18D8AE98" w:rsidRPr="4FA65962">
        <w:rPr>
          <w:rFonts w:ascii="Arial" w:eastAsia="Arial" w:hAnsi="Arial" w:cs="Arial"/>
          <w:color w:val="000000" w:themeColor="text1"/>
        </w:rPr>
        <w:t xml:space="preserve">eeting </w:t>
      </w:r>
      <w:r w:rsidR="27D019E5" w:rsidRPr="4FA65962">
        <w:rPr>
          <w:rFonts w:ascii="Arial" w:eastAsia="Arial" w:hAnsi="Arial" w:cs="Arial"/>
          <w:color w:val="000000" w:themeColor="text1"/>
        </w:rPr>
        <w:t xml:space="preserve">was </w:t>
      </w:r>
      <w:r w:rsidR="18D8AE98" w:rsidRPr="4FA65962">
        <w:rPr>
          <w:rFonts w:ascii="Arial" w:eastAsia="Arial" w:hAnsi="Arial" w:cs="Arial"/>
          <w:color w:val="000000" w:themeColor="text1"/>
        </w:rPr>
        <w:t xml:space="preserve">held during school hours and the child preferred to go to school </w:t>
      </w:r>
    </w:p>
    <w:p w14:paraId="1AB15233" w14:textId="200A9290" w:rsidR="274CA3FD" w:rsidRDefault="274CA3FD" w:rsidP="4FA65962">
      <w:pPr>
        <w:pStyle w:val="ListParagraph"/>
        <w:numPr>
          <w:ilvl w:val="0"/>
          <w:numId w:val="1"/>
        </w:numPr>
        <w:rPr>
          <w:rFonts w:ascii="Arial" w:eastAsia="Arial" w:hAnsi="Arial" w:cs="Arial"/>
          <w:color w:val="000000" w:themeColor="text1"/>
        </w:rPr>
      </w:pPr>
      <w:r w:rsidRPr="4FA65962">
        <w:rPr>
          <w:rFonts w:ascii="Arial" w:eastAsia="Arial" w:hAnsi="Arial" w:cs="Arial"/>
          <w:color w:val="000000" w:themeColor="text1"/>
        </w:rPr>
        <w:t>T</w:t>
      </w:r>
      <w:r w:rsidR="18D8AE98" w:rsidRPr="4FA65962">
        <w:rPr>
          <w:rFonts w:ascii="Arial" w:eastAsia="Arial" w:hAnsi="Arial" w:cs="Arial"/>
          <w:color w:val="000000" w:themeColor="text1"/>
        </w:rPr>
        <w:t>he children's views were sought by the S</w:t>
      </w:r>
      <w:r w:rsidR="6038CBBB" w:rsidRPr="4FA65962">
        <w:rPr>
          <w:rFonts w:ascii="Arial" w:eastAsia="Arial" w:hAnsi="Arial" w:cs="Arial"/>
          <w:color w:val="000000" w:themeColor="text1"/>
        </w:rPr>
        <w:t xml:space="preserve">ocial Worker </w:t>
      </w:r>
      <w:r w:rsidR="18D8AE98" w:rsidRPr="4FA65962">
        <w:rPr>
          <w:rFonts w:ascii="Arial" w:eastAsia="Arial" w:hAnsi="Arial" w:cs="Arial"/>
          <w:color w:val="000000" w:themeColor="text1"/>
        </w:rPr>
        <w:t>prior to the meeting</w:t>
      </w:r>
    </w:p>
    <w:p w14:paraId="1CD1F4B3" w14:textId="493B4D93" w:rsidR="4FA65962" w:rsidRDefault="4FA65962" w:rsidP="4FA65962">
      <w:pPr>
        <w:rPr>
          <w:rFonts w:ascii="Arial" w:eastAsia="Arial" w:hAnsi="Arial" w:cs="Arial"/>
        </w:rPr>
      </w:pPr>
    </w:p>
    <w:p w14:paraId="1A86012F" w14:textId="7C53395B" w:rsidR="692A89EC" w:rsidRDefault="692A89EC" w:rsidP="4FA65962">
      <w:pPr>
        <w:rPr>
          <w:rFonts w:ascii="Arial" w:eastAsia="Arial" w:hAnsi="Arial" w:cs="Arial"/>
        </w:rPr>
      </w:pPr>
      <w:r w:rsidRPr="4FA65962">
        <w:rPr>
          <w:rFonts w:ascii="Arial" w:eastAsia="Arial" w:hAnsi="Arial" w:cs="Arial"/>
        </w:rPr>
        <w:t xml:space="preserve"> </w:t>
      </w:r>
    </w:p>
    <w:p w14:paraId="24A89A0A" w14:textId="15AFCD43" w:rsidR="4FA65962" w:rsidRDefault="4FA65962" w:rsidP="4FA65962">
      <w:pPr>
        <w:spacing w:after="160" w:line="257" w:lineRule="auto"/>
      </w:pPr>
    </w:p>
    <w:p w14:paraId="14624A73" w14:textId="77777777" w:rsidR="00C1534E" w:rsidRDefault="00C1534E" w:rsidP="4FA65962">
      <w:pPr>
        <w:spacing w:after="160" w:line="257" w:lineRule="auto"/>
      </w:pPr>
    </w:p>
    <w:p w14:paraId="7677496A" w14:textId="7099A510" w:rsidR="0092479F" w:rsidRPr="007F6710" w:rsidRDefault="00D30905" w:rsidP="00553AF7">
      <w:pPr>
        <w:pStyle w:val="Heading1"/>
        <w:spacing w:after="240"/>
        <w:rPr>
          <w:rFonts w:ascii="Arial" w:hAnsi="Arial" w:cs="Arial"/>
          <w:b/>
          <w:bCs/>
        </w:rPr>
      </w:pPr>
      <w:bookmarkStart w:id="26" w:name="_Toc37675573"/>
      <w:r w:rsidRPr="4FA65962">
        <w:rPr>
          <w:rFonts w:ascii="Arial" w:hAnsi="Arial" w:cs="Arial"/>
          <w:b/>
          <w:bCs/>
        </w:rPr>
        <w:t>8</w:t>
      </w:r>
      <w:r w:rsidR="0092479F" w:rsidRPr="4FA65962">
        <w:rPr>
          <w:rFonts w:ascii="Arial" w:hAnsi="Arial" w:cs="Arial"/>
          <w:b/>
          <w:bCs/>
        </w:rPr>
        <w:t>.</w:t>
      </w:r>
      <w:r>
        <w:tab/>
      </w:r>
      <w:r w:rsidR="0092479F" w:rsidRPr="4FA65962">
        <w:rPr>
          <w:rFonts w:ascii="Arial" w:hAnsi="Arial" w:cs="Arial"/>
          <w:b/>
          <w:bCs/>
        </w:rPr>
        <w:t>Challenge and Escalation</w:t>
      </w:r>
      <w:bookmarkEnd w:id="26"/>
    </w:p>
    <w:p w14:paraId="7E85A3FB" w14:textId="3426F8A5" w:rsidR="0092479F" w:rsidRPr="0092479F" w:rsidRDefault="00D30905" w:rsidP="007F6710">
      <w:pPr>
        <w:spacing w:after="120" w:line="288" w:lineRule="auto"/>
        <w:ind w:left="720" w:hanging="720"/>
        <w:rPr>
          <w:rFonts w:ascii="Arial" w:hAnsi="Arial" w:cs="Arial"/>
        </w:rPr>
      </w:pPr>
      <w:r>
        <w:rPr>
          <w:rFonts w:ascii="Arial" w:hAnsi="Arial" w:cs="Arial"/>
        </w:rPr>
        <w:t>8</w:t>
      </w:r>
      <w:r w:rsidR="0092479F" w:rsidRPr="0092479F">
        <w:rPr>
          <w:rFonts w:ascii="Arial" w:hAnsi="Arial" w:cs="Arial"/>
        </w:rPr>
        <w:t>.1</w:t>
      </w:r>
      <w:r w:rsidR="0092479F" w:rsidRPr="0092479F">
        <w:rPr>
          <w:rFonts w:ascii="Arial" w:hAnsi="Arial" w:cs="Arial"/>
        </w:rPr>
        <w:tab/>
        <w:t>Challenge and escalation are key aspects of the IROs role. Whilst the aim is always to work closely with the social worker and others there are times when it is expected IROs will highlight issues and concerns and escalate these to managers. This is typically where there is drift or delay or a disagreement about a child’s plan.</w:t>
      </w:r>
    </w:p>
    <w:p w14:paraId="5B77B137" w14:textId="6CEA3B1F" w:rsidR="00B967F2" w:rsidRDefault="00D30905" w:rsidP="000E3150">
      <w:pPr>
        <w:spacing w:after="120" w:line="288" w:lineRule="auto"/>
        <w:ind w:left="720" w:hanging="720"/>
        <w:rPr>
          <w:rFonts w:ascii="Arial" w:hAnsi="Arial" w:cs="Arial"/>
        </w:rPr>
      </w:pPr>
      <w:r w:rsidRPr="4FA65962">
        <w:rPr>
          <w:rFonts w:ascii="Arial" w:hAnsi="Arial" w:cs="Arial"/>
        </w:rPr>
        <w:t>8</w:t>
      </w:r>
      <w:r w:rsidR="0092479F" w:rsidRPr="4FA65962">
        <w:rPr>
          <w:rFonts w:ascii="Arial" w:hAnsi="Arial" w:cs="Arial"/>
        </w:rPr>
        <w:t>.2</w:t>
      </w:r>
      <w:r>
        <w:tab/>
      </w:r>
      <w:r w:rsidR="00913DE9" w:rsidRPr="4FA65962">
        <w:rPr>
          <w:rFonts w:ascii="Arial" w:hAnsi="Arial" w:cs="Arial"/>
        </w:rPr>
        <w:t>T</w:t>
      </w:r>
      <w:r w:rsidR="3D598D53" w:rsidRPr="4FA65962">
        <w:rPr>
          <w:rFonts w:ascii="Arial" w:hAnsi="Arial" w:cs="Arial"/>
        </w:rPr>
        <w:t xml:space="preserve">here were 18 formal escalations made by IROs during April 2022 and March 2023.  This number is </w:t>
      </w:r>
      <w:r w:rsidR="6B2DA6B4" w:rsidRPr="4FA65962">
        <w:rPr>
          <w:rFonts w:ascii="Arial" w:hAnsi="Arial" w:cs="Arial"/>
        </w:rPr>
        <w:t xml:space="preserve">fairly low, as it </w:t>
      </w:r>
      <w:r w:rsidR="00913DE9" w:rsidRPr="4FA65962">
        <w:rPr>
          <w:rFonts w:ascii="Arial" w:hAnsi="Arial" w:cs="Arial"/>
        </w:rPr>
        <w:t>reflects the relational approach of the service, whereby through working closely with social work colleagues</w:t>
      </w:r>
      <w:r w:rsidR="79DDA8F1" w:rsidRPr="4FA65962">
        <w:rPr>
          <w:rFonts w:ascii="Arial" w:hAnsi="Arial" w:cs="Arial"/>
        </w:rPr>
        <w:t>,</w:t>
      </w:r>
      <w:r w:rsidR="00913DE9" w:rsidRPr="4FA65962">
        <w:rPr>
          <w:rFonts w:ascii="Arial" w:hAnsi="Arial" w:cs="Arial"/>
        </w:rPr>
        <w:t xml:space="preserve"> issues are identified and addressed at an early stage, reducing the need for formal escalation. Case records reflect a more complete picture of the input of IROs into monitoring children’s plans and addressing drift and delay.</w:t>
      </w:r>
      <w:r w:rsidR="0082503C" w:rsidRPr="4FA65962">
        <w:rPr>
          <w:rFonts w:ascii="Arial" w:hAnsi="Arial" w:cs="Arial"/>
        </w:rPr>
        <w:t xml:space="preserve"> </w:t>
      </w:r>
    </w:p>
    <w:p w14:paraId="1377B5FD" w14:textId="346DBA52" w:rsidR="00DB16DF" w:rsidRPr="0092479F" w:rsidRDefault="0082503C" w:rsidP="4FA65962">
      <w:pPr>
        <w:spacing w:after="120" w:line="288" w:lineRule="auto"/>
        <w:ind w:left="720" w:hanging="720"/>
        <w:rPr>
          <w:rFonts w:ascii="Arial" w:hAnsi="Arial" w:cs="Arial"/>
        </w:rPr>
      </w:pPr>
      <w:r w:rsidRPr="4FA65962">
        <w:rPr>
          <w:rFonts w:ascii="Arial" w:hAnsi="Arial" w:cs="Arial"/>
        </w:rPr>
        <w:t>8.3</w:t>
      </w:r>
      <w:r w:rsidR="00DB16DF">
        <w:tab/>
      </w:r>
      <w:r w:rsidRPr="4FA65962">
        <w:rPr>
          <w:rFonts w:ascii="Arial" w:hAnsi="Arial" w:cs="Arial"/>
        </w:rPr>
        <w:t>Whilst the low number of formal challenges recorded stems from Newcastle’s relational approach the Service did begin to explore the impact of this, and whether the approach taken was beneficial for children and effective at resolving issues. Over the year under review, it was evident that there were several children experiencing delay or experiencing some degree of dissatisfaction with the service provided for them. This highlighted a need for a change in approach, to ensure it is the experiences of children that are foremost in our</w:t>
      </w:r>
      <w:r w:rsidR="1A8B3659" w:rsidRPr="4FA65962">
        <w:rPr>
          <w:rFonts w:ascii="Arial" w:hAnsi="Arial" w:cs="Arial"/>
        </w:rPr>
        <w:t xml:space="preserve"> work. </w:t>
      </w:r>
      <w:r w:rsidRPr="4FA65962">
        <w:rPr>
          <w:rFonts w:ascii="Arial" w:hAnsi="Arial" w:cs="Arial"/>
        </w:rPr>
        <w:t xml:space="preserve"> As such, it was decided late in the year under review that there was a need to step up the use of formal challenge where this was in the best interests of the child. It is expected that the use of escalation will increase significantly over the year 2023-24.</w:t>
      </w:r>
    </w:p>
    <w:p w14:paraId="1F68CDA0" w14:textId="08E4543C" w:rsidR="0092479F" w:rsidRPr="0092479F" w:rsidRDefault="00D30905" w:rsidP="4FA65962">
      <w:pPr>
        <w:spacing w:after="120" w:line="288" w:lineRule="auto"/>
        <w:ind w:left="720" w:hanging="720"/>
        <w:rPr>
          <w:rFonts w:ascii="Arial" w:hAnsi="Arial" w:cs="Arial"/>
        </w:rPr>
      </w:pPr>
      <w:r w:rsidRPr="4FA65962">
        <w:rPr>
          <w:rFonts w:ascii="Arial" w:hAnsi="Arial" w:cs="Arial"/>
        </w:rPr>
        <w:t>8</w:t>
      </w:r>
      <w:r w:rsidR="0092479F" w:rsidRPr="4FA65962">
        <w:rPr>
          <w:rFonts w:ascii="Arial" w:hAnsi="Arial" w:cs="Arial"/>
        </w:rPr>
        <w:t>.</w:t>
      </w:r>
      <w:r w:rsidR="7EA66F07" w:rsidRPr="4FA65962">
        <w:rPr>
          <w:rFonts w:ascii="Arial" w:hAnsi="Arial" w:cs="Arial"/>
        </w:rPr>
        <w:t>4</w:t>
      </w:r>
      <w:r>
        <w:tab/>
      </w:r>
      <w:r w:rsidR="651E2F5B" w:rsidRPr="4FA65962">
        <w:rPr>
          <w:rFonts w:ascii="Arial" w:hAnsi="Arial" w:cs="Arial"/>
        </w:rPr>
        <w:t>In most cases areas of dispute are clarified at an early stage and resolution is achieved. It is rare for escalations to go above Service Manager level and in almost all cases, disputes are resolved by the sharing of information and clarifying rationale for actions taken. Where there is delay in responding to the Case Discussion and Escalation Process this is escalated to the Service Manager for CSSU who will address it with colleagues in Social Care.</w:t>
      </w:r>
    </w:p>
    <w:p w14:paraId="132CEC98" w14:textId="4B153E58" w:rsidR="00D30905" w:rsidRDefault="00D30905" w:rsidP="4FA65962">
      <w:pPr>
        <w:spacing w:after="120" w:line="288" w:lineRule="auto"/>
        <w:ind w:left="720" w:hanging="720"/>
        <w:rPr>
          <w:rFonts w:ascii="Arial" w:hAnsi="Arial" w:cs="Arial"/>
        </w:rPr>
      </w:pPr>
      <w:r w:rsidRPr="4FA65962">
        <w:rPr>
          <w:rFonts w:ascii="Arial" w:hAnsi="Arial" w:cs="Arial"/>
        </w:rPr>
        <w:t>8</w:t>
      </w:r>
      <w:r w:rsidR="0092479F" w:rsidRPr="4FA65962">
        <w:rPr>
          <w:rFonts w:ascii="Arial" w:hAnsi="Arial" w:cs="Arial"/>
        </w:rPr>
        <w:t>.</w:t>
      </w:r>
      <w:r w:rsidR="44857819" w:rsidRPr="4FA65962">
        <w:rPr>
          <w:rFonts w:ascii="Arial" w:hAnsi="Arial" w:cs="Arial"/>
        </w:rPr>
        <w:t>5</w:t>
      </w:r>
      <w:r>
        <w:tab/>
      </w:r>
      <w:r w:rsidR="5913A972" w:rsidRPr="4FA65962">
        <w:rPr>
          <w:rFonts w:ascii="Arial" w:eastAsia="Arial" w:hAnsi="Arial" w:cs="Arial"/>
          <w:color w:val="000000" w:themeColor="text1"/>
        </w:rPr>
        <w:t xml:space="preserve">This might encompass delay in achieving key tasks around a child’s plan or in completing tasks to enable a review meeting to proceed within the child’s timescale. The system requires notified managers to respond within 5 working days and if the matter is not resolved it is escalated to the next person in the line management arrangement. In most cases the IRO will have already made </w:t>
      </w:r>
      <w:r w:rsidR="6E2CC242" w:rsidRPr="4FA65962">
        <w:rPr>
          <w:rFonts w:ascii="Arial" w:eastAsia="Arial" w:hAnsi="Arial" w:cs="Arial"/>
          <w:color w:val="000000" w:themeColor="text1"/>
        </w:rPr>
        <w:t>C</w:t>
      </w:r>
      <w:r w:rsidR="5913A972" w:rsidRPr="4FA65962">
        <w:rPr>
          <w:rFonts w:ascii="Arial" w:eastAsia="Arial" w:hAnsi="Arial" w:cs="Arial"/>
          <w:color w:val="000000" w:themeColor="text1"/>
        </w:rPr>
        <w:t xml:space="preserve">hildren’s </w:t>
      </w:r>
      <w:r w:rsidR="3852A2C5" w:rsidRPr="4FA65962">
        <w:rPr>
          <w:rFonts w:ascii="Arial" w:eastAsia="Arial" w:hAnsi="Arial" w:cs="Arial"/>
          <w:color w:val="000000" w:themeColor="text1"/>
        </w:rPr>
        <w:t>S</w:t>
      </w:r>
      <w:r w:rsidR="5913A972" w:rsidRPr="4FA65962">
        <w:rPr>
          <w:rFonts w:ascii="Arial" w:eastAsia="Arial" w:hAnsi="Arial" w:cs="Arial"/>
          <w:color w:val="000000" w:themeColor="text1"/>
        </w:rPr>
        <w:t xml:space="preserve">ocial </w:t>
      </w:r>
      <w:r w:rsidR="2B653627" w:rsidRPr="4FA65962">
        <w:rPr>
          <w:rFonts w:ascii="Arial" w:eastAsia="Arial" w:hAnsi="Arial" w:cs="Arial"/>
          <w:color w:val="000000" w:themeColor="text1"/>
        </w:rPr>
        <w:t>C</w:t>
      </w:r>
      <w:r w:rsidR="5913A972" w:rsidRPr="4FA65962">
        <w:rPr>
          <w:rFonts w:ascii="Arial" w:eastAsia="Arial" w:hAnsi="Arial" w:cs="Arial"/>
          <w:color w:val="000000" w:themeColor="text1"/>
        </w:rPr>
        <w:t xml:space="preserve">are aware that the IRO intends to raise a formal escalation as the key aim is to resolve the issue for the child as soon as possible. </w:t>
      </w:r>
    </w:p>
    <w:p w14:paraId="63D99776" w14:textId="0C996344" w:rsidR="00C1534E" w:rsidRDefault="2051D399" w:rsidP="4FA65962">
      <w:pPr>
        <w:spacing w:after="120" w:line="288" w:lineRule="auto"/>
        <w:ind w:left="720" w:hanging="720"/>
        <w:rPr>
          <w:rFonts w:ascii="Arial" w:hAnsi="Arial" w:cs="Arial"/>
        </w:rPr>
      </w:pPr>
      <w:r w:rsidRPr="4FA65962">
        <w:rPr>
          <w:rFonts w:ascii="Arial" w:hAnsi="Arial" w:cs="Arial"/>
        </w:rPr>
        <w:t xml:space="preserve">8.6 </w:t>
      </w:r>
      <w:r>
        <w:tab/>
      </w:r>
      <w:r w:rsidRPr="4FA65962">
        <w:rPr>
          <w:rFonts w:ascii="Arial" w:hAnsi="Arial" w:cs="Arial"/>
        </w:rPr>
        <w:t>The chart below sets out the reasons that the Cas</w:t>
      </w:r>
      <w:r w:rsidR="00FB350E">
        <w:rPr>
          <w:rFonts w:ascii="Arial" w:hAnsi="Arial" w:cs="Arial"/>
        </w:rPr>
        <w:t>e</w:t>
      </w:r>
      <w:r w:rsidRPr="4FA65962">
        <w:rPr>
          <w:rFonts w:ascii="Arial" w:hAnsi="Arial" w:cs="Arial"/>
        </w:rPr>
        <w:t xml:space="preserve"> Discussion and Escalation Process (CDEP) was started for the months during April 2022 to March 2023.  </w:t>
      </w:r>
      <w:r w:rsidR="6B3FB370" w:rsidRPr="4FA65962">
        <w:rPr>
          <w:rFonts w:ascii="Arial" w:hAnsi="Arial" w:cs="Arial"/>
        </w:rPr>
        <w:t xml:space="preserve"> An analysis of this data shows that drift and delay in the child’s plan is the main reason for the formal </w:t>
      </w:r>
    </w:p>
    <w:p w14:paraId="3203D9F1" w14:textId="77777777" w:rsidR="00C1534E" w:rsidRDefault="00C1534E" w:rsidP="4FA65962">
      <w:pPr>
        <w:spacing w:after="120" w:line="288" w:lineRule="auto"/>
        <w:ind w:left="720" w:hanging="720"/>
        <w:rPr>
          <w:rFonts w:ascii="Arial" w:hAnsi="Arial" w:cs="Arial"/>
        </w:rPr>
      </w:pPr>
    </w:p>
    <w:p w14:paraId="438AACD8" w14:textId="77777777" w:rsidR="00C1534E" w:rsidRDefault="00C1534E" w:rsidP="4FA65962">
      <w:pPr>
        <w:spacing w:after="120" w:line="288" w:lineRule="auto"/>
        <w:ind w:left="720" w:hanging="720"/>
        <w:rPr>
          <w:rFonts w:ascii="Arial" w:hAnsi="Arial" w:cs="Arial"/>
        </w:rPr>
      </w:pPr>
    </w:p>
    <w:p w14:paraId="6FB87517" w14:textId="77777777" w:rsidR="00C1534E" w:rsidRDefault="00C1534E" w:rsidP="4FA65962">
      <w:pPr>
        <w:spacing w:after="120" w:line="288" w:lineRule="auto"/>
        <w:ind w:left="720" w:hanging="720"/>
        <w:rPr>
          <w:rFonts w:ascii="Arial" w:hAnsi="Arial" w:cs="Arial"/>
        </w:rPr>
      </w:pPr>
    </w:p>
    <w:p w14:paraId="103CDDB8" w14:textId="77777777" w:rsidR="00C1534E" w:rsidRDefault="00C1534E" w:rsidP="4FA65962">
      <w:pPr>
        <w:spacing w:after="120" w:line="288" w:lineRule="auto"/>
        <w:ind w:left="720" w:hanging="720"/>
        <w:rPr>
          <w:rFonts w:ascii="Arial" w:hAnsi="Arial" w:cs="Arial"/>
        </w:rPr>
      </w:pPr>
    </w:p>
    <w:p w14:paraId="06BD5B32" w14:textId="29603FF8" w:rsidR="00C1534E" w:rsidRDefault="00C1534E" w:rsidP="00C1534E">
      <w:pPr>
        <w:spacing w:after="120" w:line="288" w:lineRule="auto"/>
        <w:ind w:left="720"/>
        <w:rPr>
          <w:rFonts w:ascii="Arial" w:hAnsi="Arial" w:cs="Arial"/>
        </w:rPr>
      </w:pPr>
      <w:r>
        <w:rPr>
          <w:rFonts w:ascii="Arial" w:hAnsi="Arial" w:cs="Arial"/>
        </w:rPr>
        <w:t>e</w:t>
      </w:r>
      <w:r w:rsidR="6B3FB370" w:rsidRPr="4FA65962">
        <w:rPr>
          <w:rFonts w:ascii="Arial" w:hAnsi="Arial" w:cs="Arial"/>
        </w:rPr>
        <w:t>sca</w:t>
      </w:r>
      <w:r w:rsidR="655D4F2E" w:rsidRPr="4FA65962">
        <w:rPr>
          <w:rFonts w:ascii="Arial" w:hAnsi="Arial" w:cs="Arial"/>
        </w:rPr>
        <w:t xml:space="preserve">lation process being implemented during the year by the IRO Service.  </w:t>
      </w:r>
    </w:p>
    <w:p w14:paraId="6C82C669" w14:textId="77777777" w:rsidR="00C1534E" w:rsidRDefault="00C1534E" w:rsidP="00C1534E">
      <w:pPr>
        <w:spacing w:after="120" w:line="288" w:lineRule="auto"/>
        <w:ind w:left="720"/>
        <w:rPr>
          <w:rFonts w:ascii="Arial" w:hAnsi="Arial" w:cs="Arial"/>
        </w:rPr>
      </w:pPr>
    </w:p>
    <w:p w14:paraId="395C9D01" w14:textId="0A129A7D" w:rsidR="2051D399" w:rsidRDefault="2051D399" w:rsidP="00C1534E">
      <w:pPr>
        <w:spacing w:after="120" w:line="288" w:lineRule="auto"/>
        <w:ind w:left="720"/>
      </w:pPr>
      <w:r>
        <w:rPr>
          <w:noProof/>
        </w:rPr>
        <w:drawing>
          <wp:inline distT="0" distB="0" distL="0" distR="0" wp14:anchorId="38448BBE" wp14:editId="63329D86">
            <wp:extent cx="4572000" cy="2752725"/>
            <wp:effectExtent l="0" t="0" r="0" b="0"/>
            <wp:docPr id="466368942" name="Picture 46636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79794D6" w14:textId="627A51CA" w:rsidR="50B64FAD" w:rsidRDefault="50B64FAD" w:rsidP="4FA65962">
      <w:pPr>
        <w:pStyle w:val="Heading1"/>
        <w:spacing w:after="240"/>
        <w:rPr>
          <w:rFonts w:ascii="Arial" w:hAnsi="Arial" w:cs="Arial"/>
          <w:color w:val="auto"/>
          <w:sz w:val="24"/>
          <w:szCs w:val="24"/>
        </w:rPr>
      </w:pPr>
      <w:bookmarkStart w:id="27" w:name="_Toc1551832386"/>
      <w:r w:rsidRPr="4FA65962">
        <w:rPr>
          <w:rFonts w:ascii="Arial" w:hAnsi="Arial" w:cs="Arial"/>
          <w:color w:val="auto"/>
          <w:sz w:val="24"/>
          <w:szCs w:val="24"/>
        </w:rPr>
        <w:t>8.7</w:t>
      </w:r>
      <w:r>
        <w:tab/>
      </w:r>
      <w:r w:rsidR="53E5CB3F" w:rsidRPr="4FA65962">
        <w:rPr>
          <w:rFonts w:ascii="Arial" w:hAnsi="Arial" w:cs="Arial"/>
          <w:color w:val="auto"/>
          <w:sz w:val="24"/>
          <w:szCs w:val="24"/>
        </w:rPr>
        <w:t xml:space="preserve">Positively there has been no need to formally escalate any cases with Social Care due to </w:t>
      </w:r>
      <w:r>
        <w:tab/>
      </w:r>
      <w:r w:rsidR="53E5CB3F" w:rsidRPr="4FA65962">
        <w:rPr>
          <w:rFonts w:ascii="Arial" w:hAnsi="Arial" w:cs="Arial"/>
          <w:color w:val="auto"/>
          <w:sz w:val="24"/>
          <w:szCs w:val="24"/>
        </w:rPr>
        <w:t>an absence of the voice of the child</w:t>
      </w:r>
      <w:r w:rsidR="7E261DAF" w:rsidRPr="4FA65962">
        <w:rPr>
          <w:rFonts w:ascii="Arial" w:hAnsi="Arial" w:cs="Arial"/>
          <w:color w:val="auto"/>
          <w:sz w:val="24"/>
          <w:szCs w:val="24"/>
        </w:rPr>
        <w:t xml:space="preserve"> during the year.</w:t>
      </w:r>
      <w:bookmarkEnd w:id="27"/>
    </w:p>
    <w:p w14:paraId="6D769BFB" w14:textId="00087ED1" w:rsidR="0092479F" w:rsidRPr="006C444B" w:rsidRDefault="00D30905" w:rsidP="00553AF7">
      <w:pPr>
        <w:pStyle w:val="Heading1"/>
        <w:spacing w:after="240"/>
        <w:rPr>
          <w:rFonts w:ascii="Arial" w:hAnsi="Arial" w:cs="Arial"/>
          <w:b/>
          <w:bCs/>
        </w:rPr>
      </w:pPr>
      <w:bookmarkStart w:id="28" w:name="_Toc323222824"/>
      <w:r w:rsidRPr="4FA65962">
        <w:rPr>
          <w:rFonts w:ascii="Arial" w:hAnsi="Arial" w:cs="Arial"/>
          <w:b/>
          <w:bCs/>
        </w:rPr>
        <w:t>9</w:t>
      </w:r>
      <w:r w:rsidR="0092479F" w:rsidRPr="4FA65962">
        <w:rPr>
          <w:rFonts w:ascii="Arial" w:hAnsi="Arial" w:cs="Arial"/>
          <w:b/>
          <w:bCs/>
        </w:rPr>
        <w:t>.</w:t>
      </w:r>
      <w:r>
        <w:tab/>
      </w:r>
      <w:r w:rsidR="0092479F" w:rsidRPr="4FA65962">
        <w:rPr>
          <w:rFonts w:ascii="Arial" w:hAnsi="Arial" w:cs="Arial"/>
          <w:b/>
          <w:bCs/>
        </w:rPr>
        <w:t>Other areas of CSSU activity</w:t>
      </w:r>
      <w:bookmarkEnd w:id="28"/>
    </w:p>
    <w:p w14:paraId="589323A7" w14:textId="7F8B8D0C" w:rsidR="0092479F" w:rsidRDefault="0092479F" w:rsidP="4FA65962">
      <w:pPr>
        <w:pStyle w:val="Heading2"/>
        <w:spacing w:before="240" w:after="240"/>
        <w:rPr>
          <w:rFonts w:ascii="Arial" w:hAnsi="Arial" w:cs="Arial"/>
          <w:highlight w:val="yellow"/>
        </w:rPr>
      </w:pPr>
      <w:bookmarkStart w:id="29" w:name="_Toc60479292"/>
      <w:r w:rsidRPr="4FA65962">
        <w:rPr>
          <w:rFonts w:ascii="Arial" w:hAnsi="Arial" w:cs="Arial"/>
        </w:rPr>
        <w:t>Foster Carer Reviews</w:t>
      </w:r>
      <w:bookmarkEnd w:id="29"/>
      <w:r w:rsidR="00D304F7" w:rsidRPr="4FA65962">
        <w:rPr>
          <w:rFonts w:ascii="Arial" w:hAnsi="Arial" w:cs="Arial"/>
        </w:rPr>
        <w:t xml:space="preserve"> </w:t>
      </w:r>
    </w:p>
    <w:p w14:paraId="6230B8DC" w14:textId="0230C796" w:rsidR="00D329D3" w:rsidRPr="00D329D3" w:rsidRDefault="00D329D3" w:rsidP="00D329D3">
      <w:pPr>
        <w:ind w:left="1276"/>
      </w:pPr>
      <w:r>
        <w:rPr>
          <w:noProof/>
        </w:rPr>
        <w:drawing>
          <wp:inline distT="0" distB="0" distL="0" distR="0" wp14:anchorId="24657C0B" wp14:editId="64546E77">
            <wp:extent cx="4572000" cy="2838450"/>
            <wp:effectExtent l="0" t="0" r="0" b="0"/>
            <wp:docPr id="2" name="Chart 2">
              <a:extLst xmlns:a="http://schemas.openxmlformats.org/drawingml/2006/main">
                <a:ext uri="{FF2B5EF4-FFF2-40B4-BE49-F238E27FC236}">
                  <a16:creationId xmlns:a16="http://schemas.microsoft.com/office/drawing/2014/main" id="{7C8010EB-7781-4B0C-920D-3AED59CD3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9CB8A7" w14:textId="1AF787DC" w:rsidR="003A417A" w:rsidRPr="0092479F" w:rsidRDefault="003A417A" w:rsidP="00292AF8">
      <w:pPr>
        <w:jc w:val="center"/>
        <w:rPr>
          <w:rFonts w:ascii="Arial" w:hAnsi="Arial" w:cs="Arial"/>
        </w:rPr>
      </w:pPr>
    </w:p>
    <w:p w14:paraId="69400CBD" w14:textId="06A1D2FA" w:rsidR="0092479F" w:rsidRPr="0092479F" w:rsidRDefault="0092479F" w:rsidP="0092479F">
      <w:pPr>
        <w:rPr>
          <w:rFonts w:ascii="Arial" w:hAnsi="Arial" w:cs="Arial"/>
        </w:rPr>
      </w:pPr>
    </w:p>
    <w:p w14:paraId="62D2C28B" w14:textId="77777777" w:rsidR="00C1534E" w:rsidRDefault="00D30905" w:rsidP="007F6710">
      <w:pPr>
        <w:spacing w:line="288" w:lineRule="auto"/>
        <w:ind w:left="720" w:hanging="720"/>
        <w:rPr>
          <w:rFonts w:ascii="Arial" w:hAnsi="Arial" w:cs="Arial"/>
        </w:rPr>
      </w:pPr>
      <w:r w:rsidRPr="0A58968C">
        <w:rPr>
          <w:rFonts w:ascii="Arial" w:hAnsi="Arial" w:cs="Arial"/>
        </w:rPr>
        <w:t>9</w:t>
      </w:r>
      <w:r w:rsidR="0092479F" w:rsidRPr="0A58968C">
        <w:rPr>
          <w:rFonts w:ascii="Arial" w:hAnsi="Arial" w:cs="Arial"/>
        </w:rPr>
        <w:t>.1</w:t>
      </w:r>
      <w:r>
        <w:tab/>
      </w:r>
      <w:r w:rsidR="0092479F" w:rsidRPr="0A58968C">
        <w:rPr>
          <w:rFonts w:ascii="Arial" w:hAnsi="Arial" w:cs="Arial"/>
        </w:rPr>
        <w:t xml:space="preserve">The above table shows the number of foster carer reviews completed for each of the last </w:t>
      </w:r>
      <w:r w:rsidR="498FE4BB" w:rsidRPr="0A58968C">
        <w:rPr>
          <w:rFonts w:ascii="Arial" w:hAnsi="Arial" w:cs="Arial"/>
        </w:rPr>
        <w:t>6</w:t>
      </w:r>
      <w:r w:rsidR="0092479F" w:rsidRPr="0A58968C">
        <w:rPr>
          <w:rFonts w:ascii="Arial" w:hAnsi="Arial" w:cs="Arial"/>
        </w:rPr>
        <w:t xml:space="preserve"> years. All foster carers should receive at least one review per year, and this informs decisions regarding their fitness to continue to foster. Almost all the reviews for 20</w:t>
      </w:r>
      <w:r w:rsidR="00DB16DF" w:rsidRPr="0A58968C">
        <w:rPr>
          <w:rFonts w:ascii="Arial" w:hAnsi="Arial" w:cs="Arial"/>
        </w:rPr>
        <w:t>2</w:t>
      </w:r>
      <w:r w:rsidR="00D304F7" w:rsidRPr="0A58968C">
        <w:rPr>
          <w:rFonts w:ascii="Arial" w:hAnsi="Arial" w:cs="Arial"/>
        </w:rPr>
        <w:t>2</w:t>
      </w:r>
      <w:r w:rsidR="0092479F" w:rsidRPr="0A58968C">
        <w:rPr>
          <w:rFonts w:ascii="Arial" w:hAnsi="Arial" w:cs="Arial"/>
        </w:rPr>
        <w:t>/2</w:t>
      </w:r>
      <w:r w:rsidR="00D304F7" w:rsidRPr="0A58968C">
        <w:rPr>
          <w:rFonts w:ascii="Arial" w:hAnsi="Arial" w:cs="Arial"/>
        </w:rPr>
        <w:t>3</w:t>
      </w:r>
      <w:r w:rsidR="0092479F" w:rsidRPr="0A58968C">
        <w:rPr>
          <w:rFonts w:ascii="Arial" w:hAnsi="Arial" w:cs="Arial"/>
        </w:rPr>
        <w:t xml:space="preserve"> were positive with any issues raised with fostering services and addressed. A small </w:t>
      </w:r>
    </w:p>
    <w:p w14:paraId="688752C0" w14:textId="77777777" w:rsidR="00C1534E" w:rsidRDefault="00C1534E" w:rsidP="007F6710">
      <w:pPr>
        <w:spacing w:line="288" w:lineRule="auto"/>
        <w:ind w:left="720" w:hanging="720"/>
        <w:rPr>
          <w:rFonts w:ascii="Arial" w:hAnsi="Arial" w:cs="Arial"/>
        </w:rPr>
      </w:pPr>
    </w:p>
    <w:p w14:paraId="54375761" w14:textId="77777777" w:rsidR="00C1534E" w:rsidRDefault="00C1534E" w:rsidP="007F6710">
      <w:pPr>
        <w:spacing w:line="288" w:lineRule="auto"/>
        <w:ind w:left="720" w:hanging="720"/>
        <w:rPr>
          <w:rFonts w:ascii="Arial" w:hAnsi="Arial" w:cs="Arial"/>
        </w:rPr>
      </w:pPr>
    </w:p>
    <w:p w14:paraId="6C73A81E" w14:textId="77777777" w:rsidR="00C1534E" w:rsidRDefault="00C1534E" w:rsidP="007F6710">
      <w:pPr>
        <w:spacing w:line="288" w:lineRule="auto"/>
        <w:ind w:left="720" w:hanging="720"/>
        <w:rPr>
          <w:rFonts w:ascii="Arial" w:hAnsi="Arial" w:cs="Arial"/>
        </w:rPr>
      </w:pPr>
    </w:p>
    <w:p w14:paraId="3009E3B2" w14:textId="77777777" w:rsidR="00C1534E" w:rsidRDefault="0092479F" w:rsidP="00C1534E">
      <w:pPr>
        <w:spacing w:line="288" w:lineRule="auto"/>
        <w:ind w:left="720"/>
        <w:rPr>
          <w:rFonts w:ascii="Arial" w:hAnsi="Arial" w:cs="Arial"/>
        </w:rPr>
      </w:pPr>
      <w:r w:rsidRPr="0A58968C">
        <w:rPr>
          <w:rFonts w:ascii="Arial" w:hAnsi="Arial" w:cs="Arial"/>
        </w:rPr>
        <w:t xml:space="preserve">number of issues were identified, such as those identified though the </w:t>
      </w:r>
      <w:r w:rsidR="21609567" w:rsidRPr="0A58968C">
        <w:rPr>
          <w:rFonts w:ascii="Arial" w:hAnsi="Arial" w:cs="Arial"/>
        </w:rPr>
        <w:t>LADO (Local Authority Designated Officer)</w:t>
      </w:r>
      <w:r w:rsidRPr="0A58968C">
        <w:rPr>
          <w:rFonts w:ascii="Arial" w:hAnsi="Arial" w:cs="Arial"/>
        </w:rPr>
        <w:t xml:space="preserve"> process.</w:t>
      </w:r>
    </w:p>
    <w:p w14:paraId="299AD76F" w14:textId="77777777" w:rsidR="00C1534E" w:rsidRDefault="00C1534E" w:rsidP="00C1534E">
      <w:pPr>
        <w:spacing w:line="288" w:lineRule="auto"/>
        <w:rPr>
          <w:rFonts w:ascii="Arial" w:hAnsi="Arial" w:cs="Arial"/>
        </w:rPr>
      </w:pPr>
    </w:p>
    <w:p w14:paraId="08986FBD" w14:textId="72D5E0D1" w:rsidR="00D304F7" w:rsidRDefault="00D304F7" w:rsidP="00C1534E">
      <w:pPr>
        <w:spacing w:line="288" w:lineRule="auto"/>
        <w:ind w:left="720" w:hanging="720"/>
        <w:rPr>
          <w:rFonts w:ascii="Arial" w:hAnsi="Arial" w:cs="Arial"/>
        </w:rPr>
      </w:pPr>
      <w:r w:rsidRPr="4FA65962">
        <w:rPr>
          <w:rFonts w:ascii="Arial" w:hAnsi="Arial" w:cs="Arial"/>
        </w:rPr>
        <w:t>9.2</w:t>
      </w:r>
      <w:r>
        <w:tab/>
      </w:r>
      <w:r w:rsidRPr="4FA65962">
        <w:rPr>
          <w:rFonts w:ascii="Arial" w:hAnsi="Arial" w:cs="Arial"/>
        </w:rPr>
        <w:t>Whilst the reviews themselves were largely positive, there were difficulties with aspects of the process. This includes delays in receiving essential information, including views f</w:t>
      </w:r>
      <w:r w:rsidR="217B1063" w:rsidRPr="4FA65962">
        <w:rPr>
          <w:rFonts w:ascii="Arial" w:hAnsi="Arial" w:cs="Arial"/>
        </w:rPr>
        <w:t>ro</w:t>
      </w:r>
      <w:r w:rsidRPr="4FA65962">
        <w:rPr>
          <w:rFonts w:ascii="Arial" w:hAnsi="Arial" w:cs="Arial"/>
        </w:rPr>
        <w:t xml:space="preserve">m carers, placing social </w:t>
      </w:r>
      <w:r w:rsidR="001D0CAD" w:rsidRPr="4FA65962">
        <w:rPr>
          <w:rFonts w:ascii="Arial" w:hAnsi="Arial" w:cs="Arial"/>
        </w:rPr>
        <w:t>workers,</w:t>
      </w:r>
      <w:r w:rsidRPr="4FA65962">
        <w:rPr>
          <w:rFonts w:ascii="Arial" w:hAnsi="Arial" w:cs="Arial"/>
        </w:rPr>
        <w:t xml:space="preserve"> and supervising social workers. There were also delay by some IROs in the write up of some FCRs. At the time of writing a FCR Improvement Plan is in </w:t>
      </w:r>
      <w:r w:rsidR="51F4C150" w:rsidRPr="4FA65962">
        <w:rPr>
          <w:rFonts w:ascii="Arial" w:hAnsi="Arial" w:cs="Arial"/>
        </w:rPr>
        <w:t>place,</w:t>
      </w:r>
      <w:r w:rsidR="000B306C" w:rsidRPr="4FA65962">
        <w:rPr>
          <w:rFonts w:ascii="Arial" w:hAnsi="Arial" w:cs="Arial"/>
        </w:rPr>
        <w:t xml:space="preserve"> and</w:t>
      </w:r>
      <w:r w:rsidRPr="4FA65962">
        <w:rPr>
          <w:rFonts w:ascii="Arial" w:hAnsi="Arial" w:cs="Arial"/>
        </w:rPr>
        <w:t xml:space="preserve"> it is our aspiration that the next annual report will be able to de</w:t>
      </w:r>
      <w:r w:rsidR="5E551B05" w:rsidRPr="4FA65962">
        <w:rPr>
          <w:rFonts w:ascii="Arial" w:hAnsi="Arial" w:cs="Arial"/>
        </w:rPr>
        <w:t>monstrate</w:t>
      </w:r>
      <w:r w:rsidRPr="4FA65962">
        <w:rPr>
          <w:rFonts w:ascii="Arial" w:hAnsi="Arial" w:cs="Arial"/>
        </w:rPr>
        <w:t xml:space="preserve"> improvements in these areas.</w:t>
      </w:r>
      <w:r w:rsidR="42EF9B56" w:rsidRPr="4FA65962">
        <w:rPr>
          <w:rFonts w:ascii="Arial" w:hAnsi="Arial" w:cs="Arial"/>
        </w:rPr>
        <w:t xml:space="preserve">  The Improvement Plan is being led by a Project Group from the IRO Service, Fostering Service with representation from Social Care.  </w:t>
      </w:r>
      <w:r w:rsidR="3CCB02E1" w:rsidRPr="4FA65962">
        <w:rPr>
          <w:rFonts w:ascii="Arial" w:hAnsi="Arial" w:cs="Arial"/>
        </w:rPr>
        <w:t xml:space="preserve">Alongside this Plan a new compliance form has been implemented to evaluate the foster carer review process, measure </w:t>
      </w:r>
      <w:r w:rsidR="001D0CAD" w:rsidRPr="4FA65962">
        <w:rPr>
          <w:rFonts w:ascii="Arial" w:hAnsi="Arial" w:cs="Arial"/>
        </w:rPr>
        <w:t>progress,</w:t>
      </w:r>
      <w:r w:rsidR="3F72FF64" w:rsidRPr="4FA65962">
        <w:rPr>
          <w:rFonts w:ascii="Arial" w:hAnsi="Arial" w:cs="Arial"/>
        </w:rPr>
        <w:t xml:space="preserve"> and identify and build on good practice.  The Improvement Plan aims to</w:t>
      </w:r>
      <w:r w:rsidR="7779F070" w:rsidRPr="4FA65962">
        <w:rPr>
          <w:rFonts w:ascii="Arial" w:hAnsi="Arial" w:cs="Arial"/>
        </w:rPr>
        <w:t xml:space="preserve"> strengthen the whole foster carer review process including</w:t>
      </w:r>
      <w:r w:rsidR="3F72FF64" w:rsidRPr="4FA65962">
        <w:rPr>
          <w:rFonts w:ascii="Arial" w:hAnsi="Arial" w:cs="Arial"/>
        </w:rPr>
        <w:t>:</w:t>
      </w:r>
    </w:p>
    <w:p w14:paraId="1542FB11" w14:textId="415D7EFD" w:rsidR="19DC7F8F" w:rsidRDefault="19DC7F8F" w:rsidP="0057368A">
      <w:pPr>
        <w:pStyle w:val="ListParagraph"/>
        <w:numPr>
          <w:ilvl w:val="0"/>
          <w:numId w:val="2"/>
        </w:numPr>
        <w:spacing w:line="288" w:lineRule="auto"/>
        <w:rPr>
          <w:rFonts w:ascii="Arial" w:hAnsi="Arial" w:cs="Arial"/>
        </w:rPr>
      </w:pPr>
      <w:r w:rsidRPr="4FA65962">
        <w:rPr>
          <w:rFonts w:ascii="Arial" w:hAnsi="Arial" w:cs="Arial"/>
        </w:rPr>
        <w:t xml:space="preserve">Agree performance indicators to measure compliance and the quality of practice in undertaking foster carer reviews </w:t>
      </w:r>
    </w:p>
    <w:p w14:paraId="41050FDE" w14:textId="09762F45" w:rsidR="19DC7F8F" w:rsidRDefault="19DC7F8F" w:rsidP="0057368A">
      <w:pPr>
        <w:pStyle w:val="ListParagraph"/>
        <w:numPr>
          <w:ilvl w:val="0"/>
          <w:numId w:val="2"/>
        </w:numPr>
        <w:spacing w:line="288" w:lineRule="auto"/>
        <w:rPr>
          <w:rFonts w:ascii="Arial" w:hAnsi="Arial" w:cs="Arial"/>
        </w:rPr>
      </w:pPr>
      <w:r w:rsidRPr="4FA65962">
        <w:rPr>
          <w:rFonts w:ascii="Arial" w:hAnsi="Arial" w:cs="Arial"/>
        </w:rPr>
        <w:t>Agree performance indicators and targets for measuring level and quality of engagement with foster carers in their reviews</w:t>
      </w:r>
    </w:p>
    <w:p w14:paraId="56AA2DF8" w14:textId="6647EABE" w:rsidR="49FF3641" w:rsidRDefault="49FF3641" w:rsidP="0057368A">
      <w:pPr>
        <w:pStyle w:val="ListParagraph"/>
        <w:numPr>
          <w:ilvl w:val="0"/>
          <w:numId w:val="2"/>
        </w:numPr>
        <w:spacing w:line="288" w:lineRule="auto"/>
      </w:pPr>
      <w:r w:rsidRPr="4FA65962">
        <w:rPr>
          <w:rFonts w:ascii="Arial" w:eastAsia="Arial" w:hAnsi="Arial" w:cs="Arial"/>
        </w:rPr>
        <w:t>Strengthen quality and provision of information about the experiences of our children in care placed with foster carers from placing social workers</w:t>
      </w:r>
    </w:p>
    <w:p w14:paraId="0DA13FCA" w14:textId="4562B7D3" w:rsidR="49FF3641" w:rsidRDefault="49FF3641" w:rsidP="0057368A">
      <w:pPr>
        <w:pStyle w:val="ListParagraph"/>
        <w:numPr>
          <w:ilvl w:val="0"/>
          <w:numId w:val="2"/>
        </w:numPr>
        <w:spacing w:line="288" w:lineRule="auto"/>
      </w:pPr>
      <w:r w:rsidRPr="4FA65962">
        <w:rPr>
          <w:rFonts w:ascii="Arial" w:eastAsia="Arial" w:hAnsi="Arial" w:cs="Arial"/>
        </w:rPr>
        <w:t>Strengthen management oversight of S</w:t>
      </w:r>
      <w:r w:rsidR="2FB83F3E" w:rsidRPr="4FA65962">
        <w:rPr>
          <w:rFonts w:ascii="Arial" w:eastAsia="Arial" w:hAnsi="Arial" w:cs="Arial"/>
        </w:rPr>
        <w:t xml:space="preserve">upervising </w:t>
      </w:r>
      <w:r w:rsidRPr="4FA65962">
        <w:rPr>
          <w:rFonts w:ascii="Arial" w:eastAsia="Arial" w:hAnsi="Arial" w:cs="Arial"/>
        </w:rPr>
        <w:t>S</w:t>
      </w:r>
      <w:r w:rsidR="12EFBB1D" w:rsidRPr="4FA65962">
        <w:rPr>
          <w:rFonts w:ascii="Arial" w:eastAsia="Arial" w:hAnsi="Arial" w:cs="Arial"/>
        </w:rPr>
        <w:t xml:space="preserve">ocial </w:t>
      </w:r>
      <w:r w:rsidRPr="4FA65962">
        <w:rPr>
          <w:rFonts w:ascii="Arial" w:eastAsia="Arial" w:hAnsi="Arial" w:cs="Arial"/>
        </w:rPr>
        <w:t>W</w:t>
      </w:r>
      <w:r w:rsidR="400B9DF9" w:rsidRPr="4FA65962">
        <w:rPr>
          <w:rFonts w:ascii="Arial" w:eastAsia="Arial" w:hAnsi="Arial" w:cs="Arial"/>
        </w:rPr>
        <w:t>orker’s</w:t>
      </w:r>
      <w:r w:rsidRPr="4FA65962">
        <w:rPr>
          <w:rFonts w:ascii="Arial" w:eastAsia="Arial" w:hAnsi="Arial" w:cs="Arial"/>
        </w:rPr>
        <w:t xml:space="preserve"> reports for foster carer reviews</w:t>
      </w:r>
    </w:p>
    <w:p w14:paraId="2E3F9D51" w14:textId="64F5F23F" w:rsidR="0092479F" w:rsidRPr="007F6710" w:rsidRDefault="0092479F" w:rsidP="007F6710">
      <w:pPr>
        <w:pStyle w:val="Heading1"/>
        <w:spacing w:after="240"/>
        <w:rPr>
          <w:rFonts w:ascii="Arial" w:hAnsi="Arial" w:cs="Arial"/>
          <w:b/>
          <w:bCs/>
        </w:rPr>
      </w:pPr>
      <w:bookmarkStart w:id="30" w:name="_Toc1456740956"/>
      <w:r w:rsidRPr="4FA65962">
        <w:rPr>
          <w:rFonts w:ascii="Arial" w:hAnsi="Arial" w:cs="Arial"/>
          <w:b/>
          <w:bCs/>
        </w:rPr>
        <w:t>1</w:t>
      </w:r>
      <w:r w:rsidR="00D30905" w:rsidRPr="4FA65962">
        <w:rPr>
          <w:rFonts w:ascii="Arial" w:hAnsi="Arial" w:cs="Arial"/>
          <w:b/>
          <w:bCs/>
        </w:rPr>
        <w:t>0</w:t>
      </w:r>
      <w:r w:rsidRPr="4FA65962">
        <w:rPr>
          <w:rFonts w:ascii="Arial" w:hAnsi="Arial" w:cs="Arial"/>
          <w:b/>
          <w:bCs/>
        </w:rPr>
        <w:t>.</w:t>
      </w:r>
      <w:r>
        <w:tab/>
      </w:r>
      <w:r w:rsidRPr="4FA65962">
        <w:rPr>
          <w:rFonts w:ascii="Arial" w:hAnsi="Arial" w:cs="Arial"/>
          <w:b/>
          <w:bCs/>
        </w:rPr>
        <w:t>Private Fostering</w:t>
      </w:r>
      <w:bookmarkEnd w:id="30"/>
    </w:p>
    <w:p w14:paraId="5A9C53DF" w14:textId="585EE53F" w:rsidR="000B306C" w:rsidRDefault="0092479F" w:rsidP="000B306C">
      <w:pPr>
        <w:spacing w:line="288" w:lineRule="auto"/>
        <w:ind w:left="720" w:hanging="720"/>
        <w:rPr>
          <w:rFonts w:ascii="Arial" w:hAnsi="Arial" w:cs="Arial"/>
        </w:rPr>
      </w:pPr>
      <w:r w:rsidRPr="0092479F">
        <w:rPr>
          <w:rFonts w:ascii="Arial" w:hAnsi="Arial" w:cs="Arial"/>
        </w:rPr>
        <w:t>1</w:t>
      </w:r>
      <w:r w:rsidR="00D30905">
        <w:rPr>
          <w:rFonts w:ascii="Arial" w:hAnsi="Arial" w:cs="Arial"/>
        </w:rPr>
        <w:t>0</w:t>
      </w:r>
      <w:r w:rsidRPr="0092479F">
        <w:rPr>
          <w:rFonts w:ascii="Arial" w:hAnsi="Arial" w:cs="Arial"/>
        </w:rPr>
        <w:t>.1</w:t>
      </w:r>
      <w:r w:rsidRPr="0092479F">
        <w:rPr>
          <w:rFonts w:ascii="Arial" w:hAnsi="Arial" w:cs="Arial"/>
        </w:rPr>
        <w:tab/>
      </w:r>
      <w:r w:rsidR="000B306C" w:rsidRPr="000B306C">
        <w:rPr>
          <w:rFonts w:ascii="Arial" w:hAnsi="Arial" w:cs="Arial"/>
        </w:rPr>
        <w:t xml:space="preserve">In the </w:t>
      </w:r>
      <w:r w:rsidR="000B306C">
        <w:rPr>
          <w:rFonts w:ascii="Arial" w:hAnsi="Arial" w:cs="Arial"/>
        </w:rPr>
        <w:t>year</w:t>
      </w:r>
      <w:r w:rsidR="000B306C" w:rsidRPr="000B306C">
        <w:rPr>
          <w:rFonts w:ascii="Arial" w:hAnsi="Arial" w:cs="Arial"/>
        </w:rPr>
        <w:t xml:space="preserve"> there were two children in approved Private Fostering Arrangements. Both arrangements ended during the period. One child turned 16 in January 2023 and the second returned to his father’s care. There have been a small number of PF enquiries for other children, but none became active Private Fostering Arrangements.</w:t>
      </w:r>
    </w:p>
    <w:p w14:paraId="67326D31" w14:textId="77777777" w:rsidR="000B306C" w:rsidRPr="000B306C" w:rsidRDefault="000B306C" w:rsidP="000B306C">
      <w:pPr>
        <w:spacing w:line="288" w:lineRule="auto"/>
        <w:ind w:left="720" w:hanging="720"/>
        <w:rPr>
          <w:rFonts w:ascii="Arial" w:hAnsi="Arial" w:cs="Arial"/>
        </w:rPr>
      </w:pPr>
    </w:p>
    <w:p w14:paraId="3A4A7511" w14:textId="1493DE6D" w:rsidR="000B306C" w:rsidRDefault="000B306C" w:rsidP="000B306C">
      <w:pPr>
        <w:spacing w:line="288" w:lineRule="auto"/>
        <w:ind w:left="720" w:hanging="720"/>
        <w:rPr>
          <w:rFonts w:ascii="Arial" w:hAnsi="Arial" w:cs="Arial"/>
        </w:rPr>
      </w:pPr>
      <w:r>
        <w:rPr>
          <w:rFonts w:ascii="Arial" w:hAnsi="Arial" w:cs="Arial"/>
        </w:rPr>
        <w:t xml:space="preserve">10.2 </w:t>
      </w:r>
      <w:r>
        <w:rPr>
          <w:rFonts w:ascii="Arial" w:hAnsi="Arial" w:cs="Arial"/>
        </w:rPr>
        <w:tab/>
      </w:r>
      <w:r w:rsidRPr="000B306C">
        <w:rPr>
          <w:rFonts w:ascii="Arial" w:hAnsi="Arial" w:cs="Arial"/>
        </w:rPr>
        <w:t>All arrangements were reviewed by the Private Fostering Lead IRO and the reviews found that all necessary plans and actions were being undertaken. The children were being visited as required under the procedures and the care provide to them remained of a good standard. The children’s voice was captured, and they were able to contribute to the assessment and review process.</w:t>
      </w:r>
    </w:p>
    <w:p w14:paraId="07C8A51D" w14:textId="77777777" w:rsidR="000B306C" w:rsidRPr="000B306C" w:rsidRDefault="000B306C" w:rsidP="000B306C">
      <w:pPr>
        <w:spacing w:line="288" w:lineRule="auto"/>
        <w:ind w:left="720" w:hanging="720"/>
        <w:rPr>
          <w:rFonts w:ascii="Arial" w:hAnsi="Arial" w:cs="Arial"/>
        </w:rPr>
      </w:pPr>
    </w:p>
    <w:p w14:paraId="37D2AB33" w14:textId="77777777" w:rsidR="00C1534E" w:rsidRDefault="000B306C" w:rsidP="000B306C">
      <w:pPr>
        <w:spacing w:line="288" w:lineRule="auto"/>
        <w:ind w:left="720" w:hanging="720"/>
        <w:rPr>
          <w:rFonts w:ascii="Arial" w:hAnsi="Arial" w:cs="Arial"/>
        </w:rPr>
      </w:pPr>
      <w:r>
        <w:rPr>
          <w:rFonts w:ascii="Arial" w:hAnsi="Arial" w:cs="Arial"/>
        </w:rPr>
        <w:t xml:space="preserve">10.3 </w:t>
      </w:r>
      <w:r>
        <w:rPr>
          <w:rFonts w:ascii="Arial" w:hAnsi="Arial" w:cs="Arial"/>
        </w:rPr>
        <w:tab/>
      </w:r>
      <w:r w:rsidRPr="000B306C">
        <w:rPr>
          <w:rFonts w:ascii="Arial" w:hAnsi="Arial" w:cs="Arial"/>
        </w:rPr>
        <w:t xml:space="preserve">The procedures and practice for children in Private Fostering Arrangements in Newcastle are robust and promote safe care and positive experiences for the children. However, the number of children identified as living in Private Fostering Arrangements in Newcastle continues to be low.  </w:t>
      </w:r>
      <w:r>
        <w:rPr>
          <w:rFonts w:ascii="Arial" w:hAnsi="Arial" w:cs="Arial"/>
        </w:rPr>
        <w:t>Plans are</w:t>
      </w:r>
      <w:r w:rsidRPr="000B306C">
        <w:rPr>
          <w:rFonts w:ascii="Arial" w:hAnsi="Arial" w:cs="Arial"/>
        </w:rPr>
        <w:t xml:space="preserve"> in place to raise awareness, </w:t>
      </w:r>
      <w:r>
        <w:rPr>
          <w:rFonts w:ascii="Arial" w:hAnsi="Arial" w:cs="Arial"/>
        </w:rPr>
        <w:t xml:space="preserve">and this includes working with the NUFC Foundation, who are planning on expanding their apprenticeship scheme </w:t>
      </w:r>
    </w:p>
    <w:p w14:paraId="6DDF5135" w14:textId="77777777" w:rsidR="00C1534E" w:rsidRDefault="00C1534E" w:rsidP="000B306C">
      <w:pPr>
        <w:spacing w:line="288" w:lineRule="auto"/>
        <w:ind w:left="720" w:hanging="720"/>
        <w:rPr>
          <w:rFonts w:ascii="Arial" w:hAnsi="Arial" w:cs="Arial"/>
        </w:rPr>
      </w:pPr>
    </w:p>
    <w:p w14:paraId="1BACCDFB" w14:textId="77777777" w:rsidR="00C1534E" w:rsidRDefault="00C1534E" w:rsidP="000B306C">
      <w:pPr>
        <w:spacing w:line="288" w:lineRule="auto"/>
        <w:ind w:left="720" w:hanging="720"/>
        <w:rPr>
          <w:rFonts w:ascii="Arial" w:hAnsi="Arial" w:cs="Arial"/>
        </w:rPr>
      </w:pPr>
    </w:p>
    <w:p w14:paraId="36E2B817" w14:textId="77777777" w:rsidR="00C1534E" w:rsidRDefault="00C1534E" w:rsidP="000B306C">
      <w:pPr>
        <w:spacing w:line="288" w:lineRule="auto"/>
        <w:ind w:left="720" w:hanging="720"/>
        <w:rPr>
          <w:rFonts w:ascii="Arial" w:hAnsi="Arial" w:cs="Arial"/>
        </w:rPr>
      </w:pPr>
    </w:p>
    <w:p w14:paraId="1D75C016" w14:textId="77777777" w:rsidR="00C1534E" w:rsidRDefault="00C1534E" w:rsidP="000B306C">
      <w:pPr>
        <w:spacing w:line="288" w:lineRule="auto"/>
        <w:ind w:left="720" w:hanging="720"/>
        <w:rPr>
          <w:rFonts w:ascii="Arial" w:hAnsi="Arial" w:cs="Arial"/>
        </w:rPr>
      </w:pPr>
    </w:p>
    <w:p w14:paraId="4B8CB0DE" w14:textId="25011675" w:rsidR="0092479F" w:rsidRDefault="000B306C" w:rsidP="00C1534E">
      <w:pPr>
        <w:spacing w:line="288" w:lineRule="auto"/>
        <w:ind w:left="720"/>
        <w:rPr>
          <w:rFonts w:ascii="Arial" w:hAnsi="Arial" w:cs="Arial"/>
        </w:rPr>
      </w:pPr>
      <w:r>
        <w:rPr>
          <w:rFonts w:ascii="Arial" w:hAnsi="Arial" w:cs="Arial"/>
        </w:rPr>
        <w:t>to under 16s. Initial information suggests that this could see between 4 and 8 children coming into Newcastle on private fostering arrangements.</w:t>
      </w:r>
    </w:p>
    <w:p w14:paraId="35C75F38" w14:textId="77777777" w:rsidR="00C1534E" w:rsidRPr="0092479F" w:rsidRDefault="00C1534E" w:rsidP="00C1534E">
      <w:pPr>
        <w:spacing w:line="288" w:lineRule="auto"/>
        <w:ind w:left="720"/>
        <w:rPr>
          <w:rFonts w:ascii="Arial" w:hAnsi="Arial" w:cs="Arial"/>
        </w:rPr>
      </w:pPr>
    </w:p>
    <w:p w14:paraId="3FB73727" w14:textId="3C9CC395" w:rsidR="4FA65962" w:rsidRDefault="0092479F" w:rsidP="00C1534E">
      <w:pPr>
        <w:spacing w:after="120" w:line="288" w:lineRule="auto"/>
        <w:ind w:left="720" w:hanging="720"/>
        <w:rPr>
          <w:rFonts w:ascii="Arial" w:hAnsi="Arial" w:cs="Arial"/>
        </w:rPr>
      </w:pPr>
      <w:r w:rsidRPr="4FA65962">
        <w:rPr>
          <w:rFonts w:ascii="Arial" w:hAnsi="Arial" w:cs="Arial"/>
        </w:rPr>
        <w:t>1</w:t>
      </w:r>
      <w:r w:rsidR="00D30905" w:rsidRPr="4FA65962">
        <w:rPr>
          <w:rFonts w:ascii="Arial" w:hAnsi="Arial" w:cs="Arial"/>
        </w:rPr>
        <w:t>0</w:t>
      </w:r>
      <w:r w:rsidRPr="4FA65962">
        <w:rPr>
          <w:rFonts w:ascii="Arial" w:hAnsi="Arial" w:cs="Arial"/>
        </w:rPr>
        <w:t>.</w:t>
      </w:r>
      <w:r w:rsidR="000B306C" w:rsidRPr="4FA65962">
        <w:rPr>
          <w:rFonts w:ascii="Arial" w:hAnsi="Arial" w:cs="Arial"/>
        </w:rPr>
        <w:t>4</w:t>
      </w:r>
      <w:r>
        <w:tab/>
      </w:r>
      <w:r w:rsidR="009130B4" w:rsidRPr="4FA65962">
        <w:rPr>
          <w:rFonts w:ascii="Arial" w:hAnsi="Arial" w:cs="Arial"/>
        </w:rPr>
        <w:t>NSCP</w:t>
      </w:r>
      <w:r w:rsidRPr="4FA65962">
        <w:rPr>
          <w:rFonts w:ascii="Arial" w:hAnsi="Arial" w:cs="Arial"/>
        </w:rPr>
        <w:t xml:space="preserve"> and CSSU updated </w:t>
      </w:r>
      <w:r w:rsidR="009130B4" w:rsidRPr="4FA65962">
        <w:rPr>
          <w:rFonts w:ascii="Arial" w:hAnsi="Arial" w:cs="Arial"/>
        </w:rPr>
        <w:t>its guidance and sh</w:t>
      </w:r>
      <w:r w:rsidR="00916AA7" w:rsidRPr="4FA65962">
        <w:rPr>
          <w:rFonts w:ascii="Arial" w:hAnsi="Arial" w:cs="Arial"/>
        </w:rPr>
        <w:t>a</w:t>
      </w:r>
      <w:r w:rsidR="009130B4" w:rsidRPr="4FA65962">
        <w:rPr>
          <w:rFonts w:ascii="Arial" w:hAnsi="Arial" w:cs="Arial"/>
        </w:rPr>
        <w:t>red this across the partnership.</w:t>
      </w:r>
      <w:r w:rsidRPr="4FA65962">
        <w:rPr>
          <w:rFonts w:ascii="Arial" w:hAnsi="Arial" w:cs="Arial"/>
        </w:rPr>
        <w:t xml:space="preserve"> The Partnership continues to offer training on private fostering. This will continue to be monitored and reviewed in order to build upon the improvement achieved over the last year.</w:t>
      </w:r>
    </w:p>
    <w:p w14:paraId="3865B725" w14:textId="753561C6" w:rsidR="0092479F" w:rsidRPr="007F6710" w:rsidRDefault="0092479F" w:rsidP="007F6710">
      <w:pPr>
        <w:pStyle w:val="Heading1"/>
        <w:spacing w:after="240" w:line="288" w:lineRule="auto"/>
        <w:rPr>
          <w:rFonts w:ascii="Arial" w:hAnsi="Arial" w:cs="Arial"/>
          <w:b/>
          <w:bCs/>
        </w:rPr>
      </w:pPr>
      <w:bookmarkStart w:id="31" w:name="_Toc1478783023"/>
      <w:r w:rsidRPr="4FA65962">
        <w:rPr>
          <w:rFonts w:ascii="Arial" w:hAnsi="Arial" w:cs="Arial"/>
          <w:b/>
          <w:bCs/>
        </w:rPr>
        <w:t>1</w:t>
      </w:r>
      <w:r w:rsidR="00D30905" w:rsidRPr="4FA65962">
        <w:rPr>
          <w:rFonts w:ascii="Arial" w:hAnsi="Arial" w:cs="Arial"/>
          <w:b/>
          <w:bCs/>
        </w:rPr>
        <w:t>1</w:t>
      </w:r>
      <w:r w:rsidRPr="4FA65962">
        <w:rPr>
          <w:rFonts w:ascii="Arial" w:hAnsi="Arial" w:cs="Arial"/>
          <w:b/>
          <w:bCs/>
        </w:rPr>
        <w:t>.</w:t>
      </w:r>
      <w:r>
        <w:tab/>
      </w:r>
      <w:r w:rsidRPr="4FA65962">
        <w:rPr>
          <w:rFonts w:ascii="Arial" w:hAnsi="Arial" w:cs="Arial"/>
          <w:b/>
          <w:bCs/>
        </w:rPr>
        <w:t>Summary</w:t>
      </w:r>
      <w:bookmarkEnd w:id="31"/>
      <w:r w:rsidR="007255A4" w:rsidRPr="4FA65962">
        <w:rPr>
          <w:rFonts w:ascii="Arial" w:hAnsi="Arial" w:cs="Arial"/>
          <w:b/>
          <w:bCs/>
        </w:rPr>
        <w:t xml:space="preserve"> </w:t>
      </w:r>
    </w:p>
    <w:p w14:paraId="37EDD05A" w14:textId="51710244" w:rsidR="00F42CBE" w:rsidRDefault="0092479F" w:rsidP="007255A4">
      <w:pPr>
        <w:spacing w:after="120" w:line="288" w:lineRule="auto"/>
        <w:ind w:left="720" w:hanging="720"/>
        <w:rPr>
          <w:rFonts w:ascii="Arial" w:hAnsi="Arial" w:cs="Arial"/>
        </w:rPr>
      </w:pPr>
      <w:r w:rsidRPr="0092479F">
        <w:rPr>
          <w:rFonts w:ascii="Arial" w:hAnsi="Arial" w:cs="Arial"/>
        </w:rPr>
        <w:t>1</w:t>
      </w:r>
      <w:r w:rsidR="00D30905">
        <w:rPr>
          <w:rFonts w:ascii="Arial" w:hAnsi="Arial" w:cs="Arial"/>
        </w:rPr>
        <w:t>1</w:t>
      </w:r>
      <w:r w:rsidRPr="0092479F">
        <w:rPr>
          <w:rFonts w:ascii="Arial" w:hAnsi="Arial" w:cs="Arial"/>
        </w:rPr>
        <w:t>.1</w:t>
      </w:r>
      <w:r w:rsidRPr="0092479F">
        <w:rPr>
          <w:rFonts w:ascii="Arial" w:hAnsi="Arial" w:cs="Arial"/>
        </w:rPr>
        <w:tab/>
        <w:t>20</w:t>
      </w:r>
      <w:r w:rsidR="00D54DD2">
        <w:rPr>
          <w:rFonts w:ascii="Arial" w:hAnsi="Arial" w:cs="Arial"/>
        </w:rPr>
        <w:t>2</w:t>
      </w:r>
      <w:r w:rsidR="000B306C">
        <w:rPr>
          <w:rFonts w:ascii="Arial" w:hAnsi="Arial" w:cs="Arial"/>
        </w:rPr>
        <w:t>2</w:t>
      </w:r>
      <w:r w:rsidRPr="0092479F">
        <w:rPr>
          <w:rFonts w:ascii="Arial" w:hAnsi="Arial" w:cs="Arial"/>
        </w:rPr>
        <w:t>/2</w:t>
      </w:r>
      <w:r w:rsidR="000B306C">
        <w:rPr>
          <w:rFonts w:ascii="Arial" w:hAnsi="Arial" w:cs="Arial"/>
        </w:rPr>
        <w:t>3</w:t>
      </w:r>
      <w:r w:rsidRPr="0092479F">
        <w:rPr>
          <w:rFonts w:ascii="Arial" w:hAnsi="Arial" w:cs="Arial"/>
        </w:rPr>
        <w:t xml:space="preserve"> has seen</w:t>
      </w:r>
      <w:r w:rsidR="00540314">
        <w:rPr>
          <w:rFonts w:ascii="Arial" w:hAnsi="Arial" w:cs="Arial"/>
        </w:rPr>
        <w:t>:</w:t>
      </w:r>
      <w:r w:rsidRPr="0092479F">
        <w:rPr>
          <w:rFonts w:ascii="Arial" w:hAnsi="Arial" w:cs="Arial"/>
        </w:rPr>
        <w:t xml:space="preserve"> </w:t>
      </w:r>
    </w:p>
    <w:p w14:paraId="7DC7715E" w14:textId="2B5202D3" w:rsidR="00695AE6" w:rsidRPr="00063489" w:rsidRDefault="00F42CBE" w:rsidP="0057368A">
      <w:pPr>
        <w:pStyle w:val="ListParagraph"/>
        <w:numPr>
          <w:ilvl w:val="0"/>
          <w:numId w:val="10"/>
        </w:numPr>
        <w:spacing w:after="120" w:line="288" w:lineRule="auto"/>
        <w:ind w:left="1134" w:hanging="357"/>
        <w:rPr>
          <w:rFonts w:ascii="Arial" w:hAnsi="Arial" w:cs="Arial"/>
        </w:rPr>
      </w:pPr>
      <w:r w:rsidRPr="4FA65962">
        <w:rPr>
          <w:rFonts w:ascii="Arial" w:hAnsi="Arial" w:cs="Arial"/>
        </w:rPr>
        <w:t xml:space="preserve">Work to roll out </w:t>
      </w:r>
      <w:r w:rsidR="1D8CE056" w:rsidRPr="4FA65962">
        <w:rPr>
          <w:rFonts w:ascii="Arial" w:hAnsi="Arial" w:cs="Arial"/>
        </w:rPr>
        <w:t xml:space="preserve">and embed </w:t>
      </w:r>
      <w:r w:rsidRPr="4FA65962">
        <w:rPr>
          <w:rFonts w:ascii="Arial" w:hAnsi="Arial" w:cs="Arial"/>
        </w:rPr>
        <w:t xml:space="preserve">relational and restorative practice </w:t>
      </w:r>
      <w:r w:rsidR="00B35695" w:rsidRPr="4FA65962">
        <w:rPr>
          <w:rFonts w:ascii="Arial" w:hAnsi="Arial" w:cs="Arial"/>
        </w:rPr>
        <w:t>with a particular emphasis on the IRO service</w:t>
      </w:r>
      <w:r w:rsidR="00695AE6" w:rsidRPr="4FA65962">
        <w:rPr>
          <w:rFonts w:ascii="Arial" w:hAnsi="Arial" w:cs="Arial"/>
        </w:rPr>
        <w:t xml:space="preserve">. </w:t>
      </w:r>
      <w:r w:rsidR="00913DE9" w:rsidRPr="4FA65962">
        <w:rPr>
          <w:rFonts w:ascii="Arial" w:hAnsi="Arial" w:cs="Arial"/>
        </w:rPr>
        <w:t xml:space="preserve">For example, </w:t>
      </w:r>
      <w:r w:rsidR="00695AE6" w:rsidRPr="4FA65962">
        <w:rPr>
          <w:rFonts w:ascii="Arial" w:hAnsi="Arial" w:cs="Arial"/>
        </w:rPr>
        <w:t xml:space="preserve">Child Protection Conferences are now being </w:t>
      </w:r>
      <w:r w:rsidR="00913DE9" w:rsidRPr="4FA65962">
        <w:rPr>
          <w:rFonts w:ascii="Arial" w:hAnsi="Arial" w:cs="Arial"/>
        </w:rPr>
        <w:t xml:space="preserve">managed with a greater focus on </w:t>
      </w:r>
      <w:r w:rsidR="00695AE6" w:rsidRPr="4FA65962">
        <w:rPr>
          <w:rFonts w:ascii="Arial" w:hAnsi="Arial" w:cs="Arial"/>
        </w:rPr>
        <w:t>relationships and working restoratively with families. The meetings start now by focusing on the child and family’s strengths, and the IRO</w:t>
      </w:r>
      <w:r w:rsidR="66DC871D" w:rsidRPr="4FA65962">
        <w:rPr>
          <w:rFonts w:ascii="Arial" w:hAnsi="Arial" w:cs="Arial"/>
        </w:rPr>
        <w:t>s</w:t>
      </w:r>
      <w:r w:rsidR="00695AE6" w:rsidRPr="4FA65962">
        <w:rPr>
          <w:rFonts w:ascii="Arial" w:hAnsi="Arial" w:cs="Arial"/>
        </w:rPr>
        <w:t xml:space="preserve"> encourage all services to carefully consider what they feel the risks to the child are, as opposed to practitioner worries. </w:t>
      </w:r>
    </w:p>
    <w:p w14:paraId="4581FB41" w14:textId="5D0CB1FD" w:rsidR="006F1D12" w:rsidRPr="00063489" w:rsidRDefault="000B306C" w:rsidP="0057368A">
      <w:pPr>
        <w:pStyle w:val="ListParagraph"/>
        <w:numPr>
          <w:ilvl w:val="0"/>
          <w:numId w:val="10"/>
        </w:numPr>
        <w:spacing w:after="120" w:line="288" w:lineRule="auto"/>
        <w:ind w:left="1134" w:hanging="357"/>
        <w:contextualSpacing w:val="0"/>
        <w:rPr>
          <w:rFonts w:ascii="Arial" w:hAnsi="Arial" w:cs="Arial"/>
        </w:rPr>
      </w:pPr>
      <w:r>
        <w:rPr>
          <w:rFonts w:ascii="Arial" w:hAnsi="Arial" w:cs="Arial"/>
        </w:rPr>
        <w:t xml:space="preserve">Stability within the number of children with child protection plans. This has remained at or around 340 children for the past two years which indicates that the right children are being supported and that the change was not short term but a genuine shift in our practice and approach which is bringing positive change to children and families in Newcastle. </w:t>
      </w:r>
      <w:r w:rsidR="00FA0B08" w:rsidRPr="00063489">
        <w:rPr>
          <w:rFonts w:ascii="Arial" w:hAnsi="Arial" w:cs="Arial"/>
        </w:rPr>
        <w:t xml:space="preserve"> </w:t>
      </w:r>
    </w:p>
    <w:p w14:paraId="7393FA55" w14:textId="1B703358" w:rsidR="005C1D98" w:rsidRPr="00063489" w:rsidRDefault="00DA7460" w:rsidP="0057368A">
      <w:pPr>
        <w:pStyle w:val="ListParagraph"/>
        <w:numPr>
          <w:ilvl w:val="0"/>
          <w:numId w:val="10"/>
        </w:numPr>
        <w:spacing w:after="120" w:line="288" w:lineRule="auto"/>
        <w:ind w:left="1134" w:hanging="357"/>
        <w:rPr>
          <w:rFonts w:ascii="Arial" w:hAnsi="Arial" w:cs="Arial"/>
        </w:rPr>
      </w:pPr>
      <w:r w:rsidRPr="4FA65962">
        <w:rPr>
          <w:rFonts w:ascii="Arial" w:hAnsi="Arial" w:cs="Arial"/>
        </w:rPr>
        <w:t xml:space="preserve">The number of children in care over the period has </w:t>
      </w:r>
      <w:r w:rsidR="00913DE9" w:rsidRPr="4FA65962">
        <w:rPr>
          <w:rFonts w:ascii="Arial" w:hAnsi="Arial" w:cs="Arial"/>
        </w:rPr>
        <w:t>de</w:t>
      </w:r>
      <w:r w:rsidRPr="4FA65962">
        <w:rPr>
          <w:rFonts w:ascii="Arial" w:hAnsi="Arial" w:cs="Arial"/>
        </w:rPr>
        <w:t xml:space="preserve">creased </w:t>
      </w:r>
      <w:r w:rsidR="00913DE9" w:rsidRPr="4FA65962">
        <w:rPr>
          <w:rFonts w:ascii="Arial" w:hAnsi="Arial" w:cs="Arial"/>
        </w:rPr>
        <w:t xml:space="preserve">slightly </w:t>
      </w:r>
      <w:r w:rsidRPr="4FA65962">
        <w:rPr>
          <w:rFonts w:ascii="Arial" w:hAnsi="Arial" w:cs="Arial"/>
        </w:rPr>
        <w:t xml:space="preserve">from </w:t>
      </w:r>
      <w:r w:rsidR="00DD6720" w:rsidRPr="4FA65962">
        <w:rPr>
          <w:rFonts w:ascii="Arial" w:hAnsi="Arial" w:cs="Arial"/>
        </w:rPr>
        <w:t xml:space="preserve">671 </w:t>
      </w:r>
      <w:r w:rsidRPr="4FA65962">
        <w:rPr>
          <w:rFonts w:ascii="Arial" w:hAnsi="Arial" w:cs="Arial"/>
        </w:rPr>
        <w:t>on 31st March 202</w:t>
      </w:r>
      <w:r w:rsidR="00DD6720" w:rsidRPr="4FA65962">
        <w:rPr>
          <w:rFonts w:ascii="Arial" w:hAnsi="Arial" w:cs="Arial"/>
        </w:rPr>
        <w:t>2</w:t>
      </w:r>
      <w:r w:rsidRPr="4FA65962">
        <w:rPr>
          <w:rFonts w:ascii="Arial" w:hAnsi="Arial" w:cs="Arial"/>
        </w:rPr>
        <w:t xml:space="preserve"> to </w:t>
      </w:r>
      <w:r w:rsidR="00DD6720" w:rsidRPr="4FA65962">
        <w:rPr>
          <w:rFonts w:ascii="Arial" w:hAnsi="Arial" w:cs="Arial"/>
        </w:rPr>
        <w:t xml:space="preserve">649 </w:t>
      </w:r>
      <w:r w:rsidRPr="4FA65962">
        <w:rPr>
          <w:rFonts w:ascii="Arial" w:hAnsi="Arial" w:cs="Arial"/>
        </w:rPr>
        <w:t>by 31 March 202</w:t>
      </w:r>
      <w:r w:rsidR="00DD6720" w:rsidRPr="4FA65962">
        <w:rPr>
          <w:rFonts w:ascii="Arial" w:hAnsi="Arial" w:cs="Arial"/>
        </w:rPr>
        <w:t>3</w:t>
      </w:r>
      <w:r w:rsidR="00D15709" w:rsidRPr="4FA65962">
        <w:rPr>
          <w:rFonts w:ascii="Arial" w:hAnsi="Arial" w:cs="Arial"/>
        </w:rPr>
        <w:t xml:space="preserve"> and whilst this is much smaller than the change in child protection figures it does suggest another significant step forward. </w:t>
      </w:r>
      <w:r w:rsidRPr="4FA65962">
        <w:rPr>
          <w:rFonts w:ascii="Arial" w:hAnsi="Arial" w:cs="Arial"/>
        </w:rPr>
        <w:t xml:space="preserve"> </w:t>
      </w:r>
      <w:r w:rsidR="00D15709" w:rsidRPr="4FA65962">
        <w:rPr>
          <w:rFonts w:ascii="Arial" w:hAnsi="Arial" w:cs="Arial"/>
        </w:rPr>
        <w:t xml:space="preserve">The data shows that Newcastle is no longer taking in large numbers of children. It has identified the need to strengthen our approach to helping children leave care successfully, via reunification or returning to wider family members or networks.   </w:t>
      </w:r>
      <w:r w:rsidRPr="4FA65962">
        <w:rPr>
          <w:rFonts w:ascii="Arial" w:hAnsi="Arial" w:cs="Arial"/>
        </w:rPr>
        <w:t xml:space="preserve"> </w:t>
      </w:r>
    </w:p>
    <w:p w14:paraId="409C2952" w14:textId="5FB817B7" w:rsidR="00D30905" w:rsidRPr="00D30905" w:rsidRDefault="00D15709" w:rsidP="0057368A">
      <w:pPr>
        <w:pStyle w:val="ListParagraph"/>
        <w:numPr>
          <w:ilvl w:val="0"/>
          <w:numId w:val="10"/>
        </w:numPr>
        <w:spacing w:after="120" w:line="288" w:lineRule="auto"/>
        <w:ind w:left="1134" w:hanging="357"/>
        <w:rPr>
          <w:rFonts w:ascii="Arial" w:hAnsi="Arial" w:cs="Arial"/>
        </w:rPr>
      </w:pPr>
      <w:r w:rsidRPr="0A58968C">
        <w:rPr>
          <w:rFonts w:ascii="Arial" w:hAnsi="Arial" w:cs="Arial"/>
        </w:rPr>
        <w:t xml:space="preserve">A strengthening of our ability to capture and hear the voice of the child along with improved performance management and oversight, that helps us reflect on our work and push for continuous improvement. </w:t>
      </w:r>
      <w:r w:rsidR="00DA7460" w:rsidRPr="0A58968C">
        <w:rPr>
          <w:rFonts w:ascii="Arial" w:hAnsi="Arial" w:cs="Arial"/>
        </w:rPr>
        <w:t xml:space="preserve"> </w:t>
      </w:r>
      <w:r w:rsidR="00383A7F" w:rsidRPr="0A58968C">
        <w:rPr>
          <w:rFonts w:ascii="Arial" w:hAnsi="Arial" w:cs="Arial"/>
        </w:rPr>
        <w:t xml:space="preserve"> </w:t>
      </w:r>
    </w:p>
    <w:p w14:paraId="671C18DC" w14:textId="1E1D3846" w:rsidR="00CC3F63" w:rsidRPr="006C444B" w:rsidRDefault="00CC3F63" w:rsidP="0A58968C">
      <w:pPr>
        <w:pStyle w:val="Heading1"/>
        <w:spacing w:after="120"/>
        <w:rPr>
          <w:rFonts w:ascii="Arial" w:hAnsi="Arial" w:cs="Arial"/>
          <w:b/>
          <w:bCs/>
          <w:highlight w:val="yellow"/>
        </w:rPr>
      </w:pPr>
      <w:bookmarkStart w:id="32" w:name="_Toc441243771"/>
      <w:r w:rsidRPr="4FA65962">
        <w:rPr>
          <w:rFonts w:ascii="Arial" w:hAnsi="Arial" w:cs="Arial"/>
          <w:b/>
          <w:bCs/>
        </w:rPr>
        <w:t>1</w:t>
      </w:r>
      <w:r w:rsidR="00D30905" w:rsidRPr="4FA65962">
        <w:rPr>
          <w:rFonts w:ascii="Arial" w:hAnsi="Arial" w:cs="Arial"/>
          <w:b/>
          <w:bCs/>
        </w:rPr>
        <w:t>2</w:t>
      </w:r>
      <w:r w:rsidRPr="4FA65962">
        <w:rPr>
          <w:rFonts w:ascii="Arial" w:hAnsi="Arial" w:cs="Arial"/>
          <w:b/>
          <w:bCs/>
        </w:rPr>
        <w:t>. Priorities</w:t>
      </w:r>
      <w:bookmarkEnd w:id="32"/>
      <w:r w:rsidRPr="4FA65962">
        <w:rPr>
          <w:rFonts w:ascii="Arial" w:hAnsi="Arial" w:cs="Arial"/>
          <w:b/>
          <w:bCs/>
        </w:rPr>
        <w:t xml:space="preserve"> </w:t>
      </w:r>
    </w:p>
    <w:p w14:paraId="68391DBE" w14:textId="2AA31885" w:rsidR="006C0925" w:rsidRPr="0092479F" w:rsidRDefault="0092479F" w:rsidP="00687C2D">
      <w:pPr>
        <w:spacing w:after="120" w:line="288" w:lineRule="auto"/>
        <w:ind w:left="142"/>
        <w:rPr>
          <w:rFonts w:ascii="Arial" w:hAnsi="Arial" w:cs="Arial"/>
        </w:rPr>
      </w:pPr>
      <w:r w:rsidRPr="00CC3F63">
        <w:rPr>
          <w:rFonts w:ascii="Arial" w:hAnsi="Arial" w:cs="Arial"/>
        </w:rPr>
        <w:t>Given</w:t>
      </w:r>
      <w:r w:rsidR="009020D5">
        <w:rPr>
          <w:rFonts w:ascii="Arial" w:hAnsi="Arial" w:cs="Arial"/>
        </w:rPr>
        <w:t xml:space="preserve"> progress through 202</w:t>
      </w:r>
      <w:r w:rsidR="00D15709">
        <w:rPr>
          <w:rFonts w:ascii="Arial" w:hAnsi="Arial" w:cs="Arial"/>
        </w:rPr>
        <w:t>2</w:t>
      </w:r>
      <w:r w:rsidR="00E51D5C">
        <w:rPr>
          <w:rFonts w:ascii="Arial" w:hAnsi="Arial" w:cs="Arial"/>
        </w:rPr>
        <w:t xml:space="preserve"> – </w:t>
      </w:r>
      <w:r w:rsidR="00D15709">
        <w:rPr>
          <w:rFonts w:ascii="Arial" w:hAnsi="Arial" w:cs="Arial"/>
        </w:rPr>
        <w:t>2023 and</w:t>
      </w:r>
      <w:r w:rsidR="000B2D80">
        <w:rPr>
          <w:rFonts w:ascii="Arial" w:hAnsi="Arial" w:cs="Arial"/>
        </w:rPr>
        <w:t xml:space="preserve"> based on a clear understanding of need</w:t>
      </w:r>
      <w:r w:rsidR="006C0861">
        <w:rPr>
          <w:rFonts w:ascii="Arial" w:hAnsi="Arial" w:cs="Arial"/>
        </w:rPr>
        <w:t xml:space="preserve"> we will continue to focus on the following four priorities in 202</w:t>
      </w:r>
      <w:r w:rsidR="00D15709">
        <w:rPr>
          <w:rFonts w:ascii="Arial" w:hAnsi="Arial" w:cs="Arial"/>
        </w:rPr>
        <w:t>3</w:t>
      </w:r>
      <w:r w:rsidR="00E51D5C">
        <w:rPr>
          <w:rFonts w:ascii="Arial" w:hAnsi="Arial" w:cs="Arial"/>
        </w:rPr>
        <w:t xml:space="preserve"> – 202</w:t>
      </w:r>
      <w:r w:rsidR="00D15709">
        <w:rPr>
          <w:rFonts w:ascii="Arial" w:hAnsi="Arial" w:cs="Arial"/>
        </w:rPr>
        <w:t>4</w:t>
      </w:r>
      <w:r w:rsidR="00E51D5C">
        <w:rPr>
          <w:rFonts w:ascii="Arial" w:hAnsi="Arial" w:cs="Arial"/>
        </w:rPr>
        <w:t>:</w:t>
      </w:r>
      <w:r w:rsidR="006C0861">
        <w:rPr>
          <w:rFonts w:ascii="Arial" w:hAnsi="Arial" w:cs="Arial"/>
        </w:rPr>
        <w:t xml:space="preserve"> </w:t>
      </w:r>
    </w:p>
    <w:p w14:paraId="6E9ED63A" w14:textId="10DDC681" w:rsidR="0092479F" w:rsidRPr="006C0925" w:rsidRDefault="0092479F" w:rsidP="0057368A">
      <w:pPr>
        <w:pStyle w:val="ListParagraph"/>
        <w:numPr>
          <w:ilvl w:val="0"/>
          <w:numId w:val="5"/>
        </w:numPr>
        <w:spacing w:after="120" w:line="288" w:lineRule="auto"/>
        <w:contextualSpacing w:val="0"/>
        <w:rPr>
          <w:rFonts w:ascii="Arial" w:hAnsi="Arial" w:cs="Arial"/>
          <w:b/>
          <w:bCs/>
          <w:color w:val="002060"/>
        </w:rPr>
      </w:pPr>
      <w:r w:rsidRPr="006C0925">
        <w:rPr>
          <w:rFonts w:ascii="Arial" w:hAnsi="Arial" w:cs="Arial"/>
          <w:b/>
          <w:bCs/>
          <w:color w:val="002060"/>
        </w:rPr>
        <w:t xml:space="preserve">Priority 1 - Voice of the Child </w:t>
      </w:r>
    </w:p>
    <w:p w14:paraId="5E8D4EC1" w14:textId="311D0B38" w:rsidR="0092479F" w:rsidRDefault="0092479F" w:rsidP="007F6710">
      <w:pPr>
        <w:pStyle w:val="ListParagraph"/>
        <w:spacing w:after="120" w:line="288" w:lineRule="auto"/>
        <w:contextualSpacing w:val="0"/>
        <w:rPr>
          <w:rFonts w:ascii="Arial" w:hAnsi="Arial" w:cs="Arial"/>
        </w:rPr>
      </w:pPr>
      <w:r w:rsidRPr="0092479F">
        <w:rPr>
          <w:rFonts w:ascii="Arial" w:hAnsi="Arial" w:cs="Arial"/>
        </w:rPr>
        <w:t>Outcome - The work of all IROs will be informed by a full understanding of the child’s lived experience, wishes and feelings.</w:t>
      </w:r>
      <w:r w:rsidR="00B74927">
        <w:rPr>
          <w:rFonts w:ascii="Arial" w:hAnsi="Arial" w:cs="Arial"/>
        </w:rPr>
        <w:t xml:space="preserve"> </w:t>
      </w:r>
      <w:r w:rsidRPr="0092479F">
        <w:rPr>
          <w:rFonts w:ascii="Arial" w:hAnsi="Arial" w:cs="Arial"/>
        </w:rPr>
        <w:t>This information will underpin improved outcomes for our children and contribute to the improvement of the service provided by IROs and the CSSU</w:t>
      </w:r>
      <w:r w:rsidR="007F6710">
        <w:rPr>
          <w:rFonts w:ascii="Arial" w:hAnsi="Arial" w:cs="Arial"/>
        </w:rPr>
        <w:t>.</w:t>
      </w:r>
    </w:p>
    <w:p w14:paraId="42442A73" w14:textId="77777777" w:rsidR="001D0CAD" w:rsidRPr="0092479F" w:rsidRDefault="001D0CAD" w:rsidP="007F6710">
      <w:pPr>
        <w:pStyle w:val="ListParagraph"/>
        <w:spacing w:after="120" w:line="288" w:lineRule="auto"/>
        <w:contextualSpacing w:val="0"/>
        <w:rPr>
          <w:rFonts w:ascii="Arial" w:hAnsi="Arial" w:cs="Arial"/>
        </w:rPr>
      </w:pPr>
    </w:p>
    <w:p w14:paraId="74DDAAA7" w14:textId="2714F837" w:rsidR="0092479F" w:rsidRPr="006C0925" w:rsidRDefault="0092479F" w:rsidP="0057368A">
      <w:pPr>
        <w:pStyle w:val="ListParagraph"/>
        <w:numPr>
          <w:ilvl w:val="0"/>
          <w:numId w:val="5"/>
        </w:numPr>
        <w:spacing w:after="120" w:line="288" w:lineRule="auto"/>
        <w:contextualSpacing w:val="0"/>
        <w:rPr>
          <w:rFonts w:ascii="Arial" w:hAnsi="Arial" w:cs="Arial"/>
          <w:b/>
          <w:bCs/>
          <w:color w:val="002060"/>
        </w:rPr>
      </w:pPr>
      <w:r w:rsidRPr="006C0925">
        <w:rPr>
          <w:rFonts w:ascii="Arial" w:hAnsi="Arial" w:cs="Arial"/>
          <w:b/>
          <w:bCs/>
          <w:color w:val="002060"/>
        </w:rPr>
        <w:t xml:space="preserve">Priority 2 – People </w:t>
      </w:r>
    </w:p>
    <w:p w14:paraId="76E8AFD7" w14:textId="534C247C" w:rsidR="0092479F" w:rsidRPr="0092479F" w:rsidRDefault="0092479F" w:rsidP="007F6710">
      <w:pPr>
        <w:pStyle w:val="ListParagraph"/>
        <w:spacing w:after="120" w:line="288" w:lineRule="auto"/>
        <w:contextualSpacing w:val="0"/>
        <w:rPr>
          <w:rFonts w:ascii="Arial" w:hAnsi="Arial" w:cs="Arial"/>
        </w:rPr>
      </w:pPr>
      <w:r w:rsidRPr="0092479F">
        <w:rPr>
          <w:rFonts w:ascii="Arial" w:hAnsi="Arial" w:cs="Arial"/>
        </w:rPr>
        <w:t>Outcome – Children and young people will be safeguarded, and their welfare promoted through a robust, highly skilled, reflective effective IRO workforce with robust admin support working within a learning culture</w:t>
      </w:r>
      <w:r w:rsidR="007F6710">
        <w:rPr>
          <w:rFonts w:ascii="Arial" w:hAnsi="Arial" w:cs="Arial"/>
        </w:rPr>
        <w:t>.</w:t>
      </w:r>
    </w:p>
    <w:p w14:paraId="686C9F6D" w14:textId="6A83160B" w:rsidR="0092479F" w:rsidRPr="006C0925" w:rsidRDefault="0092479F" w:rsidP="0057368A">
      <w:pPr>
        <w:pStyle w:val="ListParagraph"/>
        <w:numPr>
          <w:ilvl w:val="0"/>
          <w:numId w:val="5"/>
        </w:numPr>
        <w:spacing w:after="120" w:line="288" w:lineRule="auto"/>
        <w:contextualSpacing w:val="0"/>
        <w:rPr>
          <w:rFonts w:ascii="Arial" w:hAnsi="Arial" w:cs="Arial"/>
          <w:b/>
          <w:bCs/>
          <w:color w:val="002060"/>
        </w:rPr>
      </w:pPr>
      <w:r w:rsidRPr="006C0925">
        <w:rPr>
          <w:rFonts w:ascii="Arial" w:hAnsi="Arial" w:cs="Arial"/>
          <w:b/>
          <w:bCs/>
          <w:color w:val="002060"/>
        </w:rPr>
        <w:t>Priority 3 – Practice and Systems</w:t>
      </w:r>
    </w:p>
    <w:p w14:paraId="2A2D05FF" w14:textId="471B86B2" w:rsidR="0092479F" w:rsidRPr="0092479F" w:rsidRDefault="0092479F" w:rsidP="0A58968C">
      <w:pPr>
        <w:pStyle w:val="ListParagraph"/>
        <w:spacing w:after="120" w:line="288" w:lineRule="auto"/>
        <w:rPr>
          <w:rFonts w:ascii="Arial" w:hAnsi="Arial" w:cs="Arial"/>
        </w:rPr>
      </w:pPr>
      <w:r w:rsidRPr="0A58968C">
        <w:rPr>
          <w:rFonts w:ascii="Arial" w:hAnsi="Arial" w:cs="Arial"/>
        </w:rPr>
        <w:t xml:space="preserve">Outcome - Safeguarding </w:t>
      </w:r>
      <w:bookmarkStart w:id="33" w:name="_Int_5xNYouit"/>
      <w:r w:rsidRPr="0A58968C">
        <w:rPr>
          <w:rFonts w:ascii="Arial" w:hAnsi="Arial" w:cs="Arial"/>
        </w:rPr>
        <w:t>children</w:t>
      </w:r>
      <w:bookmarkEnd w:id="33"/>
      <w:r w:rsidRPr="0A58968C">
        <w:rPr>
          <w:rFonts w:ascii="Arial" w:hAnsi="Arial" w:cs="Arial"/>
        </w:rPr>
        <w:t xml:space="preserve"> procedures and accompanying information reflect up to date processes, internal </w:t>
      </w:r>
      <w:r w:rsidR="001D0CAD" w:rsidRPr="0A58968C">
        <w:rPr>
          <w:rFonts w:ascii="Arial" w:hAnsi="Arial" w:cs="Arial"/>
        </w:rPr>
        <w:t>arrangements,</w:t>
      </w:r>
      <w:r w:rsidRPr="0A58968C">
        <w:rPr>
          <w:rFonts w:ascii="Arial" w:hAnsi="Arial" w:cs="Arial"/>
        </w:rPr>
        <w:t xml:space="preserve"> and best practice in order to improve outcomes for our children</w:t>
      </w:r>
      <w:r w:rsidR="007F6710" w:rsidRPr="0A58968C">
        <w:rPr>
          <w:rFonts w:ascii="Arial" w:hAnsi="Arial" w:cs="Arial"/>
        </w:rPr>
        <w:t>.</w:t>
      </w:r>
    </w:p>
    <w:p w14:paraId="21758C47" w14:textId="41F18973" w:rsidR="0092479F" w:rsidRPr="006C0925" w:rsidRDefault="0092479F" w:rsidP="0057368A">
      <w:pPr>
        <w:pStyle w:val="ListParagraph"/>
        <w:numPr>
          <w:ilvl w:val="0"/>
          <w:numId w:val="5"/>
        </w:numPr>
        <w:spacing w:after="120" w:line="288" w:lineRule="auto"/>
        <w:contextualSpacing w:val="0"/>
        <w:rPr>
          <w:rFonts w:ascii="Arial" w:hAnsi="Arial" w:cs="Arial"/>
          <w:b/>
          <w:bCs/>
          <w:color w:val="002060"/>
        </w:rPr>
      </w:pPr>
      <w:r w:rsidRPr="006C0925">
        <w:rPr>
          <w:rFonts w:ascii="Arial" w:hAnsi="Arial" w:cs="Arial"/>
          <w:b/>
          <w:bCs/>
          <w:color w:val="002060"/>
        </w:rPr>
        <w:t>Priority 4 – Performance Management, Compliance and Quality Assurance</w:t>
      </w:r>
    </w:p>
    <w:p w14:paraId="2409C621" w14:textId="7BB13401" w:rsidR="0092479F" w:rsidRDefault="0092479F" w:rsidP="008C2B6B">
      <w:pPr>
        <w:pStyle w:val="ListParagraph"/>
        <w:spacing w:after="120" w:line="288" w:lineRule="auto"/>
        <w:contextualSpacing w:val="0"/>
        <w:rPr>
          <w:rFonts w:ascii="Arial" w:hAnsi="Arial" w:cs="Arial"/>
        </w:rPr>
      </w:pPr>
      <w:r w:rsidRPr="0092479F">
        <w:rPr>
          <w:rFonts w:ascii="Arial" w:hAnsi="Arial" w:cs="Arial"/>
        </w:rPr>
        <w:t xml:space="preserve">Outcome – Assurance is sought, </w:t>
      </w:r>
      <w:r w:rsidR="001D0CAD" w:rsidRPr="0092479F">
        <w:rPr>
          <w:rFonts w:ascii="Arial" w:hAnsi="Arial" w:cs="Arial"/>
        </w:rPr>
        <w:t>evidenced,</w:t>
      </w:r>
      <w:r w:rsidRPr="0092479F">
        <w:rPr>
          <w:rFonts w:ascii="Arial" w:hAnsi="Arial" w:cs="Arial"/>
        </w:rPr>
        <w:t xml:space="preserve"> and challenged to demonstrate how the IRO service contributes to improved outcomes for our children and young peopl</w:t>
      </w:r>
      <w:r w:rsidR="00881BE7">
        <w:rPr>
          <w:rFonts w:ascii="Arial" w:hAnsi="Arial" w:cs="Arial"/>
        </w:rPr>
        <w:t>e</w:t>
      </w:r>
      <w:r w:rsidR="006C0925">
        <w:rPr>
          <w:rFonts w:ascii="Arial" w:hAnsi="Arial" w:cs="Arial"/>
        </w:rPr>
        <w:t>.</w:t>
      </w:r>
    </w:p>
    <w:p w14:paraId="5EB80F44" w14:textId="77777777" w:rsidR="006C0925" w:rsidRDefault="006C0925" w:rsidP="008C2B6B">
      <w:pPr>
        <w:pStyle w:val="ListParagraph"/>
        <w:spacing w:after="120" w:line="288" w:lineRule="auto"/>
        <w:contextualSpacing w:val="0"/>
        <w:rPr>
          <w:rFonts w:ascii="Arial" w:hAnsi="Arial" w:cs="Arial"/>
        </w:rPr>
      </w:pPr>
    </w:p>
    <w:p w14:paraId="504B3267" w14:textId="77777777" w:rsidR="006C0925" w:rsidRDefault="006C0925" w:rsidP="008C2B6B">
      <w:pPr>
        <w:pStyle w:val="ListParagraph"/>
        <w:spacing w:after="120" w:line="288" w:lineRule="auto"/>
        <w:contextualSpacing w:val="0"/>
        <w:rPr>
          <w:rFonts w:ascii="Arial" w:hAnsi="Arial" w:cs="Arial"/>
        </w:rPr>
      </w:pPr>
    </w:p>
    <w:p w14:paraId="43850CBB" w14:textId="798D4FDD" w:rsidR="0092479F" w:rsidRPr="00E149FB" w:rsidRDefault="0092479F" w:rsidP="0092479F">
      <w:pPr>
        <w:pStyle w:val="Heading1"/>
        <w:rPr>
          <w:rFonts w:ascii="Arial" w:hAnsi="Arial" w:cs="Arial"/>
        </w:rPr>
      </w:pPr>
    </w:p>
    <w:p w14:paraId="49BA1B0B" w14:textId="180B7E96" w:rsidR="0A58968C" w:rsidRDefault="0A58968C" w:rsidP="0A58968C"/>
    <w:p w14:paraId="765075E7" w14:textId="0111BA12" w:rsidR="0A58968C" w:rsidRDefault="0A58968C" w:rsidP="0A58968C"/>
    <w:p w14:paraId="4859A5A2" w14:textId="7342E6C4" w:rsidR="0A58968C" w:rsidRDefault="0A58968C" w:rsidP="0A58968C"/>
    <w:p w14:paraId="6CC8BC3C" w14:textId="2407DD1D" w:rsidR="0A58968C" w:rsidRDefault="0A58968C" w:rsidP="0A58968C"/>
    <w:p w14:paraId="2A44043D" w14:textId="2D4F890A" w:rsidR="0A58968C" w:rsidRDefault="0A58968C" w:rsidP="0A58968C"/>
    <w:p w14:paraId="486B90F3" w14:textId="17638F12" w:rsidR="0A58968C" w:rsidRDefault="0A58968C" w:rsidP="0A58968C"/>
    <w:p w14:paraId="2BA1203C" w14:textId="1616FF7C" w:rsidR="0A58968C" w:rsidRDefault="0A58968C" w:rsidP="0A58968C"/>
    <w:p w14:paraId="057D311B" w14:textId="3B16C591" w:rsidR="0A58968C" w:rsidRDefault="0A58968C" w:rsidP="0A58968C"/>
    <w:p w14:paraId="4E76CB08" w14:textId="0E90353D" w:rsidR="0A58968C" w:rsidRDefault="0A58968C" w:rsidP="0A58968C"/>
    <w:p w14:paraId="1799ECC9" w14:textId="0CB4FEC7" w:rsidR="0A58968C" w:rsidRDefault="0A58968C" w:rsidP="0A58968C"/>
    <w:p w14:paraId="17EC864D" w14:textId="7B5F5B10" w:rsidR="0A58968C" w:rsidRDefault="0A58968C" w:rsidP="0A58968C"/>
    <w:p w14:paraId="55343FE1" w14:textId="6EF4399B" w:rsidR="0A58968C" w:rsidRDefault="0A58968C" w:rsidP="0A58968C"/>
    <w:p w14:paraId="5612D92C" w14:textId="0E1590EA" w:rsidR="0A58968C" w:rsidRDefault="0A58968C" w:rsidP="0A58968C"/>
    <w:p w14:paraId="363C4DF6" w14:textId="4E8796A1" w:rsidR="0A58968C" w:rsidRDefault="0A58968C" w:rsidP="0A58968C"/>
    <w:p w14:paraId="527D9BC7" w14:textId="0C236728" w:rsidR="0A58968C" w:rsidRDefault="0A58968C" w:rsidP="0A58968C"/>
    <w:p w14:paraId="5D60AA9C" w14:textId="5E6B3C1C" w:rsidR="0A58968C" w:rsidRDefault="0A58968C" w:rsidP="0A58968C"/>
    <w:p w14:paraId="4B164CBB" w14:textId="496BC394" w:rsidR="0A58968C" w:rsidRDefault="0A58968C" w:rsidP="0A58968C"/>
    <w:p w14:paraId="5D7FA65C" w14:textId="731CF9F1" w:rsidR="0A58968C" w:rsidRDefault="0A58968C" w:rsidP="0A58968C"/>
    <w:p w14:paraId="4787CF23" w14:textId="2C5BCED0" w:rsidR="0A58968C" w:rsidRDefault="0A58968C" w:rsidP="0A58968C"/>
    <w:p w14:paraId="27352F41" w14:textId="5B57A404" w:rsidR="0A58968C" w:rsidRDefault="0A58968C" w:rsidP="0A58968C"/>
    <w:p w14:paraId="79C004A8" w14:textId="1A2B32C4" w:rsidR="0A58968C" w:rsidRDefault="0A58968C" w:rsidP="0A58968C"/>
    <w:p w14:paraId="417D62FA" w14:textId="6507F59B" w:rsidR="0A58968C" w:rsidRDefault="0A58968C" w:rsidP="0A58968C"/>
    <w:p w14:paraId="7D662A46" w14:textId="6213AE85" w:rsidR="00C1534E" w:rsidRDefault="00C1534E" w:rsidP="0A58968C"/>
    <w:p w14:paraId="281B1AC8" w14:textId="32DF24CD" w:rsidR="00C1534E" w:rsidRDefault="00C1534E" w:rsidP="0A58968C"/>
    <w:p w14:paraId="3593A484" w14:textId="7C1B1FD6" w:rsidR="00C1534E" w:rsidRDefault="00C1534E" w:rsidP="0A58968C"/>
    <w:p w14:paraId="37A14450" w14:textId="40C6765F" w:rsidR="00C1534E" w:rsidRDefault="00C1534E" w:rsidP="0A58968C"/>
    <w:p w14:paraId="18B7F507" w14:textId="643FD134" w:rsidR="00C1534E" w:rsidRDefault="00C1534E" w:rsidP="0A58968C"/>
    <w:p w14:paraId="7F49928D" w14:textId="4488232F" w:rsidR="00C1534E" w:rsidRDefault="00C1534E" w:rsidP="0A58968C"/>
    <w:p w14:paraId="7625175D" w14:textId="78FBA2B0" w:rsidR="0A58968C" w:rsidRDefault="0A58968C" w:rsidP="0A58968C"/>
    <w:p w14:paraId="399820AD" w14:textId="128C54FD" w:rsidR="0A58968C" w:rsidRDefault="0A58968C" w:rsidP="0A58968C">
      <w:pPr>
        <w:rPr>
          <w:highlight w:val="green"/>
        </w:rPr>
      </w:pPr>
    </w:p>
    <w:p w14:paraId="4C80970A" w14:textId="37ED6B7E" w:rsidR="4FA65962" w:rsidRDefault="4FA65962" w:rsidP="4FA65962">
      <w:pPr>
        <w:rPr>
          <w:rFonts w:ascii="Arial" w:eastAsia="Arial" w:hAnsi="Arial" w:cs="Arial"/>
          <w:b/>
          <w:bCs/>
        </w:rPr>
      </w:pPr>
    </w:p>
    <w:p w14:paraId="60733D05" w14:textId="09884AB5" w:rsidR="3C7CA82D" w:rsidRDefault="3C7CA82D" w:rsidP="4FA65962">
      <w:pPr>
        <w:rPr>
          <w:rFonts w:ascii="Arial" w:eastAsia="Arial" w:hAnsi="Arial" w:cs="Arial"/>
          <w:b/>
          <w:bCs/>
        </w:rPr>
      </w:pPr>
      <w:r w:rsidRPr="4FA65962">
        <w:rPr>
          <w:rFonts w:ascii="Arial" w:eastAsia="Arial" w:hAnsi="Arial" w:cs="Arial"/>
          <w:b/>
          <w:bCs/>
        </w:rPr>
        <w:t xml:space="preserve">Appendix 1 </w:t>
      </w:r>
    </w:p>
    <w:p w14:paraId="5A463012" w14:textId="21E1C87E" w:rsidR="0092479F" w:rsidRDefault="0092479F" w:rsidP="4FA65962"/>
    <w:p w14:paraId="7329B2F5" w14:textId="726035EE" w:rsidR="005C3BCD" w:rsidRPr="0092479F" w:rsidRDefault="5AEE8CCA" w:rsidP="005C7471">
      <w:pPr>
        <w:rPr>
          <w:rFonts w:ascii="Arial" w:eastAsia="Arial" w:hAnsi="Arial" w:cs="Arial"/>
          <w:b/>
          <w:bCs/>
        </w:rPr>
      </w:pPr>
      <w:r w:rsidRPr="4FA65962">
        <w:rPr>
          <w:rFonts w:ascii="Arial" w:eastAsia="Arial" w:hAnsi="Arial" w:cs="Arial"/>
          <w:b/>
          <w:bCs/>
        </w:rPr>
        <w:t xml:space="preserve">Snap shot of IRO contact with their children </w:t>
      </w:r>
    </w:p>
    <w:p w14:paraId="05ED5F45" w14:textId="75919617" w:rsidR="005C3BCD" w:rsidRPr="0092479F" w:rsidRDefault="5AEE8CCA" w:rsidP="005C7471">
      <w:pPr>
        <w:rPr>
          <w:rFonts w:ascii="Arial" w:eastAsia="Arial" w:hAnsi="Arial" w:cs="Arial"/>
        </w:rPr>
      </w:pPr>
      <w:r w:rsidRPr="4FA65962">
        <w:rPr>
          <w:rFonts w:ascii="Arial" w:eastAsia="Arial" w:hAnsi="Arial" w:cs="Arial"/>
        </w:rPr>
        <w:t>The following is key points that the IRO has recorded around their contact with their children.  All names have been removed to protect the identity of the child, young person, IRO and carers</w:t>
      </w:r>
    </w:p>
    <w:p w14:paraId="78FE0C56" w14:textId="3AF78151" w:rsidR="0A58968C" w:rsidRDefault="42C3C279" w:rsidP="0A58968C">
      <w:r>
        <w:rPr>
          <w:noProof/>
        </w:rPr>
        <w:drawing>
          <wp:inline distT="0" distB="0" distL="0" distR="0" wp14:anchorId="12DC2F42" wp14:editId="09EAA1E5">
            <wp:extent cx="6334125" cy="1038225"/>
            <wp:effectExtent l="0" t="0" r="0" b="0"/>
            <wp:docPr id="291128105" name="Picture 29112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334125" cy="1038225"/>
                    </a:xfrm>
                    <a:prstGeom prst="rect">
                      <a:avLst/>
                    </a:prstGeom>
                  </pic:spPr>
                </pic:pic>
              </a:graphicData>
            </a:graphic>
          </wp:inline>
        </w:drawing>
      </w:r>
    </w:p>
    <w:p w14:paraId="32D5626E" w14:textId="690C303F" w:rsidR="0A58968C" w:rsidRDefault="42C3C279" w:rsidP="0A58968C">
      <w:r>
        <w:rPr>
          <w:noProof/>
        </w:rPr>
        <w:drawing>
          <wp:inline distT="0" distB="0" distL="0" distR="0" wp14:anchorId="77E29093" wp14:editId="0B8C45F5">
            <wp:extent cx="6362700" cy="847725"/>
            <wp:effectExtent l="0" t="0" r="0" b="0"/>
            <wp:docPr id="1141538853" name="Picture 114153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362700" cy="847725"/>
                    </a:xfrm>
                    <a:prstGeom prst="rect">
                      <a:avLst/>
                    </a:prstGeom>
                  </pic:spPr>
                </pic:pic>
              </a:graphicData>
            </a:graphic>
          </wp:inline>
        </w:drawing>
      </w:r>
    </w:p>
    <w:p w14:paraId="0780FE62" w14:textId="75C4ECF3" w:rsidR="0A58968C" w:rsidRDefault="669D7E85" w:rsidP="0A58968C">
      <w:r>
        <w:rPr>
          <w:noProof/>
        </w:rPr>
        <w:drawing>
          <wp:inline distT="0" distB="0" distL="0" distR="0" wp14:anchorId="3E97D48D" wp14:editId="404C0F80">
            <wp:extent cx="6315075" cy="704850"/>
            <wp:effectExtent l="0" t="0" r="9525" b="0"/>
            <wp:docPr id="938117591" name="Picture 93811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315075" cy="704850"/>
                    </a:xfrm>
                    <a:prstGeom prst="rect">
                      <a:avLst/>
                    </a:prstGeom>
                  </pic:spPr>
                </pic:pic>
              </a:graphicData>
            </a:graphic>
          </wp:inline>
        </w:drawing>
      </w:r>
    </w:p>
    <w:p w14:paraId="44815CD5" w14:textId="7A99D208" w:rsidR="0A58968C" w:rsidRDefault="669D7E85" w:rsidP="0A58968C">
      <w:r>
        <w:rPr>
          <w:noProof/>
        </w:rPr>
        <w:drawing>
          <wp:inline distT="0" distB="0" distL="0" distR="0" wp14:anchorId="484C6A18" wp14:editId="787C4C31">
            <wp:extent cx="6324600" cy="1047750"/>
            <wp:effectExtent l="0" t="0" r="0" b="0"/>
            <wp:docPr id="38078159" name="Picture 3807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324600" cy="1047750"/>
                    </a:xfrm>
                    <a:prstGeom prst="rect">
                      <a:avLst/>
                    </a:prstGeom>
                  </pic:spPr>
                </pic:pic>
              </a:graphicData>
            </a:graphic>
          </wp:inline>
        </w:drawing>
      </w:r>
    </w:p>
    <w:p w14:paraId="7D202996" w14:textId="22D60E38" w:rsidR="0A58968C" w:rsidRDefault="36F0C0DB" w:rsidP="0A58968C">
      <w:r>
        <w:rPr>
          <w:noProof/>
        </w:rPr>
        <w:drawing>
          <wp:inline distT="0" distB="0" distL="0" distR="0" wp14:anchorId="0B54B971" wp14:editId="56318389">
            <wp:extent cx="6362700" cy="981075"/>
            <wp:effectExtent l="0" t="0" r="0" b="0"/>
            <wp:docPr id="496105178" name="Picture 49610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62700" cy="981075"/>
                    </a:xfrm>
                    <a:prstGeom prst="rect">
                      <a:avLst/>
                    </a:prstGeom>
                  </pic:spPr>
                </pic:pic>
              </a:graphicData>
            </a:graphic>
          </wp:inline>
        </w:drawing>
      </w:r>
    </w:p>
    <w:p w14:paraId="325FAE7D" w14:textId="3BFE57B4" w:rsidR="0A58968C" w:rsidRDefault="36F0C0DB" w:rsidP="0A58968C">
      <w:r>
        <w:rPr>
          <w:noProof/>
        </w:rPr>
        <w:drawing>
          <wp:inline distT="0" distB="0" distL="0" distR="0" wp14:anchorId="584AB413" wp14:editId="43FED58A">
            <wp:extent cx="6381750" cy="1047750"/>
            <wp:effectExtent l="0" t="0" r="0" b="0"/>
            <wp:docPr id="246610334" name="Picture 2466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81750" cy="1047750"/>
                    </a:xfrm>
                    <a:prstGeom prst="rect">
                      <a:avLst/>
                    </a:prstGeom>
                  </pic:spPr>
                </pic:pic>
              </a:graphicData>
            </a:graphic>
          </wp:inline>
        </w:drawing>
      </w:r>
    </w:p>
    <w:p w14:paraId="4657489E" w14:textId="282D509D" w:rsidR="0A58968C" w:rsidRDefault="36F0C0DB" w:rsidP="0A58968C">
      <w:r>
        <w:rPr>
          <w:noProof/>
        </w:rPr>
        <w:drawing>
          <wp:inline distT="0" distB="0" distL="0" distR="0" wp14:anchorId="5EEADE7D" wp14:editId="3DA67135">
            <wp:extent cx="6467475" cy="762000"/>
            <wp:effectExtent l="0" t="0" r="0" b="0"/>
            <wp:docPr id="874969431" name="Picture 87496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467475" cy="762000"/>
                    </a:xfrm>
                    <a:prstGeom prst="rect">
                      <a:avLst/>
                    </a:prstGeom>
                  </pic:spPr>
                </pic:pic>
              </a:graphicData>
            </a:graphic>
          </wp:inline>
        </w:drawing>
      </w:r>
    </w:p>
    <w:p w14:paraId="391ADA81" w14:textId="57F61AED" w:rsidR="0A58968C" w:rsidRDefault="36F0C0DB" w:rsidP="0A58968C">
      <w:r>
        <w:rPr>
          <w:noProof/>
        </w:rPr>
        <w:drawing>
          <wp:inline distT="0" distB="0" distL="0" distR="0" wp14:anchorId="675DFDD0" wp14:editId="1FC1033E">
            <wp:extent cx="6572250" cy="962025"/>
            <wp:effectExtent l="0" t="0" r="0" b="0"/>
            <wp:docPr id="321456575" name="Picture 32145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572250" cy="962025"/>
                    </a:xfrm>
                    <a:prstGeom prst="rect">
                      <a:avLst/>
                    </a:prstGeom>
                  </pic:spPr>
                </pic:pic>
              </a:graphicData>
            </a:graphic>
          </wp:inline>
        </w:drawing>
      </w:r>
    </w:p>
    <w:p w14:paraId="17D01CD4" w14:textId="26F31A7F" w:rsidR="0A58968C" w:rsidRDefault="7F286B15" w:rsidP="0A58968C">
      <w:r>
        <w:rPr>
          <w:noProof/>
        </w:rPr>
        <w:lastRenderedPageBreak/>
        <w:drawing>
          <wp:inline distT="0" distB="0" distL="0" distR="0" wp14:anchorId="2EF598C6" wp14:editId="4051A580">
            <wp:extent cx="6524625" cy="695325"/>
            <wp:effectExtent l="0" t="0" r="0" b="0"/>
            <wp:docPr id="621558648" name="Picture 62155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524625" cy="695325"/>
                    </a:xfrm>
                    <a:prstGeom prst="rect">
                      <a:avLst/>
                    </a:prstGeom>
                  </pic:spPr>
                </pic:pic>
              </a:graphicData>
            </a:graphic>
          </wp:inline>
        </w:drawing>
      </w:r>
      <w:r>
        <w:rPr>
          <w:noProof/>
        </w:rPr>
        <w:drawing>
          <wp:inline distT="0" distB="0" distL="0" distR="0" wp14:anchorId="0869615E" wp14:editId="5CFA6F48">
            <wp:extent cx="6477000" cy="628650"/>
            <wp:effectExtent l="0" t="0" r="0" b="0"/>
            <wp:docPr id="808210169" name="Picture 8082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477000" cy="628650"/>
                    </a:xfrm>
                    <a:prstGeom prst="rect">
                      <a:avLst/>
                    </a:prstGeom>
                  </pic:spPr>
                </pic:pic>
              </a:graphicData>
            </a:graphic>
          </wp:inline>
        </w:drawing>
      </w:r>
      <w:r>
        <w:rPr>
          <w:noProof/>
        </w:rPr>
        <w:drawing>
          <wp:inline distT="0" distB="0" distL="0" distR="0" wp14:anchorId="73E8972F" wp14:editId="36A9A56F">
            <wp:extent cx="6553200" cy="676275"/>
            <wp:effectExtent l="0" t="0" r="0" b="0"/>
            <wp:docPr id="1350854333" name="Picture 135085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553200" cy="676275"/>
                    </a:xfrm>
                    <a:prstGeom prst="rect">
                      <a:avLst/>
                    </a:prstGeom>
                  </pic:spPr>
                </pic:pic>
              </a:graphicData>
            </a:graphic>
          </wp:inline>
        </w:drawing>
      </w:r>
      <w:r>
        <w:rPr>
          <w:noProof/>
        </w:rPr>
        <w:drawing>
          <wp:inline distT="0" distB="0" distL="0" distR="0" wp14:anchorId="085E18A3" wp14:editId="7A638942">
            <wp:extent cx="6524625" cy="1038225"/>
            <wp:effectExtent l="0" t="0" r="0" b="0"/>
            <wp:docPr id="2067404380" name="Picture 206740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524625" cy="1038225"/>
                    </a:xfrm>
                    <a:prstGeom prst="rect">
                      <a:avLst/>
                    </a:prstGeom>
                  </pic:spPr>
                </pic:pic>
              </a:graphicData>
            </a:graphic>
          </wp:inline>
        </w:drawing>
      </w:r>
      <w:r>
        <w:rPr>
          <w:noProof/>
        </w:rPr>
        <w:drawing>
          <wp:inline distT="0" distB="0" distL="0" distR="0" wp14:anchorId="74EB0E20" wp14:editId="29148A7A">
            <wp:extent cx="6572250" cy="1019175"/>
            <wp:effectExtent l="0" t="0" r="0" b="0"/>
            <wp:docPr id="1190541782" name="Picture 119054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572250" cy="1019175"/>
                    </a:xfrm>
                    <a:prstGeom prst="rect">
                      <a:avLst/>
                    </a:prstGeom>
                  </pic:spPr>
                </pic:pic>
              </a:graphicData>
            </a:graphic>
          </wp:inline>
        </w:drawing>
      </w:r>
      <w:r>
        <w:rPr>
          <w:noProof/>
        </w:rPr>
        <w:drawing>
          <wp:inline distT="0" distB="0" distL="0" distR="0" wp14:anchorId="497EB8BD" wp14:editId="07A834C7">
            <wp:extent cx="6457950" cy="923925"/>
            <wp:effectExtent l="0" t="0" r="0" b="0"/>
            <wp:docPr id="1431687496" name="Picture 143168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457950" cy="923925"/>
                    </a:xfrm>
                    <a:prstGeom prst="rect">
                      <a:avLst/>
                    </a:prstGeom>
                  </pic:spPr>
                </pic:pic>
              </a:graphicData>
            </a:graphic>
          </wp:inline>
        </w:drawing>
      </w:r>
      <w:r w:rsidR="69E55943">
        <w:rPr>
          <w:noProof/>
        </w:rPr>
        <w:drawing>
          <wp:inline distT="0" distB="0" distL="0" distR="0" wp14:anchorId="3599C98A" wp14:editId="2C194947">
            <wp:extent cx="6438900" cy="695325"/>
            <wp:effectExtent l="0" t="0" r="0" b="0"/>
            <wp:docPr id="1945570155" name="Picture 19455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438900" cy="695325"/>
                    </a:xfrm>
                    <a:prstGeom prst="rect">
                      <a:avLst/>
                    </a:prstGeom>
                  </pic:spPr>
                </pic:pic>
              </a:graphicData>
            </a:graphic>
          </wp:inline>
        </w:drawing>
      </w:r>
      <w:r w:rsidR="51604DC7">
        <w:rPr>
          <w:noProof/>
        </w:rPr>
        <w:drawing>
          <wp:inline distT="0" distB="0" distL="0" distR="0" wp14:anchorId="4B4653B8" wp14:editId="3D61711E">
            <wp:extent cx="6391275" cy="1228725"/>
            <wp:effectExtent l="0" t="0" r="0" b="0"/>
            <wp:docPr id="1708838050" name="Picture 170883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391275" cy="1228725"/>
                    </a:xfrm>
                    <a:prstGeom prst="rect">
                      <a:avLst/>
                    </a:prstGeom>
                  </pic:spPr>
                </pic:pic>
              </a:graphicData>
            </a:graphic>
          </wp:inline>
        </w:drawing>
      </w:r>
      <w:r w:rsidR="6F5EAE4D">
        <w:rPr>
          <w:noProof/>
        </w:rPr>
        <w:drawing>
          <wp:inline distT="0" distB="0" distL="0" distR="0" wp14:anchorId="4AADC48D" wp14:editId="0F31A69F">
            <wp:extent cx="6296025" cy="695325"/>
            <wp:effectExtent l="0" t="0" r="0" b="0"/>
            <wp:docPr id="1627831976" name="Picture 162783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296025" cy="695325"/>
                    </a:xfrm>
                    <a:prstGeom prst="rect">
                      <a:avLst/>
                    </a:prstGeom>
                  </pic:spPr>
                </pic:pic>
              </a:graphicData>
            </a:graphic>
          </wp:inline>
        </w:drawing>
      </w:r>
    </w:p>
    <w:p w14:paraId="75D61A6E" w14:textId="77B7E248" w:rsidR="0A58968C" w:rsidRDefault="6F5EAE4D" w:rsidP="0A58968C">
      <w:r>
        <w:rPr>
          <w:noProof/>
        </w:rPr>
        <w:drawing>
          <wp:inline distT="0" distB="0" distL="0" distR="0" wp14:anchorId="094382B8" wp14:editId="00739C91">
            <wp:extent cx="6296025" cy="638175"/>
            <wp:effectExtent l="0" t="0" r="0" b="0"/>
            <wp:docPr id="754195987" name="Picture 75419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296025" cy="638175"/>
                    </a:xfrm>
                    <a:prstGeom prst="rect">
                      <a:avLst/>
                    </a:prstGeom>
                  </pic:spPr>
                </pic:pic>
              </a:graphicData>
            </a:graphic>
          </wp:inline>
        </w:drawing>
      </w:r>
    </w:p>
    <w:p w14:paraId="62C6ADF0" w14:textId="3843F958" w:rsidR="0A58968C" w:rsidRDefault="6F5EAE4D" w:rsidP="0A58968C">
      <w:r>
        <w:rPr>
          <w:noProof/>
        </w:rPr>
        <w:lastRenderedPageBreak/>
        <w:drawing>
          <wp:inline distT="0" distB="0" distL="0" distR="0" wp14:anchorId="6FFE0595" wp14:editId="61B9B4E9">
            <wp:extent cx="6334125" cy="561975"/>
            <wp:effectExtent l="0" t="0" r="0" b="0"/>
            <wp:docPr id="1062782686" name="Picture 106278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334125" cy="561975"/>
                    </a:xfrm>
                    <a:prstGeom prst="rect">
                      <a:avLst/>
                    </a:prstGeom>
                  </pic:spPr>
                </pic:pic>
              </a:graphicData>
            </a:graphic>
          </wp:inline>
        </w:drawing>
      </w:r>
    </w:p>
    <w:p w14:paraId="2D717453" w14:textId="1E9B2158" w:rsidR="0A58968C" w:rsidRDefault="6F5EAE4D" w:rsidP="0A58968C">
      <w:r>
        <w:rPr>
          <w:noProof/>
        </w:rPr>
        <w:drawing>
          <wp:inline distT="0" distB="0" distL="0" distR="0" wp14:anchorId="134C3E4B" wp14:editId="41A8AB1D">
            <wp:extent cx="6353175" cy="876300"/>
            <wp:effectExtent l="0" t="0" r="9525" b="0"/>
            <wp:docPr id="444526386" name="Picture 44452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353175" cy="876300"/>
                    </a:xfrm>
                    <a:prstGeom prst="rect">
                      <a:avLst/>
                    </a:prstGeom>
                  </pic:spPr>
                </pic:pic>
              </a:graphicData>
            </a:graphic>
          </wp:inline>
        </w:drawing>
      </w:r>
    </w:p>
    <w:p w14:paraId="53B5A9D3" w14:textId="27637B52" w:rsidR="0A58968C" w:rsidRDefault="6F5EAE4D" w:rsidP="0A58968C">
      <w:r>
        <w:rPr>
          <w:noProof/>
        </w:rPr>
        <w:drawing>
          <wp:inline distT="0" distB="0" distL="0" distR="0" wp14:anchorId="5CD5826C" wp14:editId="14FF9915">
            <wp:extent cx="6400800" cy="1009650"/>
            <wp:effectExtent l="0" t="0" r="0" b="0"/>
            <wp:docPr id="1034512870" name="Picture 10345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400800" cy="1009650"/>
                    </a:xfrm>
                    <a:prstGeom prst="rect">
                      <a:avLst/>
                    </a:prstGeom>
                  </pic:spPr>
                </pic:pic>
              </a:graphicData>
            </a:graphic>
          </wp:inline>
        </w:drawing>
      </w:r>
      <w:r>
        <w:rPr>
          <w:noProof/>
        </w:rPr>
        <w:drawing>
          <wp:inline distT="0" distB="0" distL="0" distR="0" wp14:anchorId="7CD2BA85" wp14:editId="749AD13D">
            <wp:extent cx="6372225" cy="1000125"/>
            <wp:effectExtent l="0" t="0" r="0" b="0"/>
            <wp:docPr id="1798381453" name="Picture 17983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372225" cy="1000125"/>
                    </a:xfrm>
                    <a:prstGeom prst="rect">
                      <a:avLst/>
                    </a:prstGeom>
                  </pic:spPr>
                </pic:pic>
              </a:graphicData>
            </a:graphic>
          </wp:inline>
        </w:drawing>
      </w:r>
    </w:p>
    <w:p w14:paraId="54C69255" w14:textId="1D32ACA5" w:rsidR="0A58968C" w:rsidRDefault="6F5EAE4D" w:rsidP="0A58968C">
      <w:r>
        <w:rPr>
          <w:noProof/>
        </w:rPr>
        <w:drawing>
          <wp:inline distT="0" distB="0" distL="0" distR="0" wp14:anchorId="3B7228FF" wp14:editId="33F461C5">
            <wp:extent cx="6391275" cy="904875"/>
            <wp:effectExtent l="0" t="0" r="0" b="0"/>
            <wp:docPr id="2058933367" name="Picture 205893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391275" cy="904875"/>
                    </a:xfrm>
                    <a:prstGeom prst="rect">
                      <a:avLst/>
                    </a:prstGeom>
                  </pic:spPr>
                </pic:pic>
              </a:graphicData>
            </a:graphic>
          </wp:inline>
        </w:drawing>
      </w:r>
    </w:p>
    <w:p w14:paraId="32FEA715" w14:textId="1400FD3F" w:rsidR="0A58968C" w:rsidRDefault="6F5EAE4D" w:rsidP="0A58968C">
      <w:r>
        <w:rPr>
          <w:noProof/>
        </w:rPr>
        <w:drawing>
          <wp:inline distT="0" distB="0" distL="0" distR="0" wp14:anchorId="5BF11B37" wp14:editId="70EEA480">
            <wp:extent cx="6391275" cy="1009650"/>
            <wp:effectExtent l="0" t="0" r="0" b="0"/>
            <wp:docPr id="608212845" name="Picture 6082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391275" cy="1009650"/>
                    </a:xfrm>
                    <a:prstGeom prst="rect">
                      <a:avLst/>
                    </a:prstGeom>
                  </pic:spPr>
                </pic:pic>
              </a:graphicData>
            </a:graphic>
          </wp:inline>
        </w:drawing>
      </w:r>
    </w:p>
    <w:p w14:paraId="4EE30514" w14:textId="553018DF" w:rsidR="0A58968C" w:rsidRDefault="6F5EAE4D" w:rsidP="0A58968C">
      <w:r>
        <w:rPr>
          <w:noProof/>
        </w:rPr>
        <w:drawing>
          <wp:inline distT="0" distB="0" distL="0" distR="0" wp14:anchorId="7B7D14DA" wp14:editId="0B3DA10D">
            <wp:extent cx="6334125" cy="1133475"/>
            <wp:effectExtent l="0" t="0" r="0" b="0"/>
            <wp:docPr id="1842249114" name="Picture 184224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34125" cy="1133475"/>
                    </a:xfrm>
                    <a:prstGeom prst="rect">
                      <a:avLst/>
                    </a:prstGeom>
                  </pic:spPr>
                </pic:pic>
              </a:graphicData>
            </a:graphic>
          </wp:inline>
        </w:drawing>
      </w:r>
    </w:p>
    <w:p w14:paraId="51AD5C61" w14:textId="07E4F339" w:rsidR="6F5EAE4D" w:rsidRDefault="6F5EAE4D" w:rsidP="4FA65962">
      <w:r>
        <w:rPr>
          <w:noProof/>
        </w:rPr>
        <w:drawing>
          <wp:inline distT="0" distB="0" distL="0" distR="0" wp14:anchorId="47408964" wp14:editId="49D24CBE">
            <wp:extent cx="6410325" cy="1114425"/>
            <wp:effectExtent l="0" t="0" r="0" b="0"/>
            <wp:docPr id="538378166" name="Picture 53837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410325" cy="1114425"/>
                    </a:xfrm>
                    <a:prstGeom prst="rect">
                      <a:avLst/>
                    </a:prstGeom>
                  </pic:spPr>
                </pic:pic>
              </a:graphicData>
            </a:graphic>
          </wp:inline>
        </w:drawing>
      </w:r>
    </w:p>
    <w:p w14:paraId="1252B9D1" w14:textId="611D033B" w:rsidR="0A58968C" w:rsidRDefault="005C7471" w:rsidP="0A58968C">
      <w:pPr>
        <w:rPr>
          <w:rFonts w:ascii="Arial" w:eastAsia="Arial" w:hAnsi="Arial" w:cs="Arial"/>
          <w:color w:val="000000" w:themeColor="text1"/>
        </w:rPr>
      </w:pPr>
      <w:r>
        <w:rPr>
          <w:noProof/>
        </w:rPr>
        <w:drawing>
          <wp:inline distT="0" distB="0" distL="0" distR="0" wp14:anchorId="3111D17D" wp14:editId="140888BF">
            <wp:extent cx="6410325" cy="1095375"/>
            <wp:effectExtent l="0" t="0" r="0" b="0"/>
            <wp:docPr id="1631348496" name="Picture 163134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410325" cy="1095375"/>
                    </a:xfrm>
                    <a:prstGeom prst="rect">
                      <a:avLst/>
                    </a:prstGeom>
                  </pic:spPr>
                </pic:pic>
              </a:graphicData>
            </a:graphic>
          </wp:inline>
        </w:drawing>
      </w:r>
    </w:p>
    <w:p w14:paraId="5C0520D3" w14:textId="197BCAAD" w:rsidR="0A58968C" w:rsidRDefault="0A58968C" w:rsidP="0A58968C">
      <w:pPr>
        <w:rPr>
          <w:rFonts w:ascii="Arial" w:eastAsia="Arial" w:hAnsi="Arial" w:cs="Arial"/>
          <w:color w:val="000000" w:themeColor="text1"/>
        </w:rPr>
      </w:pPr>
    </w:p>
    <w:p w14:paraId="7A140808" w14:textId="182DAB92" w:rsidR="0A58968C" w:rsidRDefault="0A58968C" w:rsidP="0A58968C">
      <w:pPr>
        <w:rPr>
          <w:rFonts w:ascii="Arial" w:eastAsia="Arial" w:hAnsi="Arial" w:cs="Arial"/>
          <w:color w:val="000000" w:themeColor="text1"/>
        </w:rPr>
      </w:pPr>
    </w:p>
    <w:p w14:paraId="769F424E" w14:textId="6D00076E" w:rsidR="0A58968C" w:rsidRDefault="0A58968C" w:rsidP="0A58968C">
      <w:pPr>
        <w:rPr>
          <w:rFonts w:ascii="Arial" w:eastAsia="Arial" w:hAnsi="Arial" w:cs="Arial"/>
          <w:color w:val="000000" w:themeColor="text1"/>
        </w:rPr>
      </w:pPr>
    </w:p>
    <w:p w14:paraId="192A8DFC" w14:textId="22769100" w:rsidR="7824AAA6" w:rsidRDefault="7824AAA6" w:rsidP="4FA65962">
      <w:pPr>
        <w:rPr>
          <w:rFonts w:ascii="Arial" w:eastAsia="Arial" w:hAnsi="Arial" w:cs="Arial"/>
          <w:b/>
          <w:bCs/>
          <w:color w:val="000000" w:themeColor="text1"/>
        </w:rPr>
      </w:pPr>
      <w:r w:rsidRPr="4FA65962">
        <w:rPr>
          <w:rFonts w:ascii="Arial" w:eastAsia="Arial" w:hAnsi="Arial" w:cs="Arial"/>
          <w:b/>
          <w:bCs/>
          <w:color w:val="000000" w:themeColor="text1"/>
        </w:rPr>
        <w:t xml:space="preserve">Appendix 2 – Learning from national and local reviews to improve practice </w:t>
      </w:r>
    </w:p>
    <w:p w14:paraId="22D0534B" w14:textId="6C26574F" w:rsidR="0A58968C" w:rsidRDefault="0A58968C" w:rsidP="4FA65962">
      <w:pPr>
        <w:rPr>
          <w:rFonts w:ascii="Arial" w:eastAsia="Arial" w:hAnsi="Arial" w:cs="Arial"/>
          <w:b/>
          <w:bCs/>
          <w:color w:val="000000" w:themeColor="text1"/>
        </w:rPr>
      </w:pPr>
    </w:p>
    <w:p w14:paraId="58631185" w14:textId="48303B52" w:rsidR="7824AAA6" w:rsidRDefault="7824AAA6" w:rsidP="4FA65962">
      <w:pPr>
        <w:rPr>
          <w:rFonts w:ascii="Arial" w:eastAsia="Arial" w:hAnsi="Arial" w:cs="Arial"/>
          <w:b/>
          <w:bCs/>
          <w:color w:val="000000" w:themeColor="text1"/>
        </w:rPr>
      </w:pPr>
      <w:r w:rsidRPr="4FA65962">
        <w:rPr>
          <w:rFonts w:ascii="Arial" w:eastAsia="Arial" w:hAnsi="Arial" w:cs="Arial"/>
          <w:b/>
          <w:bCs/>
          <w:color w:val="000000" w:themeColor="text1"/>
        </w:rPr>
        <w:t xml:space="preserve">Evaluating and reflecting on the learning from the particularly where there are </w:t>
      </w:r>
      <w:r w:rsidR="005C7471" w:rsidRPr="4FA65962">
        <w:rPr>
          <w:rFonts w:ascii="Arial" w:eastAsia="Arial" w:hAnsi="Arial" w:cs="Arial"/>
          <w:b/>
          <w:bCs/>
          <w:color w:val="000000" w:themeColor="text1"/>
        </w:rPr>
        <w:t>similarities.</w:t>
      </w:r>
      <w:r w:rsidRPr="4FA65962">
        <w:rPr>
          <w:rFonts w:ascii="Arial" w:eastAsia="Arial" w:hAnsi="Arial" w:cs="Arial"/>
          <w:b/>
          <w:bCs/>
          <w:color w:val="000000" w:themeColor="text1"/>
        </w:rPr>
        <w:t xml:space="preserve"> </w:t>
      </w:r>
    </w:p>
    <w:p w14:paraId="34617CF0" w14:textId="67F14948" w:rsidR="63C017E5" w:rsidRDefault="63C017E5" w:rsidP="4FA65962">
      <w:pPr>
        <w:rPr>
          <w:rFonts w:ascii="Arial" w:eastAsia="Arial" w:hAnsi="Arial" w:cs="Arial"/>
          <w:color w:val="000000" w:themeColor="text1"/>
        </w:rPr>
      </w:pPr>
      <w:r w:rsidRPr="4FA65962">
        <w:rPr>
          <w:rFonts w:ascii="Arial" w:eastAsia="Arial" w:hAnsi="Arial" w:cs="Arial"/>
          <w:color w:val="000000" w:themeColor="text1"/>
        </w:rPr>
        <w:t>The following is the cross over learning from the national reviews for Star and Arthur and local reviews that is relev</w:t>
      </w:r>
      <w:r w:rsidR="3D30263C" w:rsidRPr="4FA65962">
        <w:rPr>
          <w:rFonts w:ascii="Arial" w:eastAsia="Arial" w:hAnsi="Arial" w:cs="Arial"/>
          <w:color w:val="000000" w:themeColor="text1"/>
        </w:rPr>
        <w:t>ant to the IRO Service and/or where IROs can have an impact on the practice of other professionals to safeguard and protect children:</w:t>
      </w:r>
    </w:p>
    <w:p w14:paraId="49A98CCE" w14:textId="7F0C08A3" w:rsidR="0A58968C" w:rsidRDefault="0A58968C" w:rsidP="4FA65962">
      <w:pPr>
        <w:rPr>
          <w:rFonts w:ascii="Arial" w:eastAsia="Arial" w:hAnsi="Arial" w:cs="Arial"/>
          <w:color w:val="000000" w:themeColor="text1"/>
        </w:rPr>
      </w:pPr>
    </w:p>
    <w:p w14:paraId="60149144" w14:textId="4A7E2867"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 xml:space="preserve">Care vs Control functions </w:t>
      </w:r>
    </w:p>
    <w:p w14:paraId="5FF40C8D" w14:textId="43218D84"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Involves intruding into private lives to understand the quality of parenting, the child’s actual development versus “expected development”</w:t>
      </w:r>
    </w:p>
    <w:p w14:paraId="2B5B8D8E" w14:textId="2916090A"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 xml:space="preserve">Extra familial harm vs intra familial harm </w:t>
      </w:r>
    </w:p>
    <w:p w14:paraId="5C261EFB" w14:textId="0C193814"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 xml:space="preserve">Confidence, capability and able to use expert authority – information sharing, </w:t>
      </w:r>
      <w:r>
        <w:tab/>
      </w:r>
      <w:r w:rsidRPr="4FA65962">
        <w:rPr>
          <w:rFonts w:ascii="Arial" w:eastAsia="Arial" w:hAnsi="Arial" w:cs="Arial"/>
          <w:color w:val="000000" w:themeColor="text1"/>
        </w:rPr>
        <w:t xml:space="preserve"> assessment etc </w:t>
      </w:r>
    </w:p>
    <w:p w14:paraId="67FC27CE" w14:textId="42A5D251"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Making decisions that affect the rest of a child’s life</w:t>
      </w:r>
    </w:p>
    <w:p w14:paraId="242A8AD9" w14:textId="5836EDBD"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Helping families to protect children</w:t>
      </w:r>
    </w:p>
    <w:p w14:paraId="094928E0" w14:textId="2B3230CC"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 xml:space="preserve">Building trusting relationships – parents and children </w:t>
      </w:r>
    </w:p>
    <w:p w14:paraId="08250DC1" w14:textId="18AF3D01"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Perception of the child’s experience vs the reality</w:t>
      </w:r>
    </w:p>
    <w:p w14:paraId="597690DC" w14:textId="054016B0" w:rsidR="14697701" w:rsidRDefault="14697701"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M</w:t>
      </w:r>
      <w:r w:rsidR="081E0614" w:rsidRPr="4FA65962">
        <w:rPr>
          <w:rFonts w:ascii="Arial" w:eastAsia="Arial" w:hAnsi="Arial" w:cs="Arial"/>
          <w:color w:val="000000" w:themeColor="text1"/>
        </w:rPr>
        <w:t xml:space="preserve">anaging ongoing complex risk </w:t>
      </w:r>
    </w:p>
    <w:p w14:paraId="5A62C763" w14:textId="1F0660A0"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 xml:space="preserve">Understanding of diverse and different communities </w:t>
      </w:r>
    </w:p>
    <w:p w14:paraId="410CAB48" w14:textId="1F65861A" w:rsidR="081E0614" w:rsidRDefault="081E0614" w:rsidP="0057368A">
      <w:pPr>
        <w:pStyle w:val="ListParagraph"/>
        <w:numPr>
          <w:ilvl w:val="0"/>
          <w:numId w:val="3"/>
        </w:numPr>
        <w:rPr>
          <w:rFonts w:ascii="Arial" w:eastAsia="Arial" w:hAnsi="Arial" w:cs="Arial"/>
          <w:color w:val="000000" w:themeColor="text1"/>
        </w:rPr>
      </w:pPr>
      <w:r w:rsidRPr="4FA65962">
        <w:rPr>
          <w:rFonts w:ascii="Arial" w:eastAsia="Arial" w:hAnsi="Arial" w:cs="Arial"/>
          <w:color w:val="000000" w:themeColor="text1"/>
        </w:rPr>
        <w:t>Understanding cultural assumptions e.g., ethnicity, sexual orientation etc can affect judgements and decisions</w:t>
      </w:r>
    </w:p>
    <w:p w14:paraId="464DA823" w14:textId="0242A36F" w:rsidR="0A58968C" w:rsidRDefault="0A58968C" w:rsidP="0A58968C">
      <w:pPr>
        <w:rPr>
          <w:rFonts w:ascii="Arial" w:eastAsia="Arial" w:hAnsi="Arial" w:cs="Arial"/>
          <w:color w:val="000000" w:themeColor="text1"/>
        </w:rPr>
      </w:pPr>
    </w:p>
    <w:sectPr w:rsidR="0A58968C" w:rsidSect="003B4B9D">
      <w:headerReference w:type="default" r:id="rId50"/>
      <w:footerReference w:type="default" r:id="rId51"/>
      <w:pgSz w:w="11906" w:h="16838"/>
      <w:pgMar w:top="0" w:right="851" w:bottom="142" w:left="851" w:header="34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E667F" w14:textId="77777777" w:rsidR="00B403B6" w:rsidRDefault="00B403B6" w:rsidP="00A179F1">
      <w:r>
        <w:separator/>
      </w:r>
    </w:p>
  </w:endnote>
  <w:endnote w:type="continuationSeparator" w:id="0">
    <w:p w14:paraId="34AE8437" w14:textId="77777777" w:rsidR="00B403B6" w:rsidRDefault="00B403B6" w:rsidP="00A179F1">
      <w:r>
        <w:continuationSeparator/>
      </w:r>
    </w:p>
  </w:endnote>
  <w:endnote w:type="continuationNotice" w:id="1">
    <w:p w14:paraId="41BF5FB9" w14:textId="77777777" w:rsidR="00B403B6" w:rsidRDefault="00B40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Medium">
    <w:altName w:val="Raleway Medium"/>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65322"/>
      <w:docPartObj>
        <w:docPartGallery w:val="Page Numbers (Bottom of Page)"/>
        <w:docPartUnique/>
      </w:docPartObj>
    </w:sdtPr>
    <w:sdtEndPr>
      <w:rPr>
        <w:noProof/>
      </w:rPr>
    </w:sdtEndPr>
    <w:sdtContent>
      <w:p w14:paraId="7EE6800C" w14:textId="5F64FF1E" w:rsidR="00D30905" w:rsidRDefault="002D159E" w:rsidP="00F625CE">
        <w:pPr>
          <w:pStyle w:val="Footer"/>
        </w:pPr>
        <w:r>
          <w:t>Version 1 Draft 1 31.08.23</w:t>
        </w:r>
        <w:r w:rsidR="00644647">
          <w:tab/>
        </w:r>
        <w:r w:rsidR="00F625CE">
          <w:t xml:space="preserve">     </w:t>
        </w:r>
        <w:r w:rsidR="00F625CE">
          <w:tab/>
        </w:r>
        <w:r w:rsidR="00D30905">
          <w:fldChar w:fldCharType="begin"/>
        </w:r>
        <w:r w:rsidR="00D30905">
          <w:instrText xml:space="preserve"> PAGE   \* MERGEFORMAT </w:instrText>
        </w:r>
        <w:r w:rsidR="00D30905">
          <w:fldChar w:fldCharType="separate"/>
        </w:r>
        <w:r w:rsidR="00D30905">
          <w:rPr>
            <w:noProof/>
          </w:rPr>
          <w:t>2</w:t>
        </w:r>
        <w:r w:rsidR="00D30905">
          <w:rPr>
            <w:noProof/>
          </w:rPr>
          <w:fldChar w:fldCharType="end"/>
        </w:r>
      </w:p>
    </w:sdtContent>
  </w:sdt>
  <w:p w14:paraId="513CD3FF" w14:textId="77777777" w:rsidR="006C444B" w:rsidRDefault="006C4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E2F7" w14:textId="77777777" w:rsidR="00B403B6" w:rsidRDefault="00B403B6" w:rsidP="00A179F1">
      <w:r>
        <w:separator/>
      </w:r>
    </w:p>
  </w:footnote>
  <w:footnote w:type="continuationSeparator" w:id="0">
    <w:p w14:paraId="68A2F76D" w14:textId="77777777" w:rsidR="00B403B6" w:rsidRDefault="00B403B6" w:rsidP="00A179F1">
      <w:r>
        <w:continuationSeparator/>
      </w:r>
    </w:p>
  </w:footnote>
  <w:footnote w:type="continuationNotice" w:id="1">
    <w:p w14:paraId="0C428DE1" w14:textId="77777777" w:rsidR="00B403B6" w:rsidRDefault="00B403B6"/>
  </w:footnote>
  <w:footnote w:id="2">
    <w:p w14:paraId="71DA3533" w14:textId="361D87BD" w:rsidR="002E71EE" w:rsidRDefault="002E71EE">
      <w:pPr>
        <w:pStyle w:val="FootnoteText"/>
      </w:pPr>
      <w:r>
        <w:rPr>
          <w:rStyle w:val="FootnoteReference"/>
        </w:rPr>
        <w:footnoteRef/>
      </w:r>
      <w:r>
        <w:t xml:space="preserve"> </w:t>
      </w:r>
      <w:hyperlink r:id="rId1" w:history="1">
        <w:r w:rsidR="008A40BD" w:rsidRPr="008A40BD">
          <w:rPr>
            <w:color w:val="0000FF"/>
            <w:sz w:val="24"/>
            <w:szCs w:val="24"/>
            <w:u w:val="single"/>
          </w:rPr>
          <w:t>Adoption and Children Act 2002 (legislation.gov.uk)</w:t>
        </w:r>
      </w:hyperlink>
    </w:p>
  </w:footnote>
  <w:footnote w:id="3">
    <w:p w14:paraId="244D7AF7" w14:textId="139C77FC" w:rsidR="00956EA6" w:rsidRDefault="00956EA6" w:rsidP="00956EA6">
      <w:pPr>
        <w:pStyle w:val="FootnoteText"/>
      </w:pPr>
      <w:r>
        <w:rPr>
          <w:rStyle w:val="FootnoteReference"/>
        </w:rPr>
        <w:footnoteRef/>
      </w:r>
      <w:r>
        <w:t xml:space="preserve"> </w:t>
      </w:r>
      <w:r w:rsidRPr="00956EA6">
        <w:rPr>
          <w:rFonts w:ascii="Arial" w:hAnsi="Arial" w:cs="Arial"/>
        </w:rPr>
        <w:t xml:space="preserve">Inspection of Newcastle local authority children’s services - </w:t>
      </w:r>
      <w:hyperlink r:id="rId2" w:history="1">
        <w:r w:rsidRPr="00956EA6">
          <w:rPr>
            <w:rFonts w:ascii="Arial" w:hAnsi="Arial" w:cs="Arial"/>
            <w:color w:val="0000FF"/>
            <w:u w:val="single"/>
          </w:rPr>
          <w:t>50176758 (ofsted.gov.uk)</w:t>
        </w:r>
      </w:hyperlink>
    </w:p>
  </w:footnote>
  <w:footnote w:id="4">
    <w:p w14:paraId="69E58EC1" w14:textId="0B6A107F" w:rsidR="0A58968C" w:rsidRPr="008A40BD" w:rsidRDefault="0A58968C" w:rsidP="008A40BD">
      <w:pPr>
        <w:spacing w:before="120" w:line="204" w:lineRule="auto"/>
        <w:rPr>
          <w:rFonts w:ascii="Arial" w:hAnsi="Arial" w:cs="Arial"/>
        </w:rPr>
      </w:pPr>
      <w:r w:rsidRPr="0A58968C">
        <w:rPr>
          <w:rStyle w:val="FootnoteReference"/>
        </w:rPr>
        <w:footnoteRef/>
      </w:r>
      <w:r w:rsidR="008A40BD">
        <w:rPr>
          <w:rFonts w:ascii="Arial" w:hAnsi="Arial" w:cs="Arial"/>
        </w:rPr>
        <w:t xml:space="preserve"> </w:t>
      </w:r>
      <w:r w:rsidR="008A40BD" w:rsidRPr="001D0CAD">
        <w:rPr>
          <w:rFonts w:ascii="Arial" w:hAnsi="Arial" w:cs="Arial"/>
          <w:sz w:val="20"/>
          <w:szCs w:val="20"/>
        </w:rPr>
        <w:t>Child Protection in England National review into the murders of Arthur Labinjo-Hughes and Star Hobson</w:t>
      </w:r>
      <w:r w:rsidRPr="001D0CAD">
        <w:rPr>
          <w:rFonts w:ascii="Arial" w:hAnsi="Arial" w:cs="Arial"/>
          <w:sz w:val="20"/>
          <w:szCs w:val="20"/>
        </w:rPr>
        <w:t xml:space="preserve"> </w:t>
      </w:r>
      <w:r w:rsidRPr="001D0CAD">
        <w:rPr>
          <w:rFonts w:ascii="Arial" w:eastAsia="Comic Sans MS" w:hAnsi="Arial" w:cs="Arial"/>
          <w:sz w:val="20"/>
          <w:szCs w:val="20"/>
        </w:rPr>
        <w:t>May 2022</w:t>
      </w:r>
    </w:p>
    <w:p w14:paraId="617AB16B" w14:textId="302D5B1A" w:rsidR="0A58968C" w:rsidRPr="008A40BD" w:rsidRDefault="0A58968C" w:rsidP="0A58968C">
      <w:pPr>
        <w:pStyle w:val="FootnoteText"/>
        <w:rPr>
          <w:rFonts w:ascii="Arial" w:hAnsi="Arial" w:cs="Arial"/>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B2F2" w14:textId="022EDCA3" w:rsidR="00EC7601" w:rsidRDefault="0034676B">
    <w:pPr>
      <w:pStyle w:val="Header"/>
    </w:pPr>
    <w:r>
      <w:rPr>
        <w:noProof/>
      </w:rPr>
      <w:drawing>
        <wp:anchor distT="0" distB="0" distL="114300" distR="114300" simplePos="0" relativeHeight="251658240" behindDoc="1" locked="0" layoutInCell="1" allowOverlap="1" wp14:anchorId="23B82B8E" wp14:editId="20A948CD">
          <wp:simplePos x="0" y="0"/>
          <wp:positionH relativeFrom="column">
            <wp:posOffset>4527550</wp:posOffset>
          </wp:positionH>
          <wp:positionV relativeFrom="paragraph">
            <wp:posOffset>-70485</wp:posOffset>
          </wp:positionV>
          <wp:extent cx="2343150" cy="581025"/>
          <wp:effectExtent l="0" t="0" r="0" b="9525"/>
          <wp:wrapTight wrapText="bothSides">
            <wp:wrapPolygon edited="0">
              <wp:start x="0" y="0"/>
              <wp:lineTo x="0" y="21246"/>
              <wp:lineTo x="21424" y="21246"/>
              <wp:lineTo x="21424" y="0"/>
              <wp:lineTo x="0" y="0"/>
            </wp:wrapPolygon>
          </wp:wrapTight>
          <wp:docPr id="73" name="Picture 73" descr="Description: Ncc logo 6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cc logo 6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intelligence2.xml><?xml version="1.0" encoding="utf-8"?>
<int2:intelligence xmlns:int2="http://schemas.microsoft.com/office/intelligence/2020/intelligence" xmlns:oel="http://schemas.microsoft.com/office/2019/extlst">
  <int2:observations>
    <int2:textHash int2:hashCode="Mw4pUybRE23p9O" int2:id="XWEVBNhZ">
      <int2:state int2:value="Rejected" int2:type="AugLoop_Text_Critique"/>
    </int2:textHash>
    <int2:bookmark int2:bookmarkName="_Int_TDovLxXC" int2:invalidationBookmarkName="" int2:hashCode="gvzQNls0jvn5+1" int2:id="I28r7PsF">
      <int2:state int2:value="Rejected" int2:type="AugLoop_Acronyms_AcronymsCritique"/>
    </int2:bookmark>
    <int2:bookmark int2:bookmarkName="_Int_5xNYouit" int2:invalidationBookmarkName="" int2:hashCode="QmhfEdqRpVsfXF" int2:id="RIe0e5GX">
      <int2:state int2:value="Rejected" int2:type="AugLoop_Text_Critique"/>
    </int2:bookmark>
    <int2:bookmark int2:bookmarkName="_Int_mjVneVOY" int2:invalidationBookmarkName="" int2:hashCode="QmhfEdqRpVsfXF" int2:id="hD8TV7ou">
      <int2:state int2:value="Rejected" int2:type="AugLoop_Text_Critique"/>
    </int2:bookmark>
    <int2:bookmark int2:bookmarkName="_Int_c68jrHef" int2:invalidationBookmarkName="" int2:hashCode="hCNKeB6y7N8ahh" int2:id="mcGP34F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4D06"/>
    <w:multiLevelType w:val="hybridMultilevel"/>
    <w:tmpl w:val="37C83F6E"/>
    <w:lvl w:ilvl="0" w:tplc="08090001">
      <w:start w:val="1"/>
      <w:numFmt w:val="bullet"/>
      <w:lvlText w:val=""/>
      <w:lvlJc w:val="left"/>
      <w:pPr>
        <w:ind w:left="1080" w:hanging="360"/>
      </w:pPr>
      <w:rPr>
        <w:rFonts w:ascii="Symbol" w:hAnsi="Symbol" w:hint="default"/>
      </w:rPr>
    </w:lvl>
    <w:lvl w:ilvl="1" w:tplc="62BC667C">
      <w:numFmt w:val="bullet"/>
      <w:lvlText w:val="1"/>
      <w:lvlJc w:val="left"/>
      <w:pPr>
        <w:ind w:left="1800" w:hanging="360"/>
      </w:pPr>
      <w:rPr>
        <w:rFonts w:ascii="Raleway" w:eastAsiaTheme="minorHAnsi" w:hAnsi="Raleway" w:cs="Raleway" w:hint="default"/>
      </w:rPr>
    </w:lvl>
    <w:lvl w:ilvl="2" w:tplc="757C8C36">
      <w:numFmt w:val="bullet"/>
      <w:lvlText w:val="2"/>
      <w:lvlJc w:val="left"/>
      <w:pPr>
        <w:ind w:left="2520" w:hanging="360"/>
      </w:pPr>
      <w:rPr>
        <w:rFonts w:ascii="Raleway" w:eastAsiaTheme="minorHAnsi" w:hAnsi="Raleway" w:cs="Raleway"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2A8AFD"/>
    <w:multiLevelType w:val="hybridMultilevel"/>
    <w:tmpl w:val="5C520FFE"/>
    <w:lvl w:ilvl="0" w:tplc="CECC15A0">
      <w:start w:val="1"/>
      <w:numFmt w:val="bullet"/>
      <w:lvlText w:val=""/>
      <w:lvlJc w:val="left"/>
      <w:pPr>
        <w:ind w:left="1440" w:hanging="360"/>
      </w:pPr>
      <w:rPr>
        <w:rFonts w:ascii="Symbol" w:hAnsi="Symbol" w:hint="default"/>
      </w:rPr>
    </w:lvl>
    <w:lvl w:ilvl="1" w:tplc="DA9C40B4">
      <w:start w:val="1"/>
      <w:numFmt w:val="bullet"/>
      <w:lvlText w:val="o"/>
      <w:lvlJc w:val="left"/>
      <w:pPr>
        <w:ind w:left="2160" w:hanging="360"/>
      </w:pPr>
      <w:rPr>
        <w:rFonts w:ascii="Courier New" w:hAnsi="Courier New" w:hint="default"/>
      </w:rPr>
    </w:lvl>
    <w:lvl w:ilvl="2" w:tplc="9F0408B0">
      <w:start w:val="1"/>
      <w:numFmt w:val="bullet"/>
      <w:lvlText w:val=""/>
      <w:lvlJc w:val="left"/>
      <w:pPr>
        <w:ind w:left="2880" w:hanging="360"/>
      </w:pPr>
      <w:rPr>
        <w:rFonts w:ascii="Wingdings" w:hAnsi="Wingdings" w:hint="default"/>
      </w:rPr>
    </w:lvl>
    <w:lvl w:ilvl="3" w:tplc="C8E6A490">
      <w:start w:val="1"/>
      <w:numFmt w:val="bullet"/>
      <w:lvlText w:val=""/>
      <w:lvlJc w:val="left"/>
      <w:pPr>
        <w:ind w:left="3600" w:hanging="360"/>
      </w:pPr>
      <w:rPr>
        <w:rFonts w:ascii="Symbol" w:hAnsi="Symbol" w:hint="default"/>
      </w:rPr>
    </w:lvl>
    <w:lvl w:ilvl="4" w:tplc="C606722E">
      <w:start w:val="1"/>
      <w:numFmt w:val="bullet"/>
      <w:lvlText w:val="o"/>
      <w:lvlJc w:val="left"/>
      <w:pPr>
        <w:ind w:left="4320" w:hanging="360"/>
      </w:pPr>
      <w:rPr>
        <w:rFonts w:ascii="Courier New" w:hAnsi="Courier New" w:hint="default"/>
      </w:rPr>
    </w:lvl>
    <w:lvl w:ilvl="5" w:tplc="C7FCB508">
      <w:start w:val="1"/>
      <w:numFmt w:val="bullet"/>
      <w:lvlText w:val=""/>
      <w:lvlJc w:val="left"/>
      <w:pPr>
        <w:ind w:left="5040" w:hanging="360"/>
      </w:pPr>
      <w:rPr>
        <w:rFonts w:ascii="Wingdings" w:hAnsi="Wingdings" w:hint="default"/>
      </w:rPr>
    </w:lvl>
    <w:lvl w:ilvl="6" w:tplc="9B50BB6A">
      <w:start w:val="1"/>
      <w:numFmt w:val="bullet"/>
      <w:lvlText w:val=""/>
      <w:lvlJc w:val="left"/>
      <w:pPr>
        <w:ind w:left="5760" w:hanging="360"/>
      </w:pPr>
      <w:rPr>
        <w:rFonts w:ascii="Symbol" w:hAnsi="Symbol" w:hint="default"/>
      </w:rPr>
    </w:lvl>
    <w:lvl w:ilvl="7" w:tplc="77FC7718">
      <w:start w:val="1"/>
      <w:numFmt w:val="bullet"/>
      <w:lvlText w:val="o"/>
      <w:lvlJc w:val="left"/>
      <w:pPr>
        <w:ind w:left="6480" w:hanging="360"/>
      </w:pPr>
      <w:rPr>
        <w:rFonts w:ascii="Courier New" w:hAnsi="Courier New" w:hint="default"/>
      </w:rPr>
    </w:lvl>
    <w:lvl w:ilvl="8" w:tplc="7554ABEA">
      <w:start w:val="1"/>
      <w:numFmt w:val="bullet"/>
      <w:lvlText w:val=""/>
      <w:lvlJc w:val="left"/>
      <w:pPr>
        <w:ind w:left="7200" w:hanging="360"/>
      </w:pPr>
      <w:rPr>
        <w:rFonts w:ascii="Wingdings" w:hAnsi="Wingdings" w:hint="default"/>
      </w:rPr>
    </w:lvl>
  </w:abstractNum>
  <w:abstractNum w:abstractNumId="2" w15:restartNumberingAfterBreak="0">
    <w:nsid w:val="2EFA6621"/>
    <w:multiLevelType w:val="hybridMultilevel"/>
    <w:tmpl w:val="7C0EA6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BC93DBB"/>
    <w:multiLevelType w:val="hybridMultilevel"/>
    <w:tmpl w:val="D1403C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DEBAE7E"/>
    <w:multiLevelType w:val="hybridMultilevel"/>
    <w:tmpl w:val="A3883A82"/>
    <w:lvl w:ilvl="0" w:tplc="1C265D34">
      <w:start w:val="1"/>
      <w:numFmt w:val="bullet"/>
      <w:lvlText w:val=""/>
      <w:lvlJc w:val="left"/>
      <w:pPr>
        <w:ind w:left="720" w:hanging="360"/>
      </w:pPr>
      <w:rPr>
        <w:rFonts w:ascii="Symbol" w:hAnsi="Symbol" w:hint="default"/>
      </w:rPr>
    </w:lvl>
    <w:lvl w:ilvl="1" w:tplc="29C00120">
      <w:start w:val="1"/>
      <w:numFmt w:val="bullet"/>
      <w:lvlText w:val="o"/>
      <w:lvlJc w:val="left"/>
      <w:pPr>
        <w:ind w:left="1440" w:hanging="360"/>
      </w:pPr>
      <w:rPr>
        <w:rFonts w:ascii="Courier New" w:hAnsi="Courier New" w:hint="default"/>
      </w:rPr>
    </w:lvl>
    <w:lvl w:ilvl="2" w:tplc="70EC9982">
      <w:start w:val="1"/>
      <w:numFmt w:val="bullet"/>
      <w:lvlText w:val=""/>
      <w:lvlJc w:val="left"/>
      <w:pPr>
        <w:ind w:left="2160" w:hanging="360"/>
      </w:pPr>
      <w:rPr>
        <w:rFonts w:ascii="Wingdings" w:hAnsi="Wingdings" w:hint="default"/>
      </w:rPr>
    </w:lvl>
    <w:lvl w:ilvl="3" w:tplc="B6E64736">
      <w:start w:val="1"/>
      <w:numFmt w:val="bullet"/>
      <w:lvlText w:val=""/>
      <w:lvlJc w:val="left"/>
      <w:pPr>
        <w:ind w:left="2880" w:hanging="360"/>
      </w:pPr>
      <w:rPr>
        <w:rFonts w:ascii="Symbol" w:hAnsi="Symbol" w:hint="default"/>
      </w:rPr>
    </w:lvl>
    <w:lvl w:ilvl="4" w:tplc="761201DC">
      <w:start w:val="1"/>
      <w:numFmt w:val="bullet"/>
      <w:lvlText w:val="o"/>
      <w:lvlJc w:val="left"/>
      <w:pPr>
        <w:ind w:left="3600" w:hanging="360"/>
      </w:pPr>
      <w:rPr>
        <w:rFonts w:ascii="Courier New" w:hAnsi="Courier New" w:hint="default"/>
      </w:rPr>
    </w:lvl>
    <w:lvl w:ilvl="5" w:tplc="A6D60E1C">
      <w:start w:val="1"/>
      <w:numFmt w:val="bullet"/>
      <w:lvlText w:val=""/>
      <w:lvlJc w:val="left"/>
      <w:pPr>
        <w:ind w:left="4320" w:hanging="360"/>
      </w:pPr>
      <w:rPr>
        <w:rFonts w:ascii="Wingdings" w:hAnsi="Wingdings" w:hint="default"/>
      </w:rPr>
    </w:lvl>
    <w:lvl w:ilvl="6" w:tplc="8706698C">
      <w:start w:val="1"/>
      <w:numFmt w:val="bullet"/>
      <w:lvlText w:val=""/>
      <w:lvlJc w:val="left"/>
      <w:pPr>
        <w:ind w:left="5040" w:hanging="360"/>
      </w:pPr>
      <w:rPr>
        <w:rFonts w:ascii="Symbol" w:hAnsi="Symbol" w:hint="default"/>
      </w:rPr>
    </w:lvl>
    <w:lvl w:ilvl="7" w:tplc="C00282E2">
      <w:start w:val="1"/>
      <w:numFmt w:val="bullet"/>
      <w:lvlText w:val="o"/>
      <w:lvlJc w:val="left"/>
      <w:pPr>
        <w:ind w:left="5760" w:hanging="360"/>
      </w:pPr>
      <w:rPr>
        <w:rFonts w:ascii="Courier New" w:hAnsi="Courier New" w:hint="default"/>
      </w:rPr>
    </w:lvl>
    <w:lvl w:ilvl="8" w:tplc="7F06A53A">
      <w:start w:val="1"/>
      <w:numFmt w:val="bullet"/>
      <w:lvlText w:val=""/>
      <w:lvlJc w:val="left"/>
      <w:pPr>
        <w:ind w:left="6480" w:hanging="360"/>
      </w:pPr>
      <w:rPr>
        <w:rFonts w:ascii="Wingdings" w:hAnsi="Wingdings" w:hint="default"/>
      </w:rPr>
    </w:lvl>
  </w:abstractNum>
  <w:abstractNum w:abstractNumId="5" w15:restartNumberingAfterBreak="0">
    <w:nsid w:val="445E7A71"/>
    <w:multiLevelType w:val="hybridMultilevel"/>
    <w:tmpl w:val="37B8FFBA"/>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6" w15:restartNumberingAfterBreak="0">
    <w:nsid w:val="521457FD"/>
    <w:multiLevelType w:val="hybridMultilevel"/>
    <w:tmpl w:val="9DB0F68E"/>
    <w:lvl w:ilvl="0" w:tplc="69DEF170">
      <w:start w:val="1"/>
      <w:numFmt w:val="bullet"/>
      <w:lvlText w:val=""/>
      <w:lvlJc w:val="left"/>
      <w:pPr>
        <w:ind w:left="1080" w:hanging="360"/>
      </w:pPr>
      <w:rPr>
        <w:rFonts w:ascii="Symbol" w:hAnsi="Symbol" w:hint="default"/>
      </w:rPr>
    </w:lvl>
    <w:lvl w:ilvl="1" w:tplc="EC8EA74E">
      <w:start w:val="1"/>
      <w:numFmt w:val="bullet"/>
      <w:lvlText w:val="o"/>
      <w:lvlJc w:val="left"/>
      <w:pPr>
        <w:ind w:left="1800" w:hanging="360"/>
      </w:pPr>
      <w:rPr>
        <w:rFonts w:ascii="Courier New" w:hAnsi="Courier New" w:hint="default"/>
      </w:rPr>
    </w:lvl>
    <w:lvl w:ilvl="2" w:tplc="0BC28E3E">
      <w:start w:val="1"/>
      <w:numFmt w:val="bullet"/>
      <w:lvlText w:val=""/>
      <w:lvlJc w:val="left"/>
      <w:pPr>
        <w:ind w:left="2520" w:hanging="360"/>
      </w:pPr>
      <w:rPr>
        <w:rFonts w:ascii="Wingdings" w:hAnsi="Wingdings" w:hint="default"/>
      </w:rPr>
    </w:lvl>
    <w:lvl w:ilvl="3" w:tplc="6C20726A">
      <w:start w:val="1"/>
      <w:numFmt w:val="bullet"/>
      <w:lvlText w:val=""/>
      <w:lvlJc w:val="left"/>
      <w:pPr>
        <w:ind w:left="3240" w:hanging="360"/>
      </w:pPr>
      <w:rPr>
        <w:rFonts w:ascii="Symbol" w:hAnsi="Symbol" w:hint="default"/>
      </w:rPr>
    </w:lvl>
    <w:lvl w:ilvl="4" w:tplc="C67C209A">
      <w:start w:val="1"/>
      <w:numFmt w:val="bullet"/>
      <w:lvlText w:val="o"/>
      <w:lvlJc w:val="left"/>
      <w:pPr>
        <w:ind w:left="3960" w:hanging="360"/>
      </w:pPr>
      <w:rPr>
        <w:rFonts w:ascii="Courier New" w:hAnsi="Courier New" w:hint="default"/>
      </w:rPr>
    </w:lvl>
    <w:lvl w:ilvl="5" w:tplc="0400D24C">
      <w:start w:val="1"/>
      <w:numFmt w:val="bullet"/>
      <w:lvlText w:val=""/>
      <w:lvlJc w:val="left"/>
      <w:pPr>
        <w:ind w:left="4680" w:hanging="360"/>
      </w:pPr>
      <w:rPr>
        <w:rFonts w:ascii="Wingdings" w:hAnsi="Wingdings" w:hint="default"/>
      </w:rPr>
    </w:lvl>
    <w:lvl w:ilvl="6" w:tplc="3FEE1D1E">
      <w:start w:val="1"/>
      <w:numFmt w:val="bullet"/>
      <w:lvlText w:val=""/>
      <w:lvlJc w:val="left"/>
      <w:pPr>
        <w:ind w:left="5400" w:hanging="360"/>
      </w:pPr>
      <w:rPr>
        <w:rFonts w:ascii="Symbol" w:hAnsi="Symbol" w:hint="default"/>
      </w:rPr>
    </w:lvl>
    <w:lvl w:ilvl="7" w:tplc="8DBCE6F2">
      <w:start w:val="1"/>
      <w:numFmt w:val="bullet"/>
      <w:lvlText w:val="o"/>
      <w:lvlJc w:val="left"/>
      <w:pPr>
        <w:ind w:left="6120" w:hanging="360"/>
      </w:pPr>
      <w:rPr>
        <w:rFonts w:ascii="Courier New" w:hAnsi="Courier New" w:hint="default"/>
      </w:rPr>
    </w:lvl>
    <w:lvl w:ilvl="8" w:tplc="6A386B62">
      <w:start w:val="1"/>
      <w:numFmt w:val="bullet"/>
      <w:lvlText w:val=""/>
      <w:lvlJc w:val="left"/>
      <w:pPr>
        <w:ind w:left="6840" w:hanging="360"/>
      </w:pPr>
      <w:rPr>
        <w:rFonts w:ascii="Wingdings" w:hAnsi="Wingdings" w:hint="default"/>
      </w:rPr>
    </w:lvl>
  </w:abstractNum>
  <w:abstractNum w:abstractNumId="7" w15:restartNumberingAfterBreak="0">
    <w:nsid w:val="5EDA284B"/>
    <w:multiLevelType w:val="hybridMultilevel"/>
    <w:tmpl w:val="4728432C"/>
    <w:lvl w:ilvl="0" w:tplc="5F48B8E4">
      <w:start w:val="1"/>
      <w:numFmt w:val="bullet"/>
      <w:lvlText w:val="→"/>
      <w:lvlJc w:val="left"/>
      <w:pPr>
        <w:ind w:left="720" w:hanging="360"/>
      </w:pPr>
      <w:rPr>
        <w:rFonts w:ascii="Courier New" w:hAnsi="Courier New"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9A72EF"/>
    <w:multiLevelType w:val="hybridMultilevel"/>
    <w:tmpl w:val="E58E216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BC13BB"/>
    <w:multiLevelType w:val="hybridMultilevel"/>
    <w:tmpl w:val="1E3AF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4352AB"/>
    <w:multiLevelType w:val="hybridMultilevel"/>
    <w:tmpl w:val="50262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F585DF7"/>
    <w:multiLevelType w:val="hybridMultilevel"/>
    <w:tmpl w:val="CC8EF244"/>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7FF46CEC"/>
    <w:multiLevelType w:val="hybridMultilevel"/>
    <w:tmpl w:val="BB043508"/>
    <w:lvl w:ilvl="0" w:tplc="F4341622">
      <w:start w:val="1"/>
      <w:numFmt w:val="bullet"/>
      <w:lvlText w:val=""/>
      <w:lvlJc w:val="left"/>
      <w:pPr>
        <w:ind w:left="1440" w:hanging="360"/>
      </w:pPr>
      <w:rPr>
        <w:rFonts w:ascii="Symbol" w:hAnsi="Symbol" w:hint="default"/>
      </w:rPr>
    </w:lvl>
    <w:lvl w:ilvl="1" w:tplc="59207A50">
      <w:start w:val="1"/>
      <w:numFmt w:val="bullet"/>
      <w:lvlText w:val="o"/>
      <w:lvlJc w:val="left"/>
      <w:pPr>
        <w:ind w:left="2160" w:hanging="360"/>
      </w:pPr>
      <w:rPr>
        <w:rFonts w:ascii="Courier New" w:hAnsi="Courier New" w:hint="default"/>
      </w:rPr>
    </w:lvl>
    <w:lvl w:ilvl="2" w:tplc="BE88138C">
      <w:start w:val="1"/>
      <w:numFmt w:val="bullet"/>
      <w:lvlText w:val=""/>
      <w:lvlJc w:val="left"/>
      <w:pPr>
        <w:ind w:left="2880" w:hanging="360"/>
      </w:pPr>
      <w:rPr>
        <w:rFonts w:ascii="Wingdings" w:hAnsi="Wingdings" w:hint="default"/>
      </w:rPr>
    </w:lvl>
    <w:lvl w:ilvl="3" w:tplc="2922831A">
      <w:start w:val="1"/>
      <w:numFmt w:val="bullet"/>
      <w:lvlText w:val=""/>
      <w:lvlJc w:val="left"/>
      <w:pPr>
        <w:ind w:left="3600" w:hanging="360"/>
      </w:pPr>
      <w:rPr>
        <w:rFonts w:ascii="Symbol" w:hAnsi="Symbol" w:hint="default"/>
      </w:rPr>
    </w:lvl>
    <w:lvl w:ilvl="4" w:tplc="05A87508">
      <w:start w:val="1"/>
      <w:numFmt w:val="bullet"/>
      <w:lvlText w:val="o"/>
      <w:lvlJc w:val="left"/>
      <w:pPr>
        <w:ind w:left="4320" w:hanging="360"/>
      </w:pPr>
      <w:rPr>
        <w:rFonts w:ascii="Courier New" w:hAnsi="Courier New" w:hint="default"/>
      </w:rPr>
    </w:lvl>
    <w:lvl w:ilvl="5" w:tplc="24AC4FE0">
      <w:start w:val="1"/>
      <w:numFmt w:val="bullet"/>
      <w:lvlText w:val=""/>
      <w:lvlJc w:val="left"/>
      <w:pPr>
        <w:ind w:left="5040" w:hanging="360"/>
      </w:pPr>
      <w:rPr>
        <w:rFonts w:ascii="Wingdings" w:hAnsi="Wingdings" w:hint="default"/>
      </w:rPr>
    </w:lvl>
    <w:lvl w:ilvl="6" w:tplc="DCAE77B8">
      <w:start w:val="1"/>
      <w:numFmt w:val="bullet"/>
      <w:lvlText w:val=""/>
      <w:lvlJc w:val="left"/>
      <w:pPr>
        <w:ind w:left="5760" w:hanging="360"/>
      </w:pPr>
      <w:rPr>
        <w:rFonts w:ascii="Symbol" w:hAnsi="Symbol" w:hint="default"/>
      </w:rPr>
    </w:lvl>
    <w:lvl w:ilvl="7" w:tplc="3C2A9180">
      <w:start w:val="1"/>
      <w:numFmt w:val="bullet"/>
      <w:lvlText w:val="o"/>
      <w:lvlJc w:val="left"/>
      <w:pPr>
        <w:ind w:left="6480" w:hanging="360"/>
      </w:pPr>
      <w:rPr>
        <w:rFonts w:ascii="Courier New" w:hAnsi="Courier New" w:hint="default"/>
      </w:rPr>
    </w:lvl>
    <w:lvl w:ilvl="8" w:tplc="505411FC">
      <w:start w:val="1"/>
      <w:numFmt w:val="bullet"/>
      <w:lvlText w:val=""/>
      <w:lvlJc w:val="left"/>
      <w:pPr>
        <w:ind w:left="7200" w:hanging="360"/>
      </w:pPr>
      <w:rPr>
        <w:rFonts w:ascii="Wingdings" w:hAnsi="Wingdings" w:hint="default"/>
      </w:rPr>
    </w:lvl>
  </w:abstractNum>
  <w:num w:numId="1" w16cid:durableId="1581595755">
    <w:abstractNumId w:val="6"/>
  </w:num>
  <w:num w:numId="2" w16cid:durableId="238488702">
    <w:abstractNumId w:val="12"/>
  </w:num>
  <w:num w:numId="3" w16cid:durableId="193346017">
    <w:abstractNumId w:val="4"/>
  </w:num>
  <w:num w:numId="4" w16cid:durableId="637612633">
    <w:abstractNumId w:val="1"/>
  </w:num>
  <w:num w:numId="5" w16cid:durableId="1404569941">
    <w:abstractNumId w:val="7"/>
  </w:num>
  <w:num w:numId="6" w16cid:durableId="139545125">
    <w:abstractNumId w:val="2"/>
  </w:num>
  <w:num w:numId="7" w16cid:durableId="1540431532">
    <w:abstractNumId w:val="0"/>
  </w:num>
  <w:num w:numId="8" w16cid:durableId="359628266">
    <w:abstractNumId w:val="10"/>
  </w:num>
  <w:num w:numId="9" w16cid:durableId="1581402198">
    <w:abstractNumId w:val="5"/>
  </w:num>
  <w:num w:numId="10" w16cid:durableId="381249111">
    <w:abstractNumId w:val="3"/>
  </w:num>
  <w:num w:numId="11" w16cid:durableId="2090614921">
    <w:abstractNumId w:val="9"/>
  </w:num>
  <w:num w:numId="12" w16cid:durableId="573783473">
    <w:abstractNumId w:val="11"/>
  </w:num>
  <w:num w:numId="13" w16cid:durableId="8260642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9F1"/>
    <w:rsid w:val="0000328A"/>
    <w:rsid w:val="00007205"/>
    <w:rsid w:val="00012741"/>
    <w:rsid w:val="00015109"/>
    <w:rsid w:val="00016A8D"/>
    <w:rsid w:val="00023B0C"/>
    <w:rsid w:val="00024097"/>
    <w:rsid w:val="00030C9C"/>
    <w:rsid w:val="00031016"/>
    <w:rsid w:val="000338D9"/>
    <w:rsid w:val="00037A2D"/>
    <w:rsid w:val="000401E8"/>
    <w:rsid w:val="000413C2"/>
    <w:rsid w:val="00045BBE"/>
    <w:rsid w:val="00045DA8"/>
    <w:rsid w:val="00045F11"/>
    <w:rsid w:val="00046239"/>
    <w:rsid w:val="00047395"/>
    <w:rsid w:val="00053901"/>
    <w:rsid w:val="000555B5"/>
    <w:rsid w:val="00063489"/>
    <w:rsid w:val="00063C09"/>
    <w:rsid w:val="000702AB"/>
    <w:rsid w:val="0007284F"/>
    <w:rsid w:val="00072EF8"/>
    <w:rsid w:val="000735DD"/>
    <w:rsid w:val="00074D9E"/>
    <w:rsid w:val="00085345"/>
    <w:rsid w:val="000863B5"/>
    <w:rsid w:val="0008719E"/>
    <w:rsid w:val="000A0DFA"/>
    <w:rsid w:val="000A25D3"/>
    <w:rsid w:val="000A63FE"/>
    <w:rsid w:val="000B116D"/>
    <w:rsid w:val="000B2D80"/>
    <w:rsid w:val="000B306C"/>
    <w:rsid w:val="000B3E1E"/>
    <w:rsid w:val="000B5314"/>
    <w:rsid w:val="000B74F0"/>
    <w:rsid w:val="000C3DA6"/>
    <w:rsid w:val="000D0D73"/>
    <w:rsid w:val="000D28C4"/>
    <w:rsid w:val="000D2943"/>
    <w:rsid w:val="000D481F"/>
    <w:rsid w:val="000D6B31"/>
    <w:rsid w:val="000E12A2"/>
    <w:rsid w:val="000E19EB"/>
    <w:rsid w:val="000E2594"/>
    <w:rsid w:val="000E2EF2"/>
    <w:rsid w:val="000E3150"/>
    <w:rsid w:val="000E36E9"/>
    <w:rsid w:val="000E62A5"/>
    <w:rsid w:val="000F2E2B"/>
    <w:rsid w:val="000F38AC"/>
    <w:rsid w:val="000F458D"/>
    <w:rsid w:val="000F513C"/>
    <w:rsid w:val="000F5490"/>
    <w:rsid w:val="000F6D83"/>
    <w:rsid w:val="001010F4"/>
    <w:rsid w:val="00104DFB"/>
    <w:rsid w:val="001137A7"/>
    <w:rsid w:val="00114352"/>
    <w:rsid w:val="001218B2"/>
    <w:rsid w:val="001225ED"/>
    <w:rsid w:val="00125B9E"/>
    <w:rsid w:val="00127544"/>
    <w:rsid w:val="00130CAE"/>
    <w:rsid w:val="00133EC5"/>
    <w:rsid w:val="00137012"/>
    <w:rsid w:val="0014068B"/>
    <w:rsid w:val="00141B9B"/>
    <w:rsid w:val="00154266"/>
    <w:rsid w:val="00156A60"/>
    <w:rsid w:val="00165086"/>
    <w:rsid w:val="001662BB"/>
    <w:rsid w:val="001707C3"/>
    <w:rsid w:val="0017530C"/>
    <w:rsid w:val="00181833"/>
    <w:rsid w:val="00181AC1"/>
    <w:rsid w:val="00181FA1"/>
    <w:rsid w:val="0018578F"/>
    <w:rsid w:val="001860CA"/>
    <w:rsid w:val="00194F76"/>
    <w:rsid w:val="00195D6F"/>
    <w:rsid w:val="001A018A"/>
    <w:rsid w:val="001A0603"/>
    <w:rsid w:val="001A187F"/>
    <w:rsid w:val="001A38DE"/>
    <w:rsid w:val="001A4047"/>
    <w:rsid w:val="001A62F3"/>
    <w:rsid w:val="001A71D4"/>
    <w:rsid w:val="001B1D8C"/>
    <w:rsid w:val="001B4C74"/>
    <w:rsid w:val="001B544B"/>
    <w:rsid w:val="001B6C04"/>
    <w:rsid w:val="001C205B"/>
    <w:rsid w:val="001C57E2"/>
    <w:rsid w:val="001D0CAD"/>
    <w:rsid w:val="001D13A9"/>
    <w:rsid w:val="001D54B6"/>
    <w:rsid w:val="001D6EDD"/>
    <w:rsid w:val="001D7334"/>
    <w:rsid w:val="001E1793"/>
    <w:rsid w:val="001E2329"/>
    <w:rsid w:val="001E389C"/>
    <w:rsid w:val="001E390C"/>
    <w:rsid w:val="001E4539"/>
    <w:rsid w:val="001E6F33"/>
    <w:rsid w:val="001F32BC"/>
    <w:rsid w:val="001F4185"/>
    <w:rsid w:val="001F74FC"/>
    <w:rsid w:val="001F75ED"/>
    <w:rsid w:val="001F77ED"/>
    <w:rsid w:val="00200195"/>
    <w:rsid w:val="00200418"/>
    <w:rsid w:val="002031BF"/>
    <w:rsid w:val="00204577"/>
    <w:rsid w:val="002070CA"/>
    <w:rsid w:val="00207D70"/>
    <w:rsid w:val="00211E87"/>
    <w:rsid w:val="0021219F"/>
    <w:rsid w:val="00212C7E"/>
    <w:rsid w:val="002245A5"/>
    <w:rsid w:val="002300C0"/>
    <w:rsid w:val="002309A5"/>
    <w:rsid w:val="00233AA4"/>
    <w:rsid w:val="00233F0D"/>
    <w:rsid w:val="00235180"/>
    <w:rsid w:val="00241080"/>
    <w:rsid w:val="0024692B"/>
    <w:rsid w:val="00253FB6"/>
    <w:rsid w:val="00254982"/>
    <w:rsid w:val="002573E2"/>
    <w:rsid w:val="00264A8B"/>
    <w:rsid w:val="002675FF"/>
    <w:rsid w:val="00267A37"/>
    <w:rsid w:val="00272A54"/>
    <w:rsid w:val="00274C08"/>
    <w:rsid w:val="002751EE"/>
    <w:rsid w:val="002905BF"/>
    <w:rsid w:val="00292AF8"/>
    <w:rsid w:val="00296C60"/>
    <w:rsid w:val="00297279"/>
    <w:rsid w:val="002A011C"/>
    <w:rsid w:val="002A489E"/>
    <w:rsid w:val="002A7248"/>
    <w:rsid w:val="002B1F3C"/>
    <w:rsid w:val="002B2ECA"/>
    <w:rsid w:val="002B5F57"/>
    <w:rsid w:val="002C28B4"/>
    <w:rsid w:val="002C3E89"/>
    <w:rsid w:val="002D159E"/>
    <w:rsid w:val="002D1B46"/>
    <w:rsid w:val="002D3CBF"/>
    <w:rsid w:val="002D3FD1"/>
    <w:rsid w:val="002E1EBA"/>
    <w:rsid w:val="002E2D8D"/>
    <w:rsid w:val="002E2E7D"/>
    <w:rsid w:val="002E2F55"/>
    <w:rsid w:val="002E3E98"/>
    <w:rsid w:val="002E3FC4"/>
    <w:rsid w:val="002E4B86"/>
    <w:rsid w:val="002E6FE6"/>
    <w:rsid w:val="002E71EE"/>
    <w:rsid w:val="002E790C"/>
    <w:rsid w:val="002E7B67"/>
    <w:rsid w:val="002F0307"/>
    <w:rsid w:val="002F1441"/>
    <w:rsid w:val="002F28B4"/>
    <w:rsid w:val="002F2C49"/>
    <w:rsid w:val="0030346C"/>
    <w:rsid w:val="00306F84"/>
    <w:rsid w:val="00307CB2"/>
    <w:rsid w:val="00313642"/>
    <w:rsid w:val="00313F78"/>
    <w:rsid w:val="003149D2"/>
    <w:rsid w:val="00314A5B"/>
    <w:rsid w:val="00324BAC"/>
    <w:rsid w:val="00327456"/>
    <w:rsid w:val="00327762"/>
    <w:rsid w:val="0033122F"/>
    <w:rsid w:val="0033195C"/>
    <w:rsid w:val="003323AC"/>
    <w:rsid w:val="003359CB"/>
    <w:rsid w:val="003363F7"/>
    <w:rsid w:val="00341B73"/>
    <w:rsid w:val="0034676B"/>
    <w:rsid w:val="003603A0"/>
    <w:rsid w:val="00370A0B"/>
    <w:rsid w:val="00371134"/>
    <w:rsid w:val="00371C67"/>
    <w:rsid w:val="00377D38"/>
    <w:rsid w:val="00383A7F"/>
    <w:rsid w:val="00386629"/>
    <w:rsid w:val="00386B24"/>
    <w:rsid w:val="00387CC5"/>
    <w:rsid w:val="003906A6"/>
    <w:rsid w:val="003907C7"/>
    <w:rsid w:val="003974C7"/>
    <w:rsid w:val="003A0AED"/>
    <w:rsid w:val="003A417A"/>
    <w:rsid w:val="003A424E"/>
    <w:rsid w:val="003B4B9D"/>
    <w:rsid w:val="003B5CDD"/>
    <w:rsid w:val="003B7202"/>
    <w:rsid w:val="003C21F5"/>
    <w:rsid w:val="003C4799"/>
    <w:rsid w:val="003C7F43"/>
    <w:rsid w:val="003D06D6"/>
    <w:rsid w:val="003D0E79"/>
    <w:rsid w:val="003D1BCE"/>
    <w:rsid w:val="003D2574"/>
    <w:rsid w:val="003D3E21"/>
    <w:rsid w:val="003D7CAE"/>
    <w:rsid w:val="003E5E26"/>
    <w:rsid w:val="003F241F"/>
    <w:rsid w:val="003F3C71"/>
    <w:rsid w:val="00401F79"/>
    <w:rsid w:val="00403791"/>
    <w:rsid w:val="00405FC3"/>
    <w:rsid w:val="004067DA"/>
    <w:rsid w:val="00407136"/>
    <w:rsid w:val="004113F4"/>
    <w:rsid w:val="00412AA2"/>
    <w:rsid w:val="00414622"/>
    <w:rsid w:val="00416841"/>
    <w:rsid w:val="00422678"/>
    <w:rsid w:val="00433A58"/>
    <w:rsid w:val="004353C1"/>
    <w:rsid w:val="00436152"/>
    <w:rsid w:val="0044102E"/>
    <w:rsid w:val="0044141C"/>
    <w:rsid w:val="004424BB"/>
    <w:rsid w:val="00450CBC"/>
    <w:rsid w:val="00454B14"/>
    <w:rsid w:val="00460E7E"/>
    <w:rsid w:val="00461821"/>
    <w:rsid w:val="00461AAD"/>
    <w:rsid w:val="00465E33"/>
    <w:rsid w:val="0046620D"/>
    <w:rsid w:val="00473201"/>
    <w:rsid w:val="00473777"/>
    <w:rsid w:val="0047424D"/>
    <w:rsid w:val="00475E2B"/>
    <w:rsid w:val="004773FE"/>
    <w:rsid w:val="004811D2"/>
    <w:rsid w:val="004825BD"/>
    <w:rsid w:val="0048517C"/>
    <w:rsid w:val="004868FA"/>
    <w:rsid w:val="0049516E"/>
    <w:rsid w:val="004A06FB"/>
    <w:rsid w:val="004A37F6"/>
    <w:rsid w:val="004B0417"/>
    <w:rsid w:val="004B331F"/>
    <w:rsid w:val="004B5A0E"/>
    <w:rsid w:val="004B5F8D"/>
    <w:rsid w:val="004C2053"/>
    <w:rsid w:val="004D0625"/>
    <w:rsid w:val="004D283F"/>
    <w:rsid w:val="004D4907"/>
    <w:rsid w:val="004D4E6C"/>
    <w:rsid w:val="004D6300"/>
    <w:rsid w:val="004D7038"/>
    <w:rsid w:val="004F32DC"/>
    <w:rsid w:val="004F3EF2"/>
    <w:rsid w:val="00500FA8"/>
    <w:rsid w:val="00504232"/>
    <w:rsid w:val="00505197"/>
    <w:rsid w:val="005052B5"/>
    <w:rsid w:val="005062A2"/>
    <w:rsid w:val="00510B3D"/>
    <w:rsid w:val="00512CDB"/>
    <w:rsid w:val="00513711"/>
    <w:rsid w:val="0051402F"/>
    <w:rsid w:val="00515FB5"/>
    <w:rsid w:val="005178A7"/>
    <w:rsid w:val="00520203"/>
    <w:rsid w:val="00520AA8"/>
    <w:rsid w:val="00520F7F"/>
    <w:rsid w:val="00540314"/>
    <w:rsid w:val="005403FB"/>
    <w:rsid w:val="00542805"/>
    <w:rsid w:val="005440AE"/>
    <w:rsid w:val="00546E7C"/>
    <w:rsid w:val="005519D9"/>
    <w:rsid w:val="00552931"/>
    <w:rsid w:val="0055323B"/>
    <w:rsid w:val="00553AF7"/>
    <w:rsid w:val="005634CE"/>
    <w:rsid w:val="005645AD"/>
    <w:rsid w:val="005650B8"/>
    <w:rsid w:val="0057368A"/>
    <w:rsid w:val="00574D7E"/>
    <w:rsid w:val="00574DBD"/>
    <w:rsid w:val="0058130D"/>
    <w:rsid w:val="00581FE0"/>
    <w:rsid w:val="00582DCE"/>
    <w:rsid w:val="00584327"/>
    <w:rsid w:val="005850E7"/>
    <w:rsid w:val="00585EDC"/>
    <w:rsid w:val="00591D96"/>
    <w:rsid w:val="00592889"/>
    <w:rsid w:val="00593B3C"/>
    <w:rsid w:val="005948F4"/>
    <w:rsid w:val="005A0082"/>
    <w:rsid w:val="005A4804"/>
    <w:rsid w:val="005A480A"/>
    <w:rsid w:val="005A520B"/>
    <w:rsid w:val="005A7CDF"/>
    <w:rsid w:val="005B222D"/>
    <w:rsid w:val="005B251C"/>
    <w:rsid w:val="005B3946"/>
    <w:rsid w:val="005B3AD8"/>
    <w:rsid w:val="005B4239"/>
    <w:rsid w:val="005B4F5F"/>
    <w:rsid w:val="005C1D98"/>
    <w:rsid w:val="005C2795"/>
    <w:rsid w:val="005C2F81"/>
    <w:rsid w:val="005C3BCD"/>
    <w:rsid w:val="005C3EB1"/>
    <w:rsid w:val="005C6AC2"/>
    <w:rsid w:val="005C7216"/>
    <w:rsid w:val="005C7471"/>
    <w:rsid w:val="005C75C3"/>
    <w:rsid w:val="005D0011"/>
    <w:rsid w:val="005D3033"/>
    <w:rsid w:val="005E1C93"/>
    <w:rsid w:val="005E1E00"/>
    <w:rsid w:val="005E3B1C"/>
    <w:rsid w:val="005E4E49"/>
    <w:rsid w:val="005E5F47"/>
    <w:rsid w:val="005E787C"/>
    <w:rsid w:val="005F4A27"/>
    <w:rsid w:val="005F7540"/>
    <w:rsid w:val="00602965"/>
    <w:rsid w:val="006036DF"/>
    <w:rsid w:val="0060769D"/>
    <w:rsid w:val="00612F03"/>
    <w:rsid w:val="006133B4"/>
    <w:rsid w:val="0061356F"/>
    <w:rsid w:val="006161FA"/>
    <w:rsid w:val="00617CB6"/>
    <w:rsid w:val="00620E45"/>
    <w:rsid w:val="00622B79"/>
    <w:rsid w:val="00622F83"/>
    <w:rsid w:val="0062346B"/>
    <w:rsid w:val="00626F84"/>
    <w:rsid w:val="0063036D"/>
    <w:rsid w:val="006325BF"/>
    <w:rsid w:val="00637758"/>
    <w:rsid w:val="00637904"/>
    <w:rsid w:val="00640D29"/>
    <w:rsid w:val="006427FD"/>
    <w:rsid w:val="00643D68"/>
    <w:rsid w:val="00644647"/>
    <w:rsid w:val="00647EC3"/>
    <w:rsid w:val="006511D7"/>
    <w:rsid w:val="006632F7"/>
    <w:rsid w:val="00664F47"/>
    <w:rsid w:val="006675BA"/>
    <w:rsid w:val="00671B67"/>
    <w:rsid w:val="006803C3"/>
    <w:rsid w:val="00680CA8"/>
    <w:rsid w:val="00684CFA"/>
    <w:rsid w:val="00687C2D"/>
    <w:rsid w:val="00691B1B"/>
    <w:rsid w:val="00691C98"/>
    <w:rsid w:val="00695AE6"/>
    <w:rsid w:val="00697CCA"/>
    <w:rsid w:val="006A17C1"/>
    <w:rsid w:val="006A1E67"/>
    <w:rsid w:val="006A4CA0"/>
    <w:rsid w:val="006A5014"/>
    <w:rsid w:val="006A774E"/>
    <w:rsid w:val="006A7EEE"/>
    <w:rsid w:val="006C0861"/>
    <w:rsid w:val="006C0925"/>
    <w:rsid w:val="006C1B2F"/>
    <w:rsid w:val="006C1C9B"/>
    <w:rsid w:val="006C3CF1"/>
    <w:rsid w:val="006C444B"/>
    <w:rsid w:val="006C7AF1"/>
    <w:rsid w:val="006D155C"/>
    <w:rsid w:val="006D3569"/>
    <w:rsid w:val="006E023C"/>
    <w:rsid w:val="006E1A89"/>
    <w:rsid w:val="006F00A6"/>
    <w:rsid w:val="006F1D12"/>
    <w:rsid w:val="006F76F3"/>
    <w:rsid w:val="006F7FC0"/>
    <w:rsid w:val="00700553"/>
    <w:rsid w:val="007017D7"/>
    <w:rsid w:val="00705BE0"/>
    <w:rsid w:val="007123E4"/>
    <w:rsid w:val="00714EAA"/>
    <w:rsid w:val="007151AB"/>
    <w:rsid w:val="00715B33"/>
    <w:rsid w:val="007233AF"/>
    <w:rsid w:val="007247CD"/>
    <w:rsid w:val="007255A4"/>
    <w:rsid w:val="00730582"/>
    <w:rsid w:val="00730EC8"/>
    <w:rsid w:val="00733887"/>
    <w:rsid w:val="00733E6A"/>
    <w:rsid w:val="00741B7B"/>
    <w:rsid w:val="00741F69"/>
    <w:rsid w:val="007425D4"/>
    <w:rsid w:val="007429F7"/>
    <w:rsid w:val="00742A1E"/>
    <w:rsid w:val="00751F64"/>
    <w:rsid w:val="00753FE5"/>
    <w:rsid w:val="007600B5"/>
    <w:rsid w:val="00762768"/>
    <w:rsid w:val="007641C2"/>
    <w:rsid w:val="0076668F"/>
    <w:rsid w:val="00771342"/>
    <w:rsid w:val="00773196"/>
    <w:rsid w:val="00774106"/>
    <w:rsid w:val="007741F2"/>
    <w:rsid w:val="007769A3"/>
    <w:rsid w:val="007775DC"/>
    <w:rsid w:val="00777992"/>
    <w:rsid w:val="00780D19"/>
    <w:rsid w:val="00780DBC"/>
    <w:rsid w:val="007835B1"/>
    <w:rsid w:val="007869DD"/>
    <w:rsid w:val="00790901"/>
    <w:rsid w:val="00792D40"/>
    <w:rsid w:val="0079448E"/>
    <w:rsid w:val="0079651A"/>
    <w:rsid w:val="007A06E9"/>
    <w:rsid w:val="007A0ED9"/>
    <w:rsid w:val="007A5475"/>
    <w:rsid w:val="007B2A3F"/>
    <w:rsid w:val="007B3440"/>
    <w:rsid w:val="007B4918"/>
    <w:rsid w:val="007C01D4"/>
    <w:rsid w:val="007C1275"/>
    <w:rsid w:val="007C4EDC"/>
    <w:rsid w:val="007D17F0"/>
    <w:rsid w:val="007D506E"/>
    <w:rsid w:val="007D602F"/>
    <w:rsid w:val="007E51FB"/>
    <w:rsid w:val="007E7C58"/>
    <w:rsid w:val="007E7E90"/>
    <w:rsid w:val="007F07B4"/>
    <w:rsid w:val="007F1B12"/>
    <w:rsid w:val="007F2485"/>
    <w:rsid w:val="007F515A"/>
    <w:rsid w:val="007F5514"/>
    <w:rsid w:val="007F6710"/>
    <w:rsid w:val="00804DB6"/>
    <w:rsid w:val="008058BA"/>
    <w:rsid w:val="00806359"/>
    <w:rsid w:val="00806EFC"/>
    <w:rsid w:val="008155F9"/>
    <w:rsid w:val="00816C0C"/>
    <w:rsid w:val="00820289"/>
    <w:rsid w:val="008202A6"/>
    <w:rsid w:val="0082503C"/>
    <w:rsid w:val="00825962"/>
    <w:rsid w:val="0082755E"/>
    <w:rsid w:val="008275BC"/>
    <w:rsid w:val="00830EDC"/>
    <w:rsid w:val="008317A7"/>
    <w:rsid w:val="00833070"/>
    <w:rsid w:val="00834FE7"/>
    <w:rsid w:val="00837B44"/>
    <w:rsid w:val="008468EC"/>
    <w:rsid w:val="00846B6D"/>
    <w:rsid w:val="00853E11"/>
    <w:rsid w:val="00854708"/>
    <w:rsid w:val="00855EDC"/>
    <w:rsid w:val="00857538"/>
    <w:rsid w:val="00862FEE"/>
    <w:rsid w:val="008659DE"/>
    <w:rsid w:val="00870599"/>
    <w:rsid w:val="00871505"/>
    <w:rsid w:val="00874135"/>
    <w:rsid w:val="00876D45"/>
    <w:rsid w:val="00876E93"/>
    <w:rsid w:val="00881BE7"/>
    <w:rsid w:val="00882042"/>
    <w:rsid w:val="00883BFC"/>
    <w:rsid w:val="008850A3"/>
    <w:rsid w:val="00890075"/>
    <w:rsid w:val="00891A66"/>
    <w:rsid w:val="00895044"/>
    <w:rsid w:val="00897CA4"/>
    <w:rsid w:val="008A40BD"/>
    <w:rsid w:val="008A5515"/>
    <w:rsid w:val="008A62DF"/>
    <w:rsid w:val="008A66F5"/>
    <w:rsid w:val="008A7E04"/>
    <w:rsid w:val="008B0090"/>
    <w:rsid w:val="008B3530"/>
    <w:rsid w:val="008C0EF1"/>
    <w:rsid w:val="008C1718"/>
    <w:rsid w:val="008C199A"/>
    <w:rsid w:val="008C2B6B"/>
    <w:rsid w:val="008C4834"/>
    <w:rsid w:val="008C68C3"/>
    <w:rsid w:val="008D1A18"/>
    <w:rsid w:val="008D3E0D"/>
    <w:rsid w:val="008D725F"/>
    <w:rsid w:val="008D7E1C"/>
    <w:rsid w:val="008E18C0"/>
    <w:rsid w:val="008E1F76"/>
    <w:rsid w:val="008E36F0"/>
    <w:rsid w:val="008F1C56"/>
    <w:rsid w:val="00901B4F"/>
    <w:rsid w:val="009020D5"/>
    <w:rsid w:val="009028F8"/>
    <w:rsid w:val="00903186"/>
    <w:rsid w:val="00903DDD"/>
    <w:rsid w:val="009040B7"/>
    <w:rsid w:val="00910AF2"/>
    <w:rsid w:val="009122DC"/>
    <w:rsid w:val="009130B4"/>
    <w:rsid w:val="00913DE9"/>
    <w:rsid w:val="00916AA7"/>
    <w:rsid w:val="009224E8"/>
    <w:rsid w:val="0092306C"/>
    <w:rsid w:val="0092479F"/>
    <w:rsid w:val="0092652D"/>
    <w:rsid w:val="00927F52"/>
    <w:rsid w:val="00940372"/>
    <w:rsid w:val="00943491"/>
    <w:rsid w:val="0095074A"/>
    <w:rsid w:val="00950A3F"/>
    <w:rsid w:val="0095388A"/>
    <w:rsid w:val="00953FD8"/>
    <w:rsid w:val="009565DC"/>
    <w:rsid w:val="00956EA6"/>
    <w:rsid w:val="00960860"/>
    <w:rsid w:val="00961BD5"/>
    <w:rsid w:val="0097074C"/>
    <w:rsid w:val="00973AD9"/>
    <w:rsid w:val="00976CD7"/>
    <w:rsid w:val="00976E5F"/>
    <w:rsid w:val="00977D4C"/>
    <w:rsid w:val="0099191D"/>
    <w:rsid w:val="0099229F"/>
    <w:rsid w:val="009A223B"/>
    <w:rsid w:val="009A6477"/>
    <w:rsid w:val="009A71D5"/>
    <w:rsid w:val="009B0229"/>
    <w:rsid w:val="009B03B9"/>
    <w:rsid w:val="009B3E85"/>
    <w:rsid w:val="009B5B6F"/>
    <w:rsid w:val="009B5EE3"/>
    <w:rsid w:val="009B69B1"/>
    <w:rsid w:val="009C5BC0"/>
    <w:rsid w:val="009D347A"/>
    <w:rsid w:val="009D5F7A"/>
    <w:rsid w:val="009E03CD"/>
    <w:rsid w:val="009E0600"/>
    <w:rsid w:val="009E16BB"/>
    <w:rsid w:val="009E2B74"/>
    <w:rsid w:val="009E4DF1"/>
    <w:rsid w:val="009E50A1"/>
    <w:rsid w:val="009F23A8"/>
    <w:rsid w:val="009F2874"/>
    <w:rsid w:val="009F4BD1"/>
    <w:rsid w:val="00A00D2B"/>
    <w:rsid w:val="00A02585"/>
    <w:rsid w:val="00A03496"/>
    <w:rsid w:val="00A0378D"/>
    <w:rsid w:val="00A055CD"/>
    <w:rsid w:val="00A10C10"/>
    <w:rsid w:val="00A179F1"/>
    <w:rsid w:val="00A2093E"/>
    <w:rsid w:val="00A21C9F"/>
    <w:rsid w:val="00A227B7"/>
    <w:rsid w:val="00A2296D"/>
    <w:rsid w:val="00A25784"/>
    <w:rsid w:val="00A27A47"/>
    <w:rsid w:val="00A3005A"/>
    <w:rsid w:val="00A30EB0"/>
    <w:rsid w:val="00A32880"/>
    <w:rsid w:val="00A45C0F"/>
    <w:rsid w:val="00A47AE9"/>
    <w:rsid w:val="00A51D79"/>
    <w:rsid w:val="00A54CBE"/>
    <w:rsid w:val="00A563CC"/>
    <w:rsid w:val="00A6591A"/>
    <w:rsid w:val="00A65D65"/>
    <w:rsid w:val="00A67FD1"/>
    <w:rsid w:val="00A70EF8"/>
    <w:rsid w:val="00A71AB7"/>
    <w:rsid w:val="00A72A7D"/>
    <w:rsid w:val="00A7362E"/>
    <w:rsid w:val="00A7587E"/>
    <w:rsid w:val="00A758C9"/>
    <w:rsid w:val="00A76C98"/>
    <w:rsid w:val="00A80037"/>
    <w:rsid w:val="00A86589"/>
    <w:rsid w:val="00A87DAA"/>
    <w:rsid w:val="00A9019A"/>
    <w:rsid w:val="00A90710"/>
    <w:rsid w:val="00A94D21"/>
    <w:rsid w:val="00A954B6"/>
    <w:rsid w:val="00A96105"/>
    <w:rsid w:val="00A965D0"/>
    <w:rsid w:val="00A97111"/>
    <w:rsid w:val="00A97F16"/>
    <w:rsid w:val="00AA30F5"/>
    <w:rsid w:val="00AA488D"/>
    <w:rsid w:val="00AA6107"/>
    <w:rsid w:val="00AA7409"/>
    <w:rsid w:val="00AB04DF"/>
    <w:rsid w:val="00AB0B77"/>
    <w:rsid w:val="00AB1ACD"/>
    <w:rsid w:val="00AB5B1B"/>
    <w:rsid w:val="00AB658F"/>
    <w:rsid w:val="00AC2448"/>
    <w:rsid w:val="00AC36C2"/>
    <w:rsid w:val="00AC69F8"/>
    <w:rsid w:val="00AC7D76"/>
    <w:rsid w:val="00AD0892"/>
    <w:rsid w:val="00AD43EB"/>
    <w:rsid w:val="00AE3CD0"/>
    <w:rsid w:val="00AE5EE6"/>
    <w:rsid w:val="00AF2F92"/>
    <w:rsid w:val="00AF3A5F"/>
    <w:rsid w:val="00AF466E"/>
    <w:rsid w:val="00AF4B77"/>
    <w:rsid w:val="00B05F65"/>
    <w:rsid w:val="00B05FC2"/>
    <w:rsid w:val="00B07697"/>
    <w:rsid w:val="00B11563"/>
    <w:rsid w:val="00B13080"/>
    <w:rsid w:val="00B16E64"/>
    <w:rsid w:val="00B21C46"/>
    <w:rsid w:val="00B2217C"/>
    <w:rsid w:val="00B239E5"/>
    <w:rsid w:val="00B24690"/>
    <w:rsid w:val="00B3149B"/>
    <w:rsid w:val="00B33DC5"/>
    <w:rsid w:val="00B35695"/>
    <w:rsid w:val="00B403B6"/>
    <w:rsid w:val="00B4617F"/>
    <w:rsid w:val="00B46966"/>
    <w:rsid w:val="00B511C2"/>
    <w:rsid w:val="00B52AE1"/>
    <w:rsid w:val="00B53EED"/>
    <w:rsid w:val="00B54CB2"/>
    <w:rsid w:val="00B56F9C"/>
    <w:rsid w:val="00B60AB6"/>
    <w:rsid w:val="00B620ED"/>
    <w:rsid w:val="00B625DF"/>
    <w:rsid w:val="00B6640B"/>
    <w:rsid w:val="00B667FE"/>
    <w:rsid w:val="00B67070"/>
    <w:rsid w:val="00B70A4F"/>
    <w:rsid w:val="00B74927"/>
    <w:rsid w:val="00B7498E"/>
    <w:rsid w:val="00B76516"/>
    <w:rsid w:val="00B827CA"/>
    <w:rsid w:val="00B847E6"/>
    <w:rsid w:val="00B85A0E"/>
    <w:rsid w:val="00B86CC9"/>
    <w:rsid w:val="00B93931"/>
    <w:rsid w:val="00B967F2"/>
    <w:rsid w:val="00BA0D8A"/>
    <w:rsid w:val="00BA3D9B"/>
    <w:rsid w:val="00BA48BB"/>
    <w:rsid w:val="00BA579B"/>
    <w:rsid w:val="00BB60B8"/>
    <w:rsid w:val="00BD05B3"/>
    <w:rsid w:val="00BD18BE"/>
    <w:rsid w:val="00BD4637"/>
    <w:rsid w:val="00BD7CBE"/>
    <w:rsid w:val="00BE29F7"/>
    <w:rsid w:val="00BE3833"/>
    <w:rsid w:val="00BE39D5"/>
    <w:rsid w:val="00BE67EB"/>
    <w:rsid w:val="00BF0A78"/>
    <w:rsid w:val="00BF46E2"/>
    <w:rsid w:val="00BF5F07"/>
    <w:rsid w:val="00C011BC"/>
    <w:rsid w:val="00C06DB6"/>
    <w:rsid w:val="00C07116"/>
    <w:rsid w:val="00C1534E"/>
    <w:rsid w:val="00C167C6"/>
    <w:rsid w:val="00C17158"/>
    <w:rsid w:val="00C17DB8"/>
    <w:rsid w:val="00C22669"/>
    <w:rsid w:val="00C43DCD"/>
    <w:rsid w:val="00C465E2"/>
    <w:rsid w:val="00C4670F"/>
    <w:rsid w:val="00C46C32"/>
    <w:rsid w:val="00C51113"/>
    <w:rsid w:val="00C51EBC"/>
    <w:rsid w:val="00C541F3"/>
    <w:rsid w:val="00C5568C"/>
    <w:rsid w:val="00C56195"/>
    <w:rsid w:val="00C6222D"/>
    <w:rsid w:val="00C64497"/>
    <w:rsid w:val="00C64530"/>
    <w:rsid w:val="00C70506"/>
    <w:rsid w:val="00C70700"/>
    <w:rsid w:val="00C70E13"/>
    <w:rsid w:val="00C76304"/>
    <w:rsid w:val="00C8418F"/>
    <w:rsid w:val="00C84794"/>
    <w:rsid w:val="00C86B0E"/>
    <w:rsid w:val="00C91073"/>
    <w:rsid w:val="00C955F8"/>
    <w:rsid w:val="00C963C3"/>
    <w:rsid w:val="00C9692A"/>
    <w:rsid w:val="00C97838"/>
    <w:rsid w:val="00CA0DC9"/>
    <w:rsid w:val="00CB2142"/>
    <w:rsid w:val="00CB4C7F"/>
    <w:rsid w:val="00CB6939"/>
    <w:rsid w:val="00CC1B98"/>
    <w:rsid w:val="00CC3B20"/>
    <w:rsid w:val="00CC3F63"/>
    <w:rsid w:val="00CC485A"/>
    <w:rsid w:val="00CC50E1"/>
    <w:rsid w:val="00CC7329"/>
    <w:rsid w:val="00CD0DD0"/>
    <w:rsid w:val="00CD1CBB"/>
    <w:rsid w:val="00CD1CF3"/>
    <w:rsid w:val="00CE16B7"/>
    <w:rsid w:val="00CE5C1D"/>
    <w:rsid w:val="00CF160C"/>
    <w:rsid w:val="00CF3DBC"/>
    <w:rsid w:val="00CF627C"/>
    <w:rsid w:val="00D05C85"/>
    <w:rsid w:val="00D07D8B"/>
    <w:rsid w:val="00D11E7F"/>
    <w:rsid w:val="00D15709"/>
    <w:rsid w:val="00D16C78"/>
    <w:rsid w:val="00D2250C"/>
    <w:rsid w:val="00D236F4"/>
    <w:rsid w:val="00D27612"/>
    <w:rsid w:val="00D304F7"/>
    <w:rsid w:val="00D30905"/>
    <w:rsid w:val="00D32107"/>
    <w:rsid w:val="00D329D3"/>
    <w:rsid w:val="00D34A5D"/>
    <w:rsid w:val="00D37A60"/>
    <w:rsid w:val="00D410BB"/>
    <w:rsid w:val="00D44DC6"/>
    <w:rsid w:val="00D510B2"/>
    <w:rsid w:val="00D52128"/>
    <w:rsid w:val="00D54DD2"/>
    <w:rsid w:val="00D55CB8"/>
    <w:rsid w:val="00D60F39"/>
    <w:rsid w:val="00D65CC1"/>
    <w:rsid w:val="00D672BC"/>
    <w:rsid w:val="00D715FB"/>
    <w:rsid w:val="00D725BF"/>
    <w:rsid w:val="00D72775"/>
    <w:rsid w:val="00D73083"/>
    <w:rsid w:val="00D82389"/>
    <w:rsid w:val="00D87AA3"/>
    <w:rsid w:val="00D90275"/>
    <w:rsid w:val="00D9072C"/>
    <w:rsid w:val="00D9073B"/>
    <w:rsid w:val="00D909FF"/>
    <w:rsid w:val="00D93607"/>
    <w:rsid w:val="00D93FC2"/>
    <w:rsid w:val="00D95BE5"/>
    <w:rsid w:val="00DA0805"/>
    <w:rsid w:val="00DA2FFB"/>
    <w:rsid w:val="00DA3D21"/>
    <w:rsid w:val="00DA5E4F"/>
    <w:rsid w:val="00DA7460"/>
    <w:rsid w:val="00DB16DF"/>
    <w:rsid w:val="00DB1FFF"/>
    <w:rsid w:val="00DB2704"/>
    <w:rsid w:val="00DB58D6"/>
    <w:rsid w:val="00DC3642"/>
    <w:rsid w:val="00DC384B"/>
    <w:rsid w:val="00DC58EC"/>
    <w:rsid w:val="00DD1ED2"/>
    <w:rsid w:val="00DD6720"/>
    <w:rsid w:val="00DE4148"/>
    <w:rsid w:val="00DE6D8B"/>
    <w:rsid w:val="00E00C83"/>
    <w:rsid w:val="00E074AB"/>
    <w:rsid w:val="00E0794E"/>
    <w:rsid w:val="00E100DA"/>
    <w:rsid w:val="00E12F29"/>
    <w:rsid w:val="00E144FB"/>
    <w:rsid w:val="00E149FB"/>
    <w:rsid w:val="00E14D80"/>
    <w:rsid w:val="00E20C51"/>
    <w:rsid w:val="00E23989"/>
    <w:rsid w:val="00E26074"/>
    <w:rsid w:val="00E26851"/>
    <w:rsid w:val="00E30A64"/>
    <w:rsid w:val="00E35295"/>
    <w:rsid w:val="00E36F1E"/>
    <w:rsid w:val="00E40CD5"/>
    <w:rsid w:val="00E41D4A"/>
    <w:rsid w:val="00E421E2"/>
    <w:rsid w:val="00E4423B"/>
    <w:rsid w:val="00E51D5C"/>
    <w:rsid w:val="00E565FA"/>
    <w:rsid w:val="00E638EC"/>
    <w:rsid w:val="00E67F2C"/>
    <w:rsid w:val="00E745CD"/>
    <w:rsid w:val="00E76509"/>
    <w:rsid w:val="00E80E12"/>
    <w:rsid w:val="00E81E68"/>
    <w:rsid w:val="00E81FE1"/>
    <w:rsid w:val="00E86478"/>
    <w:rsid w:val="00E916F9"/>
    <w:rsid w:val="00E91D3B"/>
    <w:rsid w:val="00E94642"/>
    <w:rsid w:val="00EA1A90"/>
    <w:rsid w:val="00EA3AD8"/>
    <w:rsid w:val="00EA59F8"/>
    <w:rsid w:val="00EA6BAC"/>
    <w:rsid w:val="00EB31D6"/>
    <w:rsid w:val="00EB656B"/>
    <w:rsid w:val="00EC039F"/>
    <w:rsid w:val="00EC1072"/>
    <w:rsid w:val="00EC3FEA"/>
    <w:rsid w:val="00EC7601"/>
    <w:rsid w:val="00EC7E06"/>
    <w:rsid w:val="00ED4494"/>
    <w:rsid w:val="00ED5FF6"/>
    <w:rsid w:val="00ED6B25"/>
    <w:rsid w:val="00ED743E"/>
    <w:rsid w:val="00ED77D5"/>
    <w:rsid w:val="00EE11E9"/>
    <w:rsid w:val="00EE69CF"/>
    <w:rsid w:val="00EF4744"/>
    <w:rsid w:val="00EF519C"/>
    <w:rsid w:val="00EF7714"/>
    <w:rsid w:val="00F005C0"/>
    <w:rsid w:val="00F01D20"/>
    <w:rsid w:val="00F0652F"/>
    <w:rsid w:val="00F1028B"/>
    <w:rsid w:val="00F10BC1"/>
    <w:rsid w:val="00F16EBF"/>
    <w:rsid w:val="00F21595"/>
    <w:rsid w:val="00F23F88"/>
    <w:rsid w:val="00F317F2"/>
    <w:rsid w:val="00F32B2F"/>
    <w:rsid w:val="00F35B62"/>
    <w:rsid w:val="00F42CBE"/>
    <w:rsid w:val="00F42DEC"/>
    <w:rsid w:val="00F4663D"/>
    <w:rsid w:val="00F46FD3"/>
    <w:rsid w:val="00F50E26"/>
    <w:rsid w:val="00F522E0"/>
    <w:rsid w:val="00F625CE"/>
    <w:rsid w:val="00F70597"/>
    <w:rsid w:val="00F76B3D"/>
    <w:rsid w:val="00F8272C"/>
    <w:rsid w:val="00F85649"/>
    <w:rsid w:val="00FA0B08"/>
    <w:rsid w:val="00FA61EC"/>
    <w:rsid w:val="00FB155E"/>
    <w:rsid w:val="00FB2BB8"/>
    <w:rsid w:val="00FB350E"/>
    <w:rsid w:val="00FB36BD"/>
    <w:rsid w:val="00FC3FB0"/>
    <w:rsid w:val="00FC40B9"/>
    <w:rsid w:val="00FC48EF"/>
    <w:rsid w:val="00FC5847"/>
    <w:rsid w:val="00FC7411"/>
    <w:rsid w:val="00FC7F6A"/>
    <w:rsid w:val="00FD63BE"/>
    <w:rsid w:val="00FD71DE"/>
    <w:rsid w:val="00FD7F2B"/>
    <w:rsid w:val="00FE2744"/>
    <w:rsid w:val="00FE3600"/>
    <w:rsid w:val="00FF0BFE"/>
    <w:rsid w:val="00FF5643"/>
    <w:rsid w:val="00FF6576"/>
    <w:rsid w:val="00FF74C7"/>
    <w:rsid w:val="00FF7F64"/>
    <w:rsid w:val="010465CA"/>
    <w:rsid w:val="01108BCD"/>
    <w:rsid w:val="018075F2"/>
    <w:rsid w:val="01A9C6DC"/>
    <w:rsid w:val="01FB27B2"/>
    <w:rsid w:val="02870DCE"/>
    <w:rsid w:val="028E3BA3"/>
    <w:rsid w:val="02C6F9E9"/>
    <w:rsid w:val="02F184F3"/>
    <w:rsid w:val="02F67D21"/>
    <w:rsid w:val="033E3697"/>
    <w:rsid w:val="03706DFB"/>
    <w:rsid w:val="03B02070"/>
    <w:rsid w:val="03C753B1"/>
    <w:rsid w:val="048D5554"/>
    <w:rsid w:val="04C6C598"/>
    <w:rsid w:val="04E2C64D"/>
    <w:rsid w:val="050D056C"/>
    <w:rsid w:val="058801F5"/>
    <w:rsid w:val="05D7D6ED"/>
    <w:rsid w:val="067A14D5"/>
    <w:rsid w:val="06BAFD66"/>
    <w:rsid w:val="0712A6D3"/>
    <w:rsid w:val="0719F79D"/>
    <w:rsid w:val="0723DAEA"/>
    <w:rsid w:val="0799CDC4"/>
    <w:rsid w:val="07BF8836"/>
    <w:rsid w:val="081E0614"/>
    <w:rsid w:val="0910EBA5"/>
    <w:rsid w:val="09284D95"/>
    <w:rsid w:val="09447854"/>
    <w:rsid w:val="0A2EE8F7"/>
    <w:rsid w:val="0A310952"/>
    <w:rsid w:val="0A58968C"/>
    <w:rsid w:val="0A921FB3"/>
    <w:rsid w:val="0B6233F1"/>
    <w:rsid w:val="0BC9B1DE"/>
    <w:rsid w:val="0BCCD9B3"/>
    <w:rsid w:val="0BE0BD23"/>
    <w:rsid w:val="0C3D0B6F"/>
    <w:rsid w:val="0CBF7C01"/>
    <w:rsid w:val="0CE0AB39"/>
    <w:rsid w:val="0D052F69"/>
    <w:rsid w:val="0D68AA14"/>
    <w:rsid w:val="0DAC9A61"/>
    <w:rsid w:val="0E24F0EE"/>
    <w:rsid w:val="0E2ACAA6"/>
    <w:rsid w:val="0E9E0217"/>
    <w:rsid w:val="0F047A75"/>
    <w:rsid w:val="0F0A0658"/>
    <w:rsid w:val="0F348883"/>
    <w:rsid w:val="0F834ECA"/>
    <w:rsid w:val="0FB91640"/>
    <w:rsid w:val="0FD50029"/>
    <w:rsid w:val="103D911E"/>
    <w:rsid w:val="10E78340"/>
    <w:rsid w:val="10EFC5D6"/>
    <w:rsid w:val="11BC0B3D"/>
    <w:rsid w:val="11CC6F82"/>
    <w:rsid w:val="123A43C9"/>
    <w:rsid w:val="12EFBB1D"/>
    <w:rsid w:val="1307C563"/>
    <w:rsid w:val="1331B10E"/>
    <w:rsid w:val="13653B29"/>
    <w:rsid w:val="13E2E1D2"/>
    <w:rsid w:val="14522A56"/>
    <w:rsid w:val="14697701"/>
    <w:rsid w:val="14CEC445"/>
    <w:rsid w:val="1538EAEF"/>
    <w:rsid w:val="1548A0D6"/>
    <w:rsid w:val="1573BBF9"/>
    <w:rsid w:val="15CAC558"/>
    <w:rsid w:val="15D535BC"/>
    <w:rsid w:val="15EDFAB7"/>
    <w:rsid w:val="169CDBEB"/>
    <w:rsid w:val="16D7DBD9"/>
    <w:rsid w:val="171B6AC1"/>
    <w:rsid w:val="1750209E"/>
    <w:rsid w:val="17E339D6"/>
    <w:rsid w:val="17FF74B7"/>
    <w:rsid w:val="180B6215"/>
    <w:rsid w:val="18122464"/>
    <w:rsid w:val="181F5219"/>
    <w:rsid w:val="1825A6F1"/>
    <w:rsid w:val="186D14B3"/>
    <w:rsid w:val="18D8AE98"/>
    <w:rsid w:val="19DC7F8F"/>
    <w:rsid w:val="1A3BD807"/>
    <w:rsid w:val="1A45EE19"/>
    <w:rsid w:val="1A4D82DD"/>
    <w:rsid w:val="1A7C4F43"/>
    <w:rsid w:val="1A8B3659"/>
    <w:rsid w:val="1A94B90B"/>
    <w:rsid w:val="1B51D596"/>
    <w:rsid w:val="1B67FBDC"/>
    <w:rsid w:val="1B6C6C5E"/>
    <w:rsid w:val="1B9C0670"/>
    <w:rsid w:val="1C04DD3D"/>
    <w:rsid w:val="1C9A13FF"/>
    <w:rsid w:val="1CBB70B7"/>
    <w:rsid w:val="1CEAA3E0"/>
    <w:rsid w:val="1D2F27DD"/>
    <w:rsid w:val="1D79CB00"/>
    <w:rsid w:val="1D8CE056"/>
    <w:rsid w:val="1DA73511"/>
    <w:rsid w:val="1DB5EAC4"/>
    <w:rsid w:val="1DD5D73D"/>
    <w:rsid w:val="1DE548DE"/>
    <w:rsid w:val="1DED4D05"/>
    <w:rsid w:val="1E1AFD4A"/>
    <w:rsid w:val="1E2E98B9"/>
    <w:rsid w:val="1E8165E8"/>
    <w:rsid w:val="1EBB12DA"/>
    <w:rsid w:val="1EFB3E75"/>
    <w:rsid w:val="1F4C0AC2"/>
    <w:rsid w:val="1F9AD82F"/>
    <w:rsid w:val="201FA29B"/>
    <w:rsid w:val="202244A2"/>
    <w:rsid w:val="2051D399"/>
    <w:rsid w:val="20564F36"/>
    <w:rsid w:val="2088F878"/>
    <w:rsid w:val="20E240AB"/>
    <w:rsid w:val="214777DB"/>
    <w:rsid w:val="21609567"/>
    <w:rsid w:val="2166397B"/>
    <w:rsid w:val="217B1063"/>
    <w:rsid w:val="21807CB8"/>
    <w:rsid w:val="21D2A9D9"/>
    <w:rsid w:val="220B47F4"/>
    <w:rsid w:val="2218EB63"/>
    <w:rsid w:val="229AC493"/>
    <w:rsid w:val="2300AA63"/>
    <w:rsid w:val="232AB23B"/>
    <w:rsid w:val="23772779"/>
    <w:rsid w:val="243B7C55"/>
    <w:rsid w:val="246ECE52"/>
    <w:rsid w:val="24A3672B"/>
    <w:rsid w:val="24F3468F"/>
    <w:rsid w:val="27169E1A"/>
    <w:rsid w:val="27497C0B"/>
    <w:rsid w:val="274CA3FD"/>
    <w:rsid w:val="2790A8AD"/>
    <w:rsid w:val="27C0501B"/>
    <w:rsid w:val="27D019E5"/>
    <w:rsid w:val="27DD6885"/>
    <w:rsid w:val="284E6B6F"/>
    <w:rsid w:val="2920776A"/>
    <w:rsid w:val="29413E44"/>
    <w:rsid w:val="295D30E8"/>
    <w:rsid w:val="29928A7E"/>
    <w:rsid w:val="29D0E542"/>
    <w:rsid w:val="29EA3BD0"/>
    <w:rsid w:val="29F1788E"/>
    <w:rsid w:val="2A747BAD"/>
    <w:rsid w:val="2AA64976"/>
    <w:rsid w:val="2AFD1A72"/>
    <w:rsid w:val="2B1642CF"/>
    <w:rsid w:val="2B625542"/>
    <w:rsid w:val="2B653627"/>
    <w:rsid w:val="2BFBC437"/>
    <w:rsid w:val="2C0B6688"/>
    <w:rsid w:val="2C104C0E"/>
    <w:rsid w:val="2D1D84F8"/>
    <w:rsid w:val="2D66A0B0"/>
    <w:rsid w:val="2DA02A7B"/>
    <w:rsid w:val="2DA736E9"/>
    <w:rsid w:val="2DD1D786"/>
    <w:rsid w:val="2E0CD286"/>
    <w:rsid w:val="2E4CAA09"/>
    <w:rsid w:val="2E60DD5A"/>
    <w:rsid w:val="2E7DCEF5"/>
    <w:rsid w:val="2E8CF813"/>
    <w:rsid w:val="2E99F604"/>
    <w:rsid w:val="2ED0A29F"/>
    <w:rsid w:val="2EFF5BF1"/>
    <w:rsid w:val="2F3C5447"/>
    <w:rsid w:val="2F43074A"/>
    <w:rsid w:val="2F47FF78"/>
    <w:rsid w:val="2FB83F3E"/>
    <w:rsid w:val="30D80C01"/>
    <w:rsid w:val="31105D65"/>
    <w:rsid w:val="31FE365F"/>
    <w:rsid w:val="32084361"/>
    <w:rsid w:val="32142038"/>
    <w:rsid w:val="325727F4"/>
    <w:rsid w:val="325BC8CB"/>
    <w:rsid w:val="325CB3D7"/>
    <w:rsid w:val="327FA03A"/>
    <w:rsid w:val="336550EF"/>
    <w:rsid w:val="336AAFE1"/>
    <w:rsid w:val="33911E16"/>
    <w:rsid w:val="33F0552C"/>
    <w:rsid w:val="3416786D"/>
    <w:rsid w:val="34A1527B"/>
    <w:rsid w:val="352CEE77"/>
    <w:rsid w:val="3539E901"/>
    <w:rsid w:val="353FE423"/>
    <w:rsid w:val="35945499"/>
    <w:rsid w:val="35E3846C"/>
    <w:rsid w:val="36C36B1F"/>
    <w:rsid w:val="36E3A20A"/>
    <w:rsid w:val="36F0C0DB"/>
    <w:rsid w:val="37421341"/>
    <w:rsid w:val="3753115D"/>
    <w:rsid w:val="37B7E3AC"/>
    <w:rsid w:val="380AA552"/>
    <w:rsid w:val="3848C5D0"/>
    <w:rsid w:val="3852A2C5"/>
    <w:rsid w:val="38C3C64F"/>
    <w:rsid w:val="38E864E3"/>
    <w:rsid w:val="39E3AB68"/>
    <w:rsid w:val="3A0DBDB5"/>
    <w:rsid w:val="3AB9E548"/>
    <w:rsid w:val="3AFE6945"/>
    <w:rsid w:val="3B2B2D11"/>
    <w:rsid w:val="3B771889"/>
    <w:rsid w:val="3C006AD2"/>
    <w:rsid w:val="3C1C327A"/>
    <w:rsid w:val="3C1F0534"/>
    <w:rsid w:val="3C7CA82D"/>
    <w:rsid w:val="3CC3F352"/>
    <w:rsid w:val="3CCB02E1"/>
    <w:rsid w:val="3CE31E49"/>
    <w:rsid w:val="3D1C36F3"/>
    <w:rsid w:val="3D30263C"/>
    <w:rsid w:val="3D506D9B"/>
    <w:rsid w:val="3D598D53"/>
    <w:rsid w:val="3D973772"/>
    <w:rsid w:val="3E7EEEAA"/>
    <w:rsid w:val="3EB80754"/>
    <w:rsid w:val="3F276DA3"/>
    <w:rsid w:val="3F6204AF"/>
    <w:rsid w:val="3F72FF64"/>
    <w:rsid w:val="3F9E6BD7"/>
    <w:rsid w:val="400B9DF9"/>
    <w:rsid w:val="40386020"/>
    <w:rsid w:val="40996147"/>
    <w:rsid w:val="40AC364D"/>
    <w:rsid w:val="40CED834"/>
    <w:rsid w:val="40D112B8"/>
    <w:rsid w:val="41669C62"/>
    <w:rsid w:val="41D38107"/>
    <w:rsid w:val="42AE54E9"/>
    <w:rsid w:val="42C118F0"/>
    <w:rsid w:val="42C3C279"/>
    <w:rsid w:val="42CE621F"/>
    <w:rsid w:val="42EF9B56"/>
    <w:rsid w:val="43097B2A"/>
    <w:rsid w:val="434D7237"/>
    <w:rsid w:val="43686001"/>
    <w:rsid w:val="43F55097"/>
    <w:rsid w:val="443A88A2"/>
    <w:rsid w:val="4441FE78"/>
    <w:rsid w:val="445ABE38"/>
    <w:rsid w:val="447D3E57"/>
    <w:rsid w:val="4481DC76"/>
    <w:rsid w:val="44857819"/>
    <w:rsid w:val="44CDA30E"/>
    <w:rsid w:val="4504F186"/>
    <w:rsid w:val="450B21C9"/>
    <w:rsid w:val="451EFA06"/>
    <w:rsid w:val="452748D8"/>
    <w:rsid w:val="46CDC88E"/>
    <w:rsid w:val="46EB4C89"/>
    <w:rsid w:val="4735615E"/>
    <w:rsid w:val="47C83D0C"/>
    <w:rsid w:val="47D4606A"/>
    <w:rsid w:val="47FA3164"/>
    <w:rsid w:val="48584F92"/>
    <w:rsid w:val="48959635"/>
    <w:rsid w:val="48BFE5A9"/>
    <w:rsid w:val="493717DE"/>
    <w:rsid w:val="4950AF7A"/>
    <w:rsid w:val="49554D99"/>
    <w:rsid w:val="498FE4BB"/>
    <w:rsid w:val="49FAB9FB"/>
    <w:rsid w:val="49FF3641"/>
    <w:rsid w:val="4A513D6A"/>
    <w:rsid w:val="4AE047CA"/>
    <w:rsid w:val="4B0C012C"/>
    <w:rsid w:val="4B6D98C3"/>
    <w:rsid w:val="4B85906A"/>
    <w:rsid w:val="4C237DED"/>
    <w:rsid w:val="4C73C6F9"/>
    <w:rsid w:val="4CB3F790"/>
    <w:rsid w:val="4CCD1FED"/>
    <w:rsid w:val="4CF4547D"/>
    <w:rsid w:val="4D5EFA56"/>
    <w:rsid w:val="4E17E88C"/>
    <w:rsid w:val="4E22D38B"/>
    <w:rsid w:val="4E341F22"/>
    <w:rsid w:val="4EFACAB7"/>
    <w:rsid w:val="4F511923"/>
    <w:rsid w:val="4F5A8BEF"/>
    <w:rsid w:val="4FA65962"/>
    <w:rsid w:val="4FA8C5B4"/>
    <w:rsid w:val="501CD23B"/>
    <w:rsid w:val="50846582"/>
    <w:rsid w:val="50B64FAD"/>
    <w:rsid w:val="50F1FBA4"/>
    <w:rsid w:val="5147381C"/>
    <w:rsid w:val="51604DC7"/>
    <w:rsid w:val="51EAB203"/>
    <w:rsid w:val="51F4C150"/>
    <w:rsid w:val="525E6929"/>
    <w:rsid w:val="52779186"/>
    <w:rsid w:val="52AD680D"/>
    <w:rsid w:val="52E06676"/>
    <w:rsid w:val="5300CDE7"/>
    <w:rsid w:val="536B8387"/>
    <w:rsid w:val="53900ADC"/>
    <w:rsid w:val="53E5CB3F"/>
    <w:rsid w:val="54131BE8"/>
    <w:rsid w:val="542AC6B8"/>
    <w:rsid w:val="5448BEE6"/>
    <w:rsid w:val="551D250E"/>
    <w:rsid w:val="553849E9"/>
    <w:rsid w:val="559609EB"/>
    <w:rsid w:val="55A9A55A"/>
    <w:rsid w:val="55FCDAB3"/>
    <w:rsid w:val="560D6F97"/>
    <w:rsid w:val="5676B927"/>
    <w:rsid w:val="56D45FE6"/>
    <w:rsid w:val="57009205"/>
    <w:rsid w:val="584859A8"/>
    <w:rsid w:val="587BD9EF"/>
    <w:rsid w:val="58E1461C"/>
    <w:rsid w:val="58F700DE"/>
    <w:rsid w:val="590105E5"/>
    <w:rsid w:val="5913A972"/>
    <w:rsid w:val="593FE03A"/>
    <w:rsid w:val="59865495"/>
    <w:rsid w:val="59BBC08E"/>
    <w:rsid w:val="5A33C966"/>
    <w:rsid w:val="5AEE8CCA"/>
    <w:rsid w:val="5B04A0B8"/>
    <w:rsid w:val="5B5AF5E2"/>
    <w:rsid w:val="5B65D99D"/>
    <w:rsid w:val="5B76956C"/>
    <w:rsid w:val="5BEFD3D9"/>
    <w:rsid w:val="5CAAFFAB"/>
    <w:rsid w:val="5CF6C643"/>
    <w:rsid w:val="5D45F58F"/>
    <w:rsid w:val="5DB4B73F"/>
    <w:rsid w:val="5DEA0073"/>
    <w:rsid w:val="5DF52ECD"/>
    <w:rsid w:val="5E551B05"/>
    <w:rsid w:val="5E9296A4"/>
    <w:rsid w:val="5F587526"/>
    <w:rsid w:val="5F745477"/>
    <w:rsid w:val="5FBEE97E"/>
    <w:rsid w:val="5FE2A06D"/>
    <w:rsid w:val="6038CBBB"/>
    <w:rsid w:val="6053B7ED"/>
    <w:rsid w:val="606DF9A9"/>
    <w:rsid w:val="609717C2"/>
    <w:rsid w:val="6143DC1E"/>
    <w:rsid w:val="615AB9DF"/>
    <w:rsid w:val="61875978"/>
    <w:rsid w:val="618E146A"/>
    <w:rsid w:val="61DCF8D9"/>
    <w:rsid w:val="62748CF3"/>
    <w:rsid w:val="62882862"/>
    <w:rsid w:val="629015E8"/>
    <w:rsid w:val="6292CCDC"/>
    <w:rsid w:val="62B2F81D"/>
    <w:rsid w:val="6333F68C"/>
    <w:rsid w:val="636607C7"/>
    <w:rsid w:val="63797845"/>
    <w:rsid w:val="63C017E5"/>
    <w:rsid w:val="64734ECC"/>
    <w:rsid w:val="64925AA1"/>
    <w:rsid w:val="651548A6"/>
    <w:rsid w:val="651E2F5B"/>
    <w:rsid w:val="653367F6"/>
    <w:rsid w:val="653B7C32"/>
    <w:rsid w:val="655D4F2E"/>
    <w:rsid w:val="65BF94D6"/>
    <w:rsid w:val="65F7BE2B"/>
    <w:rsid w:val="6606BEF2"/>
    <w:rsid w:val="6638B994"/>
    <w:rsid w:val="665FC2C9"/>
    <w:rsid w:val="667EFCE2"/>
    <w:rsid w:val="669D7E85"/>
    <w:rsid w:val="66C5306A"/>
    <w:rsid w:val="66CDCF54"/>
    <w:rsid w:val="66DC871D"/>
    <w:rsid w:val="672223D1"/>
    <w:rsid w:val="6744196E"/>
    <w:rsid w:val="6747FE16"/>
    <w:rsid w:val="67CD8C6F"/>
    <w:rsid w:val="6804106F"/>
    <w:rsid w:val="6882BD0A"/>
    <w:rsid w:val="68E62F0F"/>
    <w:rsid w:val="692A89EC"/>
    <w:rsid w:val="696CCE81"/>
    <w:rsid w:val="699A2F2E"/>
    <w:rsid w:val="69E55943"/>
    <w:rsid w:val="69E8B9C9"/>
    <w:rsid w:val="6A6C0B67"/>
    <w:rsid w:val="6A8338F8"/>
    <w:rsid w:val="6AA7F65B"/>
    <w:rsid w:val="6B2DA6B4"/>
    <w:rsid w:val="6B3FB370"/>
    <w:rsid w:val="6BA40CE5"/>
    <w:rsid w:val="6D205A8B"/>
    <w:rsid w:val="6D78071C"/>
    <w:rsid w:val="6DBAD9BA"/>
    <w:rsid w:val="6DC37F7B"/>
    <w:rsid w:val="6DE47A5B"/>
    <w:rsid w:val="6E2CC242"/>
    <w:rsid w:val="6EE9536E"/>
    <w:rsid w:val="6F5EAE4D"/>
    <w:rsid w:val="6F815515"/>
    <w:rsid w:val="6F9EF48E"/>
    <w:rsid w:val="6FB54296"/>
    <w:rsid w:val="6FC0F5E5"/>
    <w:rsid w:val="702B6272"/>
    <w:rsid w:val="708316BC"/>
    <w:rsid w:val="708AC9FB"/>
    <w:rsid w:val="70A872AA"/>
    <w:rsid w:val="70BF89F8"/>
    <w:rsid w:val="70F6988B"/>
    <w:rsid w:val="718E84E9"/>
    <w:rsid w:val="71BE54C1"/>
    <w:rsid w:val="71C1D807"/>
    <w:rsid w:val="728AA443"/>
    <w:rsid w:val="72E33FE2"/>
    <w:rsid w:val="737E73B0"/>
    <w:rsid w:val="73A18F21"/>
    <w:rsid w:val="74005633"/>
    <w:rsid w:val="74066170"/>
    <w:rsid w:val="74284786"/>
    <w:rsid w:val="74593D54"/>
    <w:rsid w:val="74ECEC83"/>
    <w:rsid w:val="75CDD925"/>
    <w:rsid w:val="761BD8FA"/>
    <w:rsid w:val="763116E2"/>
    <w:rsid w:val="76E9BFD8"/>
    <w:rsid w:val="7731CA21"/>
    <w:rsid w:val="775595FD"/>
    <w:rsid w:val="7769A986"/>
    <w:rsid w:val="7779F070"/>
    <w:rsid w:val="7790AF08"/>
    <w:rsid w:val="77A44A77"/>
    <w:rsid w:val="7824AAA6"/>
    <w:rsid w:val="7838BC76"/>
    <w:rsid w:val="783CA9DE"/>
    <w:rsid w:val="786B1455"/>
    <w:rsid w:val="78750044"/>
    <w:rsid w:val="792CAE77"/>
    <w:rsid w:val="793DA7C8"/>
    <w:rsid w:val="79A00EF3"/>
    <w:rsid w:val="79DDA8F1"/>
    <w:rsid w:val="7A09274B"/>
    <w:rsid w:val="7A952445"/>
    <w:rsid w:val="7AB94E4D"/>
    <w:rsid w:val="7ABBF011"/>
    <w:rsid w:val="7AC607AB"/>
    <w:rsid w:val="7ACFF5C1"/>
    <w:rsid w:val="7AEB5893"/>
    <w:rsid w:val="7B068518"/>
    <w:rsid w:val="7CD64BA9"/>
    <w:rsid w:val="7D1CCA13"/>
    <w:rsid w:val="7D27B68E"/>
    <w:rsid w:val="7D2A6D82"/>
    <w:rsid w:val="7DC4D781"/>
    <w:rsid w:val="7DD8EB0A"/>
    <w:rsid w:val="7E001F9A"/>
    <w:rsid w:val="7E00F543"/>
    <w:rsid w:val="7E261DAF"/>
    <w:rsid w:val="7E456147"/>
    <w:rsid w:val="7E66C154"/>
    <w:rsid w:val="7EA66F07"/>
    <w:rsid w:val="7EE66924"/>
    <w:rsid w:val="7F286B15"/>
    <w:rsid w:val="7F87B534"/>
    <w:rsid w:val="7F963B0E"/>
    <w:rsid w:val="7FA5A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EE0B3"/>
  <w15:chartTrackingRefBased/>
  <w15:docId w15:val="{132FEE9A-79FF-4CE2-8DF5-1CD5DA054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9F1"/>
  </w:style>
  <w:style w:type="paragraph" w:styleId="Heading1">
    <w:name w:val="heading 1"/>
    <w:basedOn w:val="Normal"/>
    <w:next w:val="Normal"/>
    <w:link w:val="Heading1Char"/>
    <w:uiPriority w:val="9"/>
    <w:qFormat/>
    <w:rsid w:val="009B5B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5B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09A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9F1"/>
    <w:pPr>
      <w:tabs>
        <w:tab w:val="center" w:pos="4513"/>
        <w:tab w:val="right" w:pos="9026"/>
      </w:tabs>
    </w:pPr>
  </w:style>
  <w:style w:type="character" w:customStyle="1" w:styleId="HeaderChar">
    <w:name w:val="Header Char"/>
    <w:basedOn w:val="DefaultParagraphFont"/>
    <w:link w:val="Header"/>
    <w:uiPriority w:val="99"/>
    <w:rsid w:val="00A179F1"/>
  </w:style>
  <w:style w:type="paragraph" w:styleId="Footer">
    <w:name w:val="footer"/>
    <w:basedOn w:val="Normal"/>
    <w:link w:val="FooterChar"/>
    <w:uiPriority w:val="99"/>
    <w:unhideWhenUsed/>
    <w:rsid w:val="00A179F1"/>
    <w:pPr>
      <w:tabs>
        <w:tab w:val="center" w:pos="4513"/>
        <w:tab w:val="right" w:pos="9026"/>
      </w:tabs>
    </w:pPr>
  </w:style>
  <w:style w:type="character" w:customStyle="1" w:styleId="FooterChar">
    <w:name w:val="Footer Char"/>
    <w:basedOn w:val="DefaultParagraphFont"/>
    <w:link w:val="Footer"/>
    <w:uiPriority w:val="99"/>
    <w:rsid w:val="00A179F1"/>
  </w:style>
  <w:style w:type="paragraph" w:styleId="NoSpacing">
    <w:name w:val="No Spacing"/>
    <w:link w:val="NoSpacingChar"/>
    <w:uiPriority w:val="1"/>
    <w:qFormat/>
    <w:rsid w:val="00E40CD5"/>
    <w:rPr>
      <w:rFonts w:eastAsiaTheme="minorEastAsia"/>
      <w:sz w:val="22"/>
      <w:szCs w:val="22"/>
      <w:lang w:val="en-US" w:eastAsia="zh-CN"/>
    </w:rPr>
  </w:style>
  <w:style w:type="character" w:customStyle="1" w:styleId="NoSpacingChar">
    <w:name w:val="No Spacing Char"/>
    <w:basedOn w:val="DefaultParagraphFont"/>
    <w:link w:val="NoSpacing"/>
    <w:uiPriority w:val="1"/>
    <w:rsid w:val="00E40CD5"/>
    <w:rPr>
      <w:rFonts w:eastAsiaTheme="minorEastAsia"/>
      <w:sz w:val="22"/>
      <w:szCs w:val="22"/>
      <w:lang w:val="en-US" w:eastAsia="zh-CN"/>
    </w:rPr>
  </w:style>
  <w:style w:type="paragraph" w:customStyle="1" w:styleId="BasicParagraph">
    <w:name w:val="[Basic Paragraph]"/>
    <w:basedOn w:val="Normal"/>
    <w:uiPriority w:val="99"/>
    <w:rsid w:val="009D347A"/>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BB60B8"/>
    <w:pPr>
      <w:ind w:left="720"/>
      <w:contextualSpacing/>
    </w:pPr>
  </w:style>
  <w:style w:type="character" w:styleId="CommentReference">
    <w:name w:val="annotation reference"/>
    <w:basedOn w:val="DefaultParagraphFont"/>
    <w:uiPriority w:val="99"/>
    <w:semiHidden/>
    <w:unhideWhenUsed/>
    <w:rsid w:val="004D7038"/>
    <w:rPr>
      <w:sz w:val="16"/>
      <w:szCs w:val="16"/>
    </w:rPr>
  </w:style>
  <w:style w:type="paragraph" w:styleId="CommentText">
    <w:name w:val="annotation text"/>
    <w:basedOn w:val="Normal"/>
    <w:link w:val="CommentTextChar"/>
    <w:uiPriority w:val="99"/>
    <w:semiHidden/>
    <w:unhideWhenUsed/>
    <w:rsid w:val="004D7038"/>
    <w:rPr>
      <w:sz w:val="20"/>
      <w:szCs w:val="20"/>
    </w:rPr>
  </w:style>
  <w:style w:type="character" w:customStyle="1" w:styleId="CommentTextChar">
    <w:name w:val="Comment Text Char"/>
    <w:basedOn w:val="DefaultParagraphFont"/>
    <w:link w:val="CommentText"/>
    <w:uiPriority w:val="99"/>
    <w:semiHidden/>
    <w:rsid w:val="004D7038"/>
    <w:rPr>
      <w:sz w:val="20"/>
      <w:szCs w:val="20"/>
    </w:rPr>
  </w:style>
  <w:style w:type="paragraph" w:styleId="CommentSubject">
    <w:name w:val="annotation subject"/>
    <w:basedOn w:val="CommentText"/>
    <w:next w:val="CommentText"/>
    <w:link w:val="CommentSubjectChar"/>
    <w:uiPriority w:val="99"/>
    <w:semiHidden/>
    <w:unhideWhenUsed/>
    <w:rsid w:val="004D7038"/>
    <w:rPr>
      <w:b/>
      <w:bCs/>
    </w:rPr>
  </w:style>
  <w:style w:type="character" w:customStyle="1" w:styleId="CommentSubjectChar">
    <w:name w:val="Comment Subject Char"/>
    <w:basedOn w:val="CommentTextChar"/>
    <w:link w:val="CommentSubject"/>
    <w:uiPriority w:val="99"/>
    <w:semiHidden/>
    <w:rsid w:val="004D7038"/>
    <w:rPr>
      <w:b/>
      <w:bCs/>
      <w:sz w:val="20"/>
      <w:szCs w:val="20"/>
    </w:rPr>
  </w:style>
  <w:style w:type="paragraph" w:styleId="BalloonText">
    <w:name w:val="Balloon Text"/>
    <w:basedOn w:val="Normal"/>
    <w:link w:val="BalloonTextChar"/>
    <w:uiPriority w:val="99"/>
    <w:semiHidden/>
    <w:unhideWhenUsed/>
    <w:rsid w:val="004D7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038"/>
    <w:rPr>
      <w:rFonts w:ascii="Segoe UI" w:hAnsi="Segoe UI" w:cs="Segoe UI"/>
      <w:sz w:val="18"/>
      <w:szCs w:val="18"/>
    </w:rPr>
  </w:style>
  <w:style w:type="character" w:styleId="Hyperlink">
    <w:name w:val="Hyperlink"/>
    <w:basedOn w:val="DefaultParagraphFont"/>
    <w:uiPriority w:val="99"/>
    <w:unhideWhenUsed/>
    <w:rsid w:val="00D52128"/>
    <w:rPr>
      <w:color w:val="0563C1" w:themeColor="hyperlink"/>
      <w:u w:val="single"/>
    </w:rPr>
  </w:style>
  <w:style w:type="character" w:styleId="UnresolvedMention">
    <w:name w:val="Unresolved Mention"/>
    <w:basedOn w:val="DefaultParagraphFont"/>
    <w:uiPriority w:val="99"/>
    <w:semiHidden/>
    <w:unhideWhenUsed/>
    <w:rsid w:val="00D52128"/>
    <w:rPr>
      <w:color w:val="605E5C"/>
      <w:shd w:val="clear" w:color="auto" w:fill="E1DFDD"/>
    </w:rPr>
  </w:style>
  <w:style w:type="character" w:customStyle="1" w:styleId="Heading1Char">
    <w:name w:val="Heading 1 Char"/>
    <w:basedOn w:val="DefaultParagraphFont"/>
    <w:link w:val="Heading1"/>
    <w:uiPriority w:val="9"/>
    <w:rsid w:val="009B5B6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B5B6F"/>
    <w:pPr>
      <w:spacing w:line="259" w:lineRule="auto"/>
      <w:outlineLvl w:val="9"/>
    </w:pPr>
    <w:rPr>
      <w:lang w:val="en-US"/>
    </w:rPr>
  </w:style>
  <w:style w:type="character" w:customStyle="1" w:styleId="Heading2Char">
    <w:name w:val="Heading 2 Char"/>
    <w:basedOn w:val="DefaultParagraphFont"/>
    <w:link w:val="Heading2"/>
    <w:uiPriority w:val="9"/>
    <w:rsid w:val="009B5B6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6C0925"/>
    <w:pPr>
      <w:tabs>
        <w:tab w:val="left" w:pos="567"/>
        <w:tab w:val="right" w:leader="dot" w:pos="10194"/>
      </w:tabs>
      <w:spacing w:after="100"/>
    </w:pPr>
    <w:rPr>
      <w:rFonts w:ascii="Arial" w:hAnsi="Arial" w:cs="Arial"/>
      <w:b/>
      <w:bCs/>
      <w:noProof/>
    </w:rPr>
  </w:style>
  <w:style w:type="paragraph" w:styleId="TOC2">
    <w:name w:val="toc 2"/>
    <w:basedOn w:val="Normal"/>
    <w:next w:val="Normal"/>
    <w:autoRedefine/>
    <w:uiPriority w:val="39"/>
    <w:unhideWhenUsed/>
    <w:rsid w:val="00D30905"/>
    <w:pPr>
      <w:tabs>
        <w:tab w:val="right" w:leader="dot" w:pos="10194"/>
      </w:tabs>
      <w:spacing w:after="100"/>
      <w:ind w:left="567"/>
    </w:pPr>
    <w:rPr>
      <w:rFonts w:ascii="Arial" w:hAnsi="Arial" w:cs="Arial"/>
      <w:noProof/>
    </w:rPr>
  </w:style>
  <w:style w:type="table" w:styleId="TableGrid">
    <w:name w:val="Table Grid"/>
    <w:basedOn w:val="TableNormal"/>
    <w:uiPriority w:val="39"/>
    <w:rsid w:val="00B96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309A5"/>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6C0925"/>
    <w:pPr>
      <w:tabs>
        <w:tab w:val="right" w:leader="dot" w:pos="10194"/>
      </w:tabs>
      <w:spacing w:after="100"/>
      <w:ind w:left="567"/>
    </w:pPr>
  </w:style>
  <w:style w:type="paragraph" w:styleId="Revision">
    <w:name w:val="Revision"/>
    <w:hidden/>
    <w:uiPriority w:val="99"/>
    <w:semiHidden/>
    <w:rsid w:val="007F515A"/>
  </w:style>
  <w:style w:type="paragraph" w:styleId="FootnoteText">
    <w:name w:val="footnote text"/>
    <w:basedOn w:val="Normal"/>
    <w:link w:val="FootnoteTextChar"/>
    <w:uiPriority w:val="99"/>
    <w:semiHidden/>
    <w:unhideWhenUsed/>
    <w:rsid w:val="002E71EE"/>
    <w:rPr>
      <w:sz w:val="20"/>
      <w:szCs w:val="20"/>
    </w:rPr>
  </w:style>
  <w:style w:type="character" w:customStyle="1" w:styleId="FootnoteTextChar">
    <w:name w:val="Footnote Text Char"/>
    <w:basedOn w:val="DefaultParagraphFont"/>
    <w:link w:val="FootnoteText"/>
    <w:uiPriority w:val="99"/>
    <w:semiHidden/>
    <w:rsid w:val="002E71EE"/>
    <w:rPr>
      <w:sz w:val="20"/>
      <w:szCs w:val="20"/>
    </w:rPr>
  </w:style>
  <w:style w:type="character" w:styleId="FootnoteReference">
    <w:name w:val="footnote reference"/>
    <w:basedOn w:val="DefaultParagraphFont"/>
    <w:uiPriority w:val="99"/>
    <w:semiHidden/>
    <w:unhideWhenUsed/>
    <w:rsid w:val="002E71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4796">
      <w:bodyDiv w:val="1"/>
      <w:marLeft w:val="0"/>
      <w:marRight w:val="0"/>
      <w:marTop w:val="0"/>
      <w:marBottom w:val="0"/>
      <w:divBdr>
        <w:top w:val="none" w:sz="0" w:space="0" w:color="auto"/>
        <w:left w:val="none" w:sz="0" w:space="0" w:color="auto"/>
        <w:bottom w:val="none" w:sz="0" w:space="0" w:color="auto"/>
        <w:right w:val="none" w:sz="0" w:space="0" w:color="auto"/>
      </w:divBdr>
      <w:divsChild>
        <w:div w:id="1474635018">
          <w:marLeft w:val="360"/>
          <w:marRight w:val="0"/>
          <w:marTop w:val="200"/>
          <w:marBottom w:val="0"/>
          <w:divBdr>
            <w:top w:val="none" w:sz="0" w:space="0" w:color="auto"/>
            <w:left w:val="none" w:sz="0" w:space="0" w:color="auto"/>
            <w:bottom w:val="none" w:sz="0" w:space="0" w:color="auto"/>
            <w:right w:val="none" w:sz="0" w:space="0" w:color="auto"/>
          </w:divBdr>
        </w:div>
      </w:divsChild>
    </w:div>
    <w:div w:id="184370576">
      <w:bodyDiv w:val="1"/>
      <w:marLeft w:val="0"/>
      <w:marRight w:val="0"/>
      <w:marTop w:val="0"/>
      <w:marBottom w:val="0"/>
      <w:divBdr>
        <w:top w:val="none" w:sz="0" w:space="0" w:color="auto"/>
        <w:left w:val="none" w:sz="0" w:space="0" w:color="auto"/>
        <w:bottom w:val="none" w:sz="0" w:space="0" w:color="auto"/>
        <w:right w:val="none" w:sz="0" w:space="0" w:color="auto"/>
      </w:divBdr>
    </w:div>
    <w:div w:id="382028101">
      <w:bodyDiv w:val="1"/>
      <w:marLeft w:val="0"/>
      <w:marRight w:val="0"/>
      <w:marTop w:val="0"/>
      <w:marBottom w:val="0"/>
      <w:divBdr>
        <w:top w:val="none" w:sz="0" w:space="0" w:color="auto"/>
        <w:left w:val="none" w:sz="0" w:space="0" w:color="auto"/>
        <w:bottom w:val="none" w:sz="0" w:space="0" w:color="auto"/>
        <w:right w:val="none" w:sz="0" w:space="0" w:color="auto"/>
      </w:divBdr>
    </w:div>
    <w:div w:id="431823829">
      <w:bodyDiv w:val="1"/>
      <w:marLeft w:val="0"/>
      <w:marRight w:val="0"/>
      <w:marTop w:val="0"/>
      <w:marBottom w:val="0"/>
      <w:divBdr>
        <w:top w:val="none" w:sz="0" w:space="0" w:color="auto"/>
        <w:left w:val="none" w:sz="0" w:space="0" w:color="auto"/>
        <w:bottom w:val="none" w:sz="0" w:space="0" w:color="auto"/>
        <w:right w:val="none" w:sz="0" w:space="0" w:color="auto"/>
      </w:divBdr>
      <w:divsChild>
        <w:div w:id="260994557">
          <w:marLeft w:val="806"/>
          <w:marRight w:val="0"/>
          <w:marTop w:val="260"/>
          <w:marBottom w:val="0"/>
          <w:divBdr>
            <w:top w:val="none" w:sz="0" w:space="0" w:color="auto"/>
            <w:left w:val="none" w:sz="0" w:space="0" w:color="auto"/>
            <w:bottom w:val="none" w:sz="0" w:space="0" w:color="auto"/>
            <w:right w:val="none" w:sz="0" w:space="0" w:color="auto"/>
          </w:divBdr>
        </w:div>
        <w:div w:id="545945544">
          <w:marLeft w:val="806"/>
          <w:marRight w:val="0"/>
          <w:marTop w:val="260"/>
          <w:marBottom w:val="0"/>
          <w:divBdr>
            <w:top w:val="none" w:sz="0" w:space="0" w:color="auto"/>
            <w:left w:val="none" w:sz="0" w:space="0" w:color="auto"/>
            <w:bottom w:val="none" w:sz="0" w:space="0" w:color="auto"/>
            <w:right w:val="none" w:sz="0" w:space="0" w:color="auto"/>
          </w:divBdr>
        </w:div>
        <w:div w:id="1351953890">
          <w:marLeft w:val="806"/>
          <w:marRight w:val="0"/>
          <w:marTop w:val="260"/>
          <w:marBottom w:val="0"/>
          <w:divBdr>
            <w:top w:val="none" w:sz="0" w:space="0" w:color="auto"/>
            <w:left w:val="none" w:sz="0" w:space="0" w:color="auto"/>
            <w:bottom w:val="none" w:sz="0" w:space="0" w:color="auto"/>
            <w:right w:val="none" w:sz="0" w:space="0" w:color="auto"/>
          </w:divBdr>
        </w:div>
        <w:div w:id="1356073268">
          <w:marLeft w:val="806"/>
          <w:marRight w:val="0"/>
          <w:marTop w:val="260"/>
          <w:marBottom w:val="0"/>
          <w:divBdr>
            <w:top w:val="none" w:sz="0" w:space="0" w:color="auto"/>
            <w:left w:val="none" w:sz="0" w:space="0" w:color="auto"/>
            <w:bottom w:val="none" w:sz="0" w:space="0" w:color="auto"/>
            <w:right w:val="none" w:sz="0" w:space="0" w:color="auto"/>
          </w:divBdr>
        </w:div>
        <w:div w:id="1544950322">
          <w:marLeft w:val="806"/>
          <w:marRight w:val="0"/>
          <w:marTop w:val="260"/>
          <w:marBottom w:val="0"/>
          <w:divBdr>
            <w:top w:val="none" w:sz="0" w:space="0" w:color="auto"/>
            <w:left w:val="none" w:sz="0" w:space="0" w:color="auto"/>
            <w:bottom w:val="none" w:sz="0" w:space="0" w:color="auto"/>
            <w:right w:val="none" w:sz="0" w:space="0" w:color="auto"/>
          </w:divBdr>
        </w:div>
        <w:div w:id="1853913177">
          <w:marLeft w:val="806"/>
          <w:marRight w:val="0"/>
          <w:marTop w:val="260"/>
          <w:marBottom w:val="0"/>
          <w:divBdr>
            <w:top w:val="none" w:sz="0" w:space="0" w:color="auto"/>
            <w:left w:val="none" w:sz="0" w:space="0" w:color="auto"/>
            <w:bottom w:val="none" w:sz="0" w:space="0" w:color="auto"/>
            <w:right w:val="none" w:sz="0" w:space="0" w:color="auto"/>
          </w:divBdr>
        </w:div>
        <w:div w:id="1965770674">
          <w:marLeft w:val="806"/>
          <w:marRight w:val="0"/>
          <w:marTop w:val="260"/>
          <w:marBottom w:val="0"/>
          <w:divBdr>
            <w:top w:val="none" w:sz="0" w:space="0" w:color="auto"/>
            <w:left w:val="none" w:sz="0" w:space="0" w:color="auto"/>
            <w:bottom w:val="none" w:sz="0" w:space="0" w:color="auto"/>
            <w:right w:val="none" w:sz="0" w:space="0" w:color="auto"/>
          </w:divBdr>
        </w:div>
        <w:div w:id="2094163926">
          <w:marLeft w:val="806"/>
          <w:marRight w:val="0"/>
          <w:marTop w:val="260"/>
          <w:marBottom w:val="0"/>
          <w:divBdr>
            <w:top w:val="none" w:sz="0" w:space="0" w:color="auto"/>
            <w:left w:val="none" w:sz="0" w:space="0" w:color="auto"/>
            <w:bottom w:val="none" w:sz="0" w:space="0" w:color="auto"/>
            <w:right w:val="none" w:sz="0" w:space="0" w:color="auto"/>
          </w:divBdr>
        </w:div>
      </w:divsChild>
    </w:div>
    <w:div w:id="586618492">
      <w:bodyDiv w:val="1"/>
      <w:marLeft w:val="0"/>
      <w:marRight w:val="0"/>
      <w:marTop w:val="0"/>
      <w:marBottom w:val="0"/>
      <w:divBdr>
        <w:top w:val="none" w:sz="0" w:space="0" w:color="auto"/>
        <w:left w:val="none" w:sz="0" w:space="0" w:color="auto"/>
        <w:bottom w:val="none" w:sz="0" w:space="0" w:color="auto"/>
        <w:right w:val="none" w:sz="0" w:space="0" w:color="auto"/>
      </w:divBdr>
    </w:div>
    <w:div w:id="887760038">
      <w:bodyDiv w:val="1"/>
      <w:marLeft w:val="0"/>
      <w:marRight w:val="0"/>
      <w:marTop w:val="0"/>
      <w:marBottom w:val="0"/>
      <w:divBdr>
        <w:top w:val="none" w:sz="0" w:space="0" w:color="auto"/>
        <w:left w:val="none" w:sz="0" w:space="0" w:color="auto"/>
        <w:bottom w:val="none" w:sz="0" w:space="0" w:color="auto"/>
        <w:right w:val="none" w:sz="0" w:space="0" w:color="auto"/>
      </w:divBdr>
    </w:div>
    <w:div w:id="923690028">
      <w:bodyDiv w:val="1"/>
      <w:marLeft w:val="0"/>
      <w:marRight w:val="0"/>
      <w:marTop w:val="0"/>
      <w:marBottom w:val="0"/>
      <w:divBdr>
        <w:top w:val="none" w:sz="0" w:space="0" w:color="auto"/>
        <w:left w:val="none" w:sz="0" w:space="0" w:color="auto"/>
        <w:bottom w:val="none" w:sz="0" w:space="0" w:color="auto"/>
        <w:right w:val="none" w:sz="0" w:space="0" w:color="auto"/>
      </w:divBdr>
    </w:div>
    <w:div w:id="170139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chart" Target="charts/chart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notes.xml.rels><?xml version="1.0" encoding="UTF-8" standalone="yes"?>
<Relationships xmlns="http://schemas.openxmlformats.org/package/2006/relationships"><Relationship Id="rId2" Type="http://schemas.openxmlformats.org/officeDocument/2006/relationships/hyperlink" Target="https://files.ofsted.gov.uk/v1/file/50176758" TargetMode="External"/><Relationship Id="rId1" Type="http://schemas.openxmlformats.org/officeDocument/2006/relationships/hyperlink" Target="https://www.legislation.gov.uk/ukpga/2002/38/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Foster Carer Reviews each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Sheet1!$C$5</c:f>
              <c:strCache>
                <c:ptCount val="1"/>
                <c:pt idx="0">
                  <c:v>Reviews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Sheet1!$B$8:$B$13</c:f>
              <c:strCache>
                <c:ptCount val="6"/>
                <c:pt idx="0">
                  <c:v>2017-18</c:v>
                </c:pt>
                <c:pt idx="1">
                  <c:v>2018-19</c:v>
                </c:pt>
                <c:pt idx="2">
                  <c:v>2019-20</c:v>
                </c:pt>
                <c:pt idx="3">
                  <c:v>2020-21</c:v>
                </c:pt>
                <c:pt idx="4">
                  <c:v>2021-22</c:v>
                </c:pt>
                <c:pt idx="5">
                  <c:v>2022-23</c:v>
                </c:pt>
              </c:strCache>
              <c:extLst/>
            </c:strRef>
          </c:cat>
          <c:val>
            <c:numRef>
              <c:f>Sheet1!$C$8:$C$13</c:f>
              <c:numCache>
                <c:formatCode>General</c:formatCode>
                <c:ptCount val="6"/>
                <c:pt idx="0">
                  <c:v>215</c:v>
                </c:pt>
                <c:pt idx="1">
                  <c:v>208</c:v>
                </c:pt>
                <c:pt idx="2">
                  <c:v>233</c:v>
                </c:pt>
                <c:pt idx="3">
                  <c:v>271</c:v>
                </c:pt>
                <c:pt idx="4">
                  <c:v>269</c:v>
                </c:pt>
                <c:pt idx="5">
                  <c:v>265</c:v>
                </c:pt>
              </c:numCache>
              <c:extLst/>
            </c:numRef>
          </c:val>
          <c:extLst>
            <c:ext xmlns:c16="http://schemas.microsoft.com/office/drawing/2014/chart" uri="{C3380CC4-5D6E-409C-BE32-E72D297353CC}">
              <c16:uniqueId val="{00000000-04A3-4F62-ADC5-1D6F01C7D1C7}"/>
            </c:ext>
          </c:extLst>
        </c:ser>
        <c:dLbls>
          <c:showLegendKey val="0"/>
          <c:showVal val="0"/>
          <c:showCatName val="0"/>
          <c:showSerName val="0"/>
          <c:showPercent val="0"/>
          <c:showBubbleSize val="0"/>
        </c:dLbls>
        <c:gapWidth val="219"/>
        <c:overlap val="-27"/>
        <c:axId val="409861056"/>
        <c:axId val="409863352"/>
      </c:barChart>
      <c:catAx>
        <c:axId val="40986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9863352"/>
        <c:crosses val="autoZero"/>
        <c:auto val="1"/>
        <c:lblAlgn val="ctr"/>
        <c:lblOffset val="100"/>
        <c:noMultiLvlLbl val="0"/>
      </c:catAx>
      <c:valAx>
        <c:axId val="409863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9861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7d7955a-669d-4b32-a604-c5760123bc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A7F015EA35924CAFF6934EF8784E36" ma:contentTypeVersion="12" ma:contentTypeDescription="Create a new document." ma:contentTypeScope="" ma:versionID="d9bc5f5548be28d78a0b399e294a5572">
  <xsd:schema xmlns:xsd="http://www.w3.org/2001/XMLSchema" xmlns:xs="http://www.w3.org/2001/XMLSchema" xmlns:p="http://schemas.microsoft.com/office/2006/metadata/properties" xmlns:ns3="b7d7955a-669d-4b32-a604-c5760123bcc2" xmlns:ns4="29e4103a-1296-4ea2-95e9-db62e3e12281" targetNamespace="http://schemas.microsoft.com/office/2006/metadata/properties" ma:root="true" ma:fieldsID="c489bb53d4627761ba0813ea71050d6c" ns3:_="" ns4:_="">
    <xsd:import namespace="b7d7955a-669d-4b32-a604-c5760123bcc2"/>
    <xsd:import namespace="29e4103a-1296-4ea2-95e9-db62e3e1228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AutoTag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7955a-669d-4b32-a604-c5760123b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4103a-1296-4ea2-95e9-db62e3e122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BAC9D9-13D3-4357-8144-917D97CB7AEE}">
  <ds:schemaRefs>
    <ds:schemaRef ds:uri="http://schemas.microsoft.com/office/2006/metadata/properties"/>
    <ds:schemaRef ds:uri="http://schemas.microsoft.com/office/infopath/2007/PartnerControls"/>
    <ds:schemaRef ds:uri="b7d7955a-669d-4b32-a604-c5760123bcc2"/>
  </ds:schemaRefs>
</ds:datastoreItem>
</file>

<file path=customXml/itemProps2.xml><?xml version="1.0" encoding="utf-8"?>
<ds:datastoreItem xmlns:ds="http://schemas.openxmlformats.org/officeDocument/2006/customXml" ds:itemID="{90E4226D-89C2-4B37-B22D-8F6BA9206A83}">
  <ds:schemaRefs>
    <ds:schemaRef ds:uri="http://schemas.microsoft.com/sharepoint/v3/contenttype/forms"/>
  </ds:schemaRefs>
</ds:datastoreItem>
</file>

<file path=customXml/itemProps3.xml><?xml version="1.0" encoding="utf-8"?>
<ds:datastoreItem xmlns:ds="http://schemas.openxmlformats.org/officeDocument/2006/customXml" ds:itemID="{87E33B0F-FFB0-485A-82B1-E4968B0EB9BC}">
  <ds:schemaRefs>
    <ds:schemaRef ds:uri="http://schemas.openxmlformats.org/officeDocument/2006/bibliography"/>
  </ds:schemaRefs>
</ds:datastoreItem>
</file>

<file path=customXml/itemProps4.xml><?xml version="1.0" encoding="utf-8"?>
<ds:datastoreItem xmlns:ds="http://schemas.openxmlformats.org/officeDocument/2006/customXml" ds:itemID="{7E3719B4-840D-4768-9699-57E91C287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7955a-669d-4b32-a604-c5760123bcc2"/>
    <ds:schemaRef ds:uri="29e4103a-1296-4ea2-95e9-db62e3e12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6826</Words>
  <Characters>38911</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45646</CharactersWithSpaces>
  <SharedDoc>false</SharedDoc>
  <HLinks>
    <vt:vector size="156" baseType="variant">
      <vt:variant>
        <vt:i4>1376310</vt:i4>
      </vt:variant>
      <vt:variant>
        <vt:i4>146</vt:i4>
      </vt:variant>
      <vt:variant>
        <vt:i4>0</vt:i4>
      </vt:variant>
      <vt:variant>
        <vt:i4>5</vt:i4>
      </vt:variant>
      <vt:variant>
        <vt:lpwstr/>
      </vt:variant>
      <vt:variant>
        <vt:lpwstr>_Toc441243771</vt:lpwstr>
      </vt:variant>
      <vt:variant>
        <vt:i4>2097152</vt:i4>
      </vt:variant>
      <vt:variant>
        <vt:i4>140</vt:i4>
      </vt:variant>
      <vt:variant>
        <vt:i4>0</vt:i4>
      </vt:variant>
      <vt:variant>
        <vt:i4>5</vt:i4>
      </vt:variant>
      <vt:variant>
        <vt:lpwstr/>
      </vt:variant>
      <vt:variant>
        <vt:lpwstr>_Toc1478783023</vt:lpwstr>
      </vt:variant>
      <vt:variant>
        <vt:i4>3014662</vt:i4>
      </vt:variant>
      <vt:variant>
        <vt:i4>134</vt:i4>
      </vt:variant>
      <vt:variant>
        <vt:i4>0</vt:i4>
      </vt:variant>
      <vt:variant>
        <vt:i4>5</vt:i4>
      </vt:variant>
      <vt:variant>
        <vt:lpwstr/>
      </vt:variant>
      <vt:variant>
        <vt:lpwstr>_Toc1456740956</vt:lpwstr>
      </vt:variant>
      <vt:variant>
        <vt:i4>1048626</vt:i4>
      </vt:variant>
      <vt:variant>
        <vt:i4>128</vt:i4>
      </vt:variant>
      <vt:variant>
        <vt:i4>0</vt:i4>
      </vt:variant>
      <vt:variant>
        <vt:i4>5</vt:i4>
      </vt:variant>
      <vt:variant>
        <vt:lpwstr/>
      </vt:variant>
      <vt:variant>
        <vt:lpwstr>_Toc60479292</vt:lpwstr>
      </vt:variant>
      <vt:variant>
        <vt:i4>1507386</vt:i4>
      </vt:variant>
      <vt:variant>
        <vt:i4>122</vt:i4>
      </vt:variant>
      <vt:variant>
        <vt:i4>0</vt:i4>
      </vt:variant>
      <vt:variant>
        <vt:i4>5</vt:i4>
      </vt:variant>
      <vt:variant>
        <vt:lpwstr/>
      </vt:variant>
      <vt:variant>
        <vt:lpwstr>_Toc323222824</vt:lpwstr>
      </vt:variant>
      <vt:variant>
        <vt:i4>2424838</vt:i4>
      </vt:variant>
      <vt:variant>
        <vt:i4>116</vt:i4>
      </vt:variant>
      <vt:variant>
        <vt:i4>0</vt:i4>
      </vt:variant>
      <vt:variant>
        <vt:i4>5</vt:i4>
      </vt:variant>
      <vt:variant>
        <vt:lpwstr/>
      </vt:variant>
      <vt:variant>
        <vt:lpwstr>_Toc1551832386</vt:lpwstr>
      </vt:variant>
      <vt:variant>
        <vt:i4>1114167</vt:i4>
      </vt:variant>
      <vt:variant>
        <vt:i4>110</vt:i4>
      </vt:variant>
      <vt:variant>
        <vt:i4>0</vt:i4>
      </vt:variant>
      <vt:variant>
        <vt:i4>5</vt:i4>
      </vt:variant>
      <vt:variant>
        <vt:lpwstr/>
      </vt:variant>
      <vt:variant>
        <vt:lpwstr>_Toc37675573</vt:lpwstr>
      </vt:variant>
      <vt:variant>
        <vt:i4>2162696</vt:i4>
      </vt:variant>
      <vt:variant>
        <vt:i4>104</vt:i4>
      </vt:variant>
      <vt:variant>
        <vt:i4>0</vt:i4>
      </vt:variant>
      <vt:variant>
        <vt:i4>5</vt:i4>
      </vt:variant>
      <vt:variant>
        <vt:lpwstr/>
      </vt:variant>
      <vt:variant>
        <vt:lpwstr>_Toc1681217949</vt:lpwstr>
      </vt:variant>
      <vt:variant>
        <vt:i4>1638455</vt:i4>
      </vt:variant>
      <vt:variant>
        <vt:i4>98</vt:i4>
      </vt:variant>
      <vt:variant>
        <vt:i4>0</vt:i4>
      </vt:variant>
      <vt:variant>
        <vt:i4>5</vt:i4>
      </vt:variant>
      <vt:variant>
        <vt:lpwstr/>
      </vt:variant>
      <vt:variant>
        <vt:lpwstr>_Toc980477952</vt:lpwstr>
      </vt:variant>
      <vt:variant>
        <vt:i4>2555914</vt:i4>
      </vt:variant>
      <vt:variant>
        <vt:i4>92</vt:i4>
      </vt:variant>
      <vt:variant>
        <vt:i4>0</vt:i4>
      </vt:variant>
      <vt:variant>
        <vt:i4>5</vt:i4>
      </vt:variant>
      <vt:variant>
        <vt:lpwstr/>
      </vt:variant>
      <vt:variant>
        <vt:lpwstr>_Toc2037817046</vt:lpwstr>
      </vt:variant>
      <vt:variant>
        <vt:i4>2359300</vt:i4>
      </vt:variant>
      <vt:variant>
        <vt:i4>86</vt:i4>
      </vt:variant>
      <vt:variant>
        <vt:i4>0</vt:i4>
      </vt:variant>
      <vt:variant>
        <vt:i4>5</vt:i4>
      </vt:variant>
      <vt:variant>
        <vt:lpwstr/>
      </vt:variant>
      <vt:variant>
        <vt:lpwstr>_Toc1711656545</vt:lpwstr>
      </vt:variant>
      <vt:variant>
        <vt:i4>2293775</vt:i4>
      </vt:variant>
      <vt:variant>
        <vt:i4>80</vt:i4>
      </vt:variant>
      <vt:variant>
        <vt:i4>0</vt:i4>
      </vt:variant>
      <vt:variant>
        <vt:i4>5</vt:i4>
      </vt:variant>
      <vt:variant>
        <vt:lpwstr/>
      </vt:variant>
      <vt:variant>
        <vt:lpwstr>_Toc2007954402</vt:lpwstr>
      </vt:variant>
      <vt:variant>
        <vt:i4>2162696</vt:i4>
      </vt:variant>
      <vt:variant>
        <vt:i4>74</vt:i4>
      </vt:variant>
      <vt:variant>
        <vt:i4>0</vt:i4>
      </vt:variant>
      <vt:variant>
        <vt:i4>5</vt:i4>
      </vt:variant>
      <vt:variant>
        <vt:lpwstr/>
      </vt:variant>
      <vt:variant>
        <vt:lpwstr>_Toc1782949710</vt:lpwstr>
      </vt:variant>
      <vt:variant>
        <vt:i4>2359305</vt:i4>
      </vt:variant>
      <vt:variant>
        <vt:i4>68</vt:i4>
      </vt:variant>
      <vt:variant>
        <vt:i4>0</vt:i4>
      </vt:variant>
      <vt:variant>
        <vt:i4>5</vt:i4>
      </vt:variant>
      <vt:variant>
        <vt:lpwstr/>
      </vt:variant>
      <vt:variant>
        <vt:lpwstr>_Toc1014669061</vt:lpwstr>
      </vt:variant>
      <vt:variant>
        <vt:i4>1048627</vt:i4>
      </vt:variant>
      <vt:variant>
        <vt:i4>62</vt:i4>
      </vt:variant>
      <vt:variant>
        <vt:i4>0</vt:i4>
      </vt:variant>
      <vt:variant>
        <vt:i4>5</vt:i4>
      </vt:variant>
      <vt:variant>
        <vt:lpwstr/>
      </vt:variant>
      <vt:variant>
        <vt:lpwstr>_Toc912887092</vt:lpwstr>
      </vt:variant>
      <vt:variant>
        <vt:i4>2424840</vt:i4>
      </vt:variant>
      <vt:variant>
        <vt:i4>56</vt:i4>
      </vt:variant>
      <vt:variant>
        <vt:i4>0</vt:i4>
      </vt:variant>
      <vt:variant>
        <vt:i4>5</vt:i4>
      </vt:variant>
      <vt:variant>
        <vt:lpwstr/>
      </vt:variant>
      <vt:variant>
        <vt:lpwstr>_Toc1684109191</vt:lpwstr>
      </vt:variant>
      <vt:variant>
        <vt:i4>1966131</vt:i4>
      </vt:variant>
      <vt:variant>
        <vt:i4>50</vt:i4>
      </vt:variant>
      <vt:variant>
        <vt:i4>0</vt:i4>
      </vt:variant>
      <vt:variant>
        <vt:i4>5</vt:i4>
      </vt:variant>
      <vt:variant>
        <vt:lpwstr/>
      </vt:variant>
      <vt:variant>
        <vt:lpwstr>_Toc557812067</vt:lpwstr>
      </vt:variant>
      <vt:variant>
        <vt:i4>1048632</vt:i4>
      </vt:variant>
      <vt:variant>
        <vt:i4>44</vt:i4>
      </vt:variant>
      <vt:variant>
        <vt:i4>0</vt:i4>
      </vt:variant>
      <vt:variant>
        <vt:i4>5</vt:i4>
      </vt:variant>
      <vt:variant>
        <vt:lpwstr/>
      </vt:variant>
      <vt:variant>
        <vt:lpwstr>_Toc32851424</vt:lpwstr>
      </vt:variant>
      <vt:variant>
        <vt:i4>2097165</vt:i4>
      </vt:variant>
      <vt:variant>
        <vt:i4>38</vt:i4>
      </vt:variant>
      <vt:variant>
        <vt:i4>0</vt:i4>
      </vt:variant>
      <vt:variant>
        <vt:i4>5</vt:i4>
      </vt:variant>
      <vt:variant>
        <vt:lpwstr/>
      </vt:variant>
      <vt:variant>
        <vt:lpwstr>_Toc1959080798</vt:lpwstr>
      </vt:variant>
      <vt:variant>
        <vt:i4>1507390</vt:i4>
      </vt:variant>
      <vt:variant>
        <vt:i4>32</vt:i4>
      </vt:variant>
      <vt:variant>
        <vt:i4>0</vt:i4>
      </vt:variant>
      <vt:variant>
        <vt:i4>5</vt:i4>
      </vt:variant>
      <vt:variant>
        <vt:lpwstr/>
      </vt:variant>
      <vt:variant>
        <vt:lpwstr>_Toc537344841</vt:lpwstr>
      </vt:variant>
      <vt:variant>
        <vt:i4>1572923</vt:i4>
      </vt:variant>
      <vt:variant>
        <vt:i4>26</vt:i4>
      </vt:variant>
      <vt:variant>
        <vt:i4>0</vt:i4>
      </vt:variant>
      <vt:variant>
        <vt:i4>5</vt:i4>
      </vt:variant>
      <vt:variant>
        <vt:lpwstr/>
      </vt:variant>
      <vt:variant>
        <vt:lpwstr>_Toc989731813</vt:lpwstr>
      </vt:variant>
      <vt:variant>
        <vt:i4>3080202</vt:i4>
      </vt:variant>
      <vt:variant>
        <vt:i4>20</vt:i4>
      </vt:variant>
      <vt:variant>
        <vt:i4>0</vt:i4>
      </vt:variant>
      <vt:variant>
        <vt:i4>5</vt:i4>
      </vt:variant>
      <vt:variant>
        <vt:lpwstr/>
      </vt:variant>
      <vt:variant>
        <vt:lpwstr>_Toc1598338492</vt:lpwstr>
      </vt:variant>
      <vt:variant>
        <vt:i4>1245241</vt:i4>
      </vt:variant>
      <vt:variant>
        <vt:i4>14</vt:i4>
      </vt:variant>
      <vt:variant>
        <vt:i4>0</vt:i4>
      </vt:variant>
      <vt:variant>
        <vt:i4>5</vt:i4>
      </vt:variant>
      <vt:variant>
        <vt:lpwstr/>
      </vt:variant>
      <vt:variant>
        <vt:lpwstr>_Toc28153099</vt:lpwstr>
      </vt:variant>
      <vt:variant>
        <vt:i4>2686977</vt:i4>
      </vt:variant>
      <vt:variant>
        <vt:i4>8</vt:i4>
      </vt:variant>
      <vt:variant>
        <vt:i4>0</vt:i4>
      </vt:variant>
      <vt:variant>
        <vt:i4>5</vt:i4>
      </vt:variant>
      <vt:variant>
        <vt:lpwstr/>
      </vt:variant>
      <vt:variant>
        <vt:lpwstr>_Toc1630194766</vt:lpwstr>
      </vt:variant>
      <vt:variant>
        <vt:i4>2555913</vt:i4>
      </vt:variant>
      <vt:variant>
        <vt:i4>2</vt:i4>
      </vt:variant>
      <vt:variant>
        <vt:i4>0</vt:i4>
      </vt:variant>
      <vt:variant>
        <vt:i4>5</vt:i4>
      </vt:variant>
      <vt:variant>
        <vt:lpwstr/>
      </vt:variant>
      <vt:variant>
        <vt:lpwstr>_Toc2132585289</vt:lpwstr>
      </vt:variant>
      <vt:variant>
        <vt:i4>1179670</vt:i4>
      </vt:variant>
      <vt:variant>
        <vt:i4>0</vt:i4>
      </vt:variant>
      <vt:variant>
        <vt:i4>0</vt:i4>
      </vt:variant>
      <vt:variant>
        <vt:i4>5</vt:i4>
      </vt:variant>
      <vt:variant>
        <vt:lpwstr>https://files.ofsted.gov.uk/v1/file/50176758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Mcardle, Anthony</cp:lastModifiedBy>
  <cp:revision>2</cp:revision>
  <dcterms:created xsi:type="dcterms:W3CDTF">2023-10-02T15:22:00Z</dcterms:created>
  <dcterms:modified xsi:type="dcterms:W3CDTF">2023-10-02T15:22:00Z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0x01010031A7F015EA35924CAFF6934EF8784E36</vt:lpwstr>
  </property>
</Properties>
</file>