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2D2C0" w14:textId="3B1AD40B" w:rsidR="0023249B" w:rsidRDefault="0048148E" w:rsidP="0023249B">
      <w:r w:rsidRPr="00C82537">
        <w:rPr>
          <w:noProof/>
          <w:lang w:eastAsia="en-GB"/>
        </w:rPr>
        <mc:AlternateContent>
          <mc:Choice Requires="wps">
            <w:drawing>
              <wp:anchor distT="0" distB="0" distL="114300" distR="114300" simplePos="0" relativeHeight="251815424" behindDoc="0" locked="0" layoutInCell="1" allowOverlap="1" wp14:anchorId="5A4BD043" wp14:editId="6D4B5028">
                <wp:simplePos x="0" y="0"/>
                <wp:positionH relativeFrom="page">
                  <wp:posOffset>2857500</wp:posOffset>
                </wp:positionH>
                <wp:positionV relativeFrom="paragraph">
                  <wp:posOffset>2263140</wp:posOffset>
                </wp:positionV>
                <wp:extent cx="4657090" cy="4495800"/>
                <wp:effectExtent l="0" t="0" r="0" b="0"/>
                <wp:wrapNone/>
                <wp:docPr id="14" name="Rectangle 6"/>
                <wp:cNvGraphicFramePr/>
                <a:graphic xmlns:a="http://schemas.openxmlformats.org/drawingml/2006/main">
                  <a:graphicData uri="http://schemas.microsoft.com/office/word/2010/wordprocessingShape">
                    <wps:wsp>
                      <wps:cNvSpPr/>
                      <wps:spPr>
                        <a:xfrm>
                          <a:off x="0" y="0"/>
                          <a:ext cx="4657090" cy="4495800"/>
                        </a:xfrm>
                        <a:prstGeom prst="rect">
                          <a:avLst/>
                        </a:prstGeom>
                        <a:blipFill>
                          <a:blip r:embed="rId10"/>
                          <a:srcRect/>
                          <a:stretch>
                            <a:fillRect t="-2" b="-72169"/>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BD9736" w14:textId="16A42E06" w:rsidR="00717482" w:rsidRPr="00C93B45" w:rsidRDefault="00717482" w:rsidP="00717482">
                            <w:pPr>
                              <w:pStyle w:val="NoSpacing"/>
                              <w:ind w:left="284"/>
                              <w:rPr>
                                <w:rFonts w:cstheme="minorHAnsi"/>
                                <w:b/>
                                <w:bCs/>
                                <w:color w:val="461E64"/>
                                <w:sz w:val="32"/>
                                <w:szCs w:val="32"/>
                              </w:rPr>
                            </w:pPr>
                            <w:r>
                              <w:rPr>
                                <w:rFonts w:cstheme="minorHAnsi"/>
                                <w:b/>
                                <w:bCs/>
                                <w:color w:val="461E64"/>
                                <w:sz w:val="32"/>
                                <w:szCs w:val="32"/>
                              </w:rPr>
                              <w:t>HOMELESSNESS AND SELF-NEGLECT – CAUSE AND EFFECT</w:t>
                            </w:r>
                          </w:p>
                          <w:p w14:paraId="00905430" w14:textId="77777777" w:rsidR="00717482" w:rsidRPr="00717482" w:rsidRDefault="00717482" w:rsidP="00717482">
                            <w:pPr>
                              <w:pStyle w:val="NoSpacing"/>
                              <w:rPr>
                                <w:rFonts w:cstheme="minorHAnsi"/>
                                <w:b/>
                                <w:bCs/>
                                <w:color w:val="461E64"/>
                                <w:sz w:val="24"/>
                                <w:szCs w:val="24"/>
                              </w:rPr>
                            </w:pPr>
                            <w:r w:rsidRPr="00717482">
                              <w:rPr>
                                <w:rFonts w:cstheme="minorHAnsi"/>
                                <w:b/>
                                <w:bCs/>
                                <w:color w:val="461E64"/>
                                <w:sz w:val="24"/>
                                <w:szCs w:val="24"/>
                              </w:rPr>
                              <w:t xml:space="preserve">Adults who are homeless have a range of housing and support needs and are often vulnerable or contribute to the vulnerability of others. Effective homelessness prevention strategies must include a broad plan of action across all sectors which includes addressing health and care needs.  </w:t>
                            </w:r>
                          </w:p>
                          <w:p w14:paraId="3D60C339" w14:textId="77777777" w:rsidR="00717482" w:rsidRPr="00717482" w:rsidRDefault="00717482" w:rsidP="00717482">
                            <w:pPr>
                              <w:pStyle w:val="NoSpacing"/>
                              <w:rPr>
                                <w:rFonts w:cstheme="minorHAnsi"/>
                                <w:b/>
                                <w:bCs/>
                                <w:color w:val="461E64"/>
                                <w:sz w:val="24"/>
                                <w:szCs w:val="24"/>
                              </w:rPr>
                            </w:pPr>
                          </w:p>
                          <w:p w14:paraId="3BFA67A4" w14:textId="766C257E" w:rsidR="00717482" w:rsidRPr="00717482" w:rsidRDefault="00717482" w:rsidP="00717482">
                            <w:pPr>
                              <w:pStyle w:val="NoSpacing"/>
                              <w:rPr>
                                <w:rFonts w:cstheme="minorHAnsi"/>
                                <w:b/>
                                <w:bCs/>
                                <w:color w:val="461E64"/>
                                <w:sz w:val="24"/>
                                <w:szCs w:val="24"/>
                              </w:rPr>
                            </w:pPr>
                            <w:r w:rsidRPr="00717482">
                              <w:rPr>
                                <w:rFonts w:cstheme="minorHAnsi"/>
                                <w:b/>
                                <w:bCs/>
                                <w:color w:val="461E64"/>
                                <w:sz w:val="24"/>
                                <w:szCs w:val="24"/>
                              </w:rPr>
                              <w:t>According to a thematic review of Safeguarding Adult Reviews (SARs) there are multiple routes into homelessness, including relationship breakdown, poverty, unemployment, no recourse to public funds, domestic abuse, cuckooing an</w:t>
                            </w:r>
                            <w:r w:rsidR="009965E5">
                              <w:rPr>
                                <w:rFonts w:cstheme="minorHAnsi"/>
                                <w:b/>
                                <w:bCs/>
                                <w:color w:val="461E64"/>
                                <w:sz w:val="24"/>
                                <w:szCs w:val="24"/>
                              </w:rPr>
                              <w:t>d</w:t>
                            </w:r>
                            <w:r w:rsidRPr="00717482">
                              <w:rPr>
                                <w:rFonts w:cstheme="minorHAnsi"/>
                                <w:b/>
                                <w:bCs/>
                                <w:color w:val="461E64"/>
                                <w:sz w:val="24"/>
                                <w:szCs w:val="24"/>
                              </w:rPr>
                              <w:t>/or an inability to sustain placements due to anti-social behaviour and/or aggression and exploitation by others.  These routes into homelessness are often accompanied by a lived experience that includes adverse childhood experiences, loss and trauma, mental health problems, physical ill-health and/or disability, suicidal ideation, substance misuse and self-neglect (Homeless Link 2021).</w:t>
                            </w:r>
                          </w:p>
                          <w:p w14:paraId="37B5BBD5" w14:textId="77777777" w:rsidR="00717482" w:rsidRPr="00717482" w:rsidRDefault="00717482" w:rsidP="00717482">
                            <w:pPr>
                              <w:pStyle w:val="NoSpacing"/>
                              <w:rPr>
                                <w:rFonts w:cstheme="minorHAnsi"/>
                                <w:b/>
                                <w:bCs/>
                                <w:color w:val="461E64"/>
                                <w:sz w:val="24"/>
                                <w:szCs w:val="24"/>
                              </w:rPr>
                            </w:pPr>
                          </w:p>
                          <w:p w14:paraId="2A433332" w14:textId="31E18D8D" w:rsidR="00D07EFF" w:rsidRPr="00717482" w:rsidRDefault="00717482" w:rsidP="00717482">
                            <w:pPr>
                              <w:pStyle w:val="NoSpacing"/>
                              <w:rPr>
                                <w:rFonts w:cstheme="minorHAnsi"/>
                                <w:b/>
                                <w:bCs/>
                                <w:color w:val="461E64"/>
                                <w:sz w:val="24"/>
                                <w:szCs w:val="24"/>
                              </w:rPr>
                            </w:pPr>
                            <w:bookmarkStart w:id="0" w:name="_Hlk99983254"/>
                            <w:r w:rsidRPr="00717482">
                              <w:rPr>
                                <w:rFonts w:cstheme="minorHAnsi"/>
                                <w:b/>
                                <w:bCs/>
                                <w:color w:val="461E64"/>
                                <w:sz w:val="24"/>
                                <w:szCs w:val="24"/>
                              </w:rPr>
                              <w:t xml:space="preserve">Self-Neglect can manifest itself in a multitude of ways and is often accelerated by the absence of safety, security and stability.  It can be both </w:t>
                            </w:r>
                            <w:r w:rsidR="008C2D40">
                              <w:rPr>
                                <w:rFonts w:cstheme="minorHAnsi"/>
                                <w:b/>
                                <w:bCs/>
                                <w:color w:val="461E64"/>
                                <w:sz w:val="24"/>
                                <w:szCs w:val="24"/>
                              </w:rPr>
                              <w:t xml:space="preserve">the </w:t>
                            </w:r>
                            <w:r w:rsidRPr="00717482">
                              <w:rPr>
                                <w:rFonts w:cstheme="minorHAnsi"/>
                                <w:b/>
                                <w:bCs/>
                                <w:color w:val="461E64"/>
                                <w:sz w:val="24"/>
                                <w:szCs w:val="24"/>
                                <w:u w:val="single"/>
                              </w:rPr>
                              <w:t>cause</w:t>
                            </w:r>
                            <w:r w:rsidRPr="00717482">
                              <w:rPr>
                                <w:rFonts w:cstheme="minorHAnsi"/>
                                <w:b/>
                                <w:bCs/>
                                <w:color w:val="461E64"/>
                                <w:sz w:val="24"/>
                                <w:szCs w:val="24"/>
                              </w:rPr>
                              <w:t xml:space="preserve"> and/or the </w:t>
                            </w:r>
                            <w:r w:rsidRPr="00717482">
                              <w:rPr>
                                <w:rFonts w:cstheme="minorHAnsi"/>
                                <w:b/>
                                <w:bCs/>
                                <w:color w:val="461E64"/>
                                <w:sz w:val="24"/>
                                <w:szCs w:val="24"/>
                                <w:u w:val="single"/>
                              </w:rPr>
                              <w:t>effect</w:t>
                            </w:r>
                            <w:r w:rsidRPr="00717482">
                              <w:rPr>
                                <w:rFonts w:cstheme="minorHAnsi"/>
                                <w:b/>
                                <w:bCs/>
                                <w:color w:val="461E64"/>
                                <w:sz w:val="24"/>
                                <w:szCs w:val="24"/>
                              </w:rPr>
                              <w:t xml:space="preserve"> of homelessness.  </w:t>
                            </w:r>
                          </w:p>
                          <w:bookmarkEnd w:id="0"/>
                          <w:p w14:paraId="114819DE" w14:textId="1FE5D017" w:rsidR="000223AB" w:rsidRPr="00717482" w:rsidRDefault="000223AB" w:rsidP="00D07EFF">
                            <w:pPr>
                              <w:pStyle w:val="NoSpacing"/>
                              <w:ind w:left="567" w:hanging="425"/>
                              <w:rPr>
                                <w:rFonts w:cstheme="minorHAnsi"/>
                                <w:b/>
                                <w:bCs/>
                                <w:color w:val="461E64"/>
                                <w:sz w:val="26"/>
                                <w:szCs w:val="26"/>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5A4BD043" id="Rectangle 6" o:spid="_x0000_s1026" style="position:absolute;margin-left:225pt;margin-top:178.2pt;width:366.7pt;height:354pt;z-index:25181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" stroked="f" strokeweight="1pt">
                <v:fill r:id="rId11" o:title="" recolor="t" rotate="t" type="frame"/>
                <v:textbox>
                  <w:txbxContent>
                    <w:p w14:paraId="36BD9736" w14:textId="16A42E06" w:rsidR="00717482" w:rsidRPr="00C93B45" w:rsidRDefault="00717482" w:rsidP="00717482">
                      <w:pPr>
                        <w:pStyle w:val="NoSpacing"/>
                        <w:ind w:left="284"/>
                        <w:rPr>
                          <w:rFonts w:cstheme="minorHAnsi"/>
                          <w:b/>
                          <w:bCs/>
                          <w:color w:val="461E64"/>
                          <w:sz w:val="32"/>
                          <w:szCs w:val="32"/>
                        </w:rPr>
                      </w:pPr>
                      <w:r>
                        <w:rPr>
                          <w:rFonts w:cstheme="minorHAnsi"/>
                          <w:b/>
                          <w:bCs/>
                          <w:color w:val="461E64"/>
                          <w:sz w:val="32"/>
                          <w:szCs w:val="32"/>
                        </w:rPr>
                        <w:t>HOMELESSNESS AND SELF-NEGLECT – CAUSE AND EFFECT</w:t>
                      </w:r>
                    </w:p>
                    <w:p w14:paraId="00905430" w14:textId="77777777" w:rsidR="00717482" w:rsidRPr="00717482" w:rsidRDefault="00717482" w:rsidP="00717482">
                      <w:pPr>
                        <w:pStyle w:val="NoSpacing"/>
                        <w:rPr>
                          <w:rFonts w:cstheme="minorHAnsi"/>
                          <w:b/>
                          <w:bCs/>
                          <w:color w:val="461E64"/>
                          <w:sz w:val="24"/>
                          <w:szCs w:val="24"/>
                        </w:rPr>
                      </w:pPr>
                      <w:r w:rsidRPr="00717482">
                        <w:rPr>
                          <w:rFonts w:cstheme="minorHAnsi"/>
                          <w:b/>
                          <w:bCs/>
                          <w:color w:val="461E64"/>
                          <w:sz w:val="24"/>
                          <w:szCs w:val="24"/>
                        </w:rPr>
                        <w:t xml:space="preserve">Adults who are homeless have a range of housing and support needs and are often vulnerable or contribute to the vulnerability of others. Effective homelessness prevention strategies must include a broad plan of action across all sectors which includes addressing health and care needs.  </w:t>
                      </w:r>
                    </w:p>
                    <w:p w14:paraId="3D60C339" w14:textId="77777777" w:rsidR="00717482" w:rsidRPr="00717482" w:rsidRDefault="00717482" w:rsidP="00717482">
                      <w:pPr>
                        <w:pStyle w:val="NoSpacing"/>
                        <w:rPr>
                          <w:rFonts w:cstheme="minorHAnsi"/>
                          <w:b/>
                          <w:bCs/>
                          <w:color w:val="461E64"/>
                          <w:sz w:val="24"/>
                          <w:szCs w:val="24"/>
                        </w:rPr>
                      </w:pPr>
                    </w:p>
                    <w:p w14:paraId="3BFA67A4" w14:textId="766C257E" w:rsidR="00717482" w:rsidRPr="00717482" w:rsidRDefault="00717482" w:rsidP="00717482">
                      <w:pPr>
                        <w:pStyle w:val="NoSpacing"/>
                        <w:rPr>
                          <w:rFonts w:cstheme="minorHAnsi"/>
                          <w:b/>
                          <w:bCs/>
                          <w:color w:val="461E64"/>
                          <w:sz w:val="24"/>
                          <w:szCs w:val="24"/>
                        </w:rPr>
                      </w:pPr>
                      <w:r w:rsidRPr="00717482">
                        <w:rPr>
                          <w:rFonts w:cstheme="minorHAnsi"/>
                          <w:b/>
                          <w:bCs/>
                          <w:color w:val="461E64"/>
                          <w:sz w:val="24"/>
                          <w:szCs w:val="24"/>
                        </w:rPr>
                        <w:t>According to a thematic review of Safeguarding Adult Reviews (SARs) there are multiple routes into homelessness, including relationship breakdown, poverty, unemployment, no recourse to public funds, domestic abuse, cuckooing an</w:t>
                      </w:r>
                      <w:r w:rsidR="009965E5">
                        <w:rPr>
                          <w:rFonts w:cstheme="minorHAnsi"/>
                          <w:b/>
                          <w:bCs/>
                          <w:color w:val="461E64"/>
                          <w:sz w:val="24"/>
                          <w:szCs w:val="24"/>
                        </w:rPr>
                        <w:t>d</w:t>
                      </w:r>
                      <w:r w:rsidRPr="00717482">
                        <w:rPr>
                          <w:rFonts w:cstheme="minorHAnsi"/>
                          <w:b/>
                          <w:bCs/>
                          <w:color w:val="461E64"/>
                          <w:sz w:val="24"/>
                          <w:szCs w:val="24"/>
                        </w:rPr>
                        <w:t>/or an inability to sustain placements due to anti-social behaviour and/or aggression and exploitation by others.  These routes into homelessness are often accompanied by a lived experience that includes adverse childhood experiences, loss and trauma, mental health problems, physical ill-health and/or disability, suicidal ideation, substance misuse and self-neglect (Homeless Link 2021).</w:t>
                      </w:r>
                    </w:p>
                    <w:p w14:paraId="37B5BBD5" w14:textId="77777777" w:rsidR="00717482" w:rsidRPr="00717482" w:rsidRDefault="00717482" w:rsidP="00717482">
                      <w:pPr>
                        <w:pStyle w:val="NoSpacing"/>
                        <w:rPr>
                          <w:rFonts w:cstheme="minorHAnsi"/>
                          <w:b/>
                          <w:bCs/>
                          <w:color w:val="461E64"/>
                          <w:sz w:val="24"/>
                          <w:szCs w:val="24"/>
                        </w:rPr>
                      </w:pPr>
                    </w:p>
                    <w:p w14:paraId="2A433332" w14:textId="31E18D8D" w:rsidR="00D07EFF" w:rsidRPr="00717482" w:rsidRDefault="00717482" w:rsidP="00717482">
                      <w:pPr>
                        <w:pStyle w:val="NoSpacing"/>
                        <w:rPr>
                          <w:rFonts w:cstheme="minorHAnsi"/>
                          <w:b/>
                          <w:bCs/>
                          <w:color w:val="461E64"/>
                          <w:sz w:val="24"/>
                          <w:szCs w:val="24"/>
                        </w:rPr>
                      </w:pPr>
                      <w:bookmarkStart w:id="1" w:name="_Hlk99983254"/>
                      <w:r w:rsidRPr="00717482">
                        <w:rPr>
                          <w:rFonts w:cstheme="minorHAnsi"/>
                          <w:b/>
                          <w:bCs/>
                          <w:color w:val="461E64"/>
                          <w:sz w:val="24"/>
                          <w:szCs w:val="24"/>
                        </w:rPr>
                        <w:t xml:space="preserve">Self-Neglect can manifest itself in a multitude of ways and is often accelerated by the absence of safety, security and stability.  It can be both </w:t>
                      </w:r>
                      <w:r w:rsidR="008C2D40">
                        <w:rPr>
                          <w:rFonts w:cstheme="minorHAnsi"/>
                          <w:b/>
                          <w:bCs/>
                          <w:color w:val="461E64"/>
                          <w:sz w:val="24"/>
                          <w:szCs w:val="24"/>
                        </w:rPr>
                        <w:t xml:space="preserve">the </w:t>
                      </w:r>
                      <w:r w:rsidRPr="00717482">
                        <w:rPr>
                          <w:rFonts w:cstheme="minorHAnsi"/>
                          <w:b/>
                          <w:bCs/>
                          <w:color w:val="461E64"/>
                          <w:sz w:val="24"/>
                          <w:szCs w:val="24"/>
                          <w:u w:val="single"/>
                        </w:rPr>
                        <w:t>cause</w:t>
                      </w:r>
                      <w:r w:rsidRPr="00717482">
                        <w:rPr>
                          <w:rFonts w:cstheme="minorHAnsi"/>
                          <w:b/>
                          <w:bCs/>
                          <w:color w:val="461E64"/>
                          <w:sz w:val="24"/>
                          <w:szCs w:val="24"/>
                        </w:rPr>
                        <w:t xml:space="preserve"> and/or the </w:t>
                      </w:r>
                      <w:r w:rsidRPr="00717482">
                        <w:rPr>
                          <w:rFonts w:cstheme="minorHAnsi"/>
                          <w:b/>
                          <w:bCs/>
                          <w:color w:val="461E64"/>
                          <w:sz w:val="24"/>
                          <w:szCs w:val="24"/>
                          <w:u w:val="single"/>
                        </w:rPr>
                        <w:t>effect</w:t>
                      </w:r>
                      <w:r w:rsidRPr="00717482">
                        <w:rPr>
                          <w:rFonts w:cstheme="minorHAnsi"/>
                          <w:b/>
                          <w:bCs/>
                          <w:color w:val="461E64"/>
                          <w:sz w:val="24"/>
                          <w:szCs w:val="24"/>
                        </w:rPr>
                        <w:t xml:space="preserve"> of homelessness.  </w:t>
                      </w:r>
                    </w:p>
                    <w:bookmarkEnd w:id="1"/>
                    <w:p w14:paraId="114819DE" w14:textId="1FE5D017" w:rsidR="000223AB" w:rsidRPr="00717482" w:rsidRDefault="000223AB" w:rsidP="00D07EFF">
                      <w:pPr>
                        <w:pStyle w:val="NoSpacing"/>
                        <w:ind w:left="567" w:hanging="425"/>
                        <w:rPr>
                          <w:rFonts w:cstheme="minorHAnsi"/>
                          <w:b/>
                          <w:bCs/>
                          <w:color w:val="461E64"/>
                          <w:sz w:val="26"/>
                          <w:szCs w:val="26"/>
                        </w:rPr>
                      </w:pPr>
                    </w:p>
                  </w:txbxContent>
                </v:textbox>
                <w10:wrap anchorx="page"/>
              </v:rect>
            </w:pict>
          </mc:Fallback>
        </mc:AlternateContent>
      </w:r>
      <w:r w:rsidR="008C2D40">
        <w:rPr>
          <w:noProof/>
          <w:lang w:eastAsia="en-GB"/>
        </w:rPr>
        <mc:AlternateContent>
          <mc:Choice Requires="wps">
            <w:drawing>
              <wp:anchor distT="0" distB="0" distL="114300" distR="114300" simplePos="0" relativeHeight="251636224" behindDoc="0" locked="0" layoutInCell="1" allowOverlap="1" wp14:anchorId="6D981452" wp14:editId="4E308383">
                <wp:simplePos x="0" y="0"/>
                <wp:positionH relativeFrom="column">
                  <wp:posOffset>-594360</wp:posOffset>
                </wp:positionH>
                <wp:positionV relativeFrom="paragraph">
                  <wp:posOffset>1638300</wp:posOffset>
                </wp:positionV>
                <wp:extent cx="6964680" cy="481965"/>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6964680" cy="481965"/>
                        </a:xfrm>
                        <a:prstGeom prst="rect">
                          <a:avLst/>
                        </a:prstGeom>
                        <a:solidFill>
                          <a:schemeClr val="lt1"/>
                        </a:solidFill>
                        <a:ln w="6350">
                          <a:noFill/>
                        </a:ln>
                      </wps:spPr>
                      <wps:txbx>
                        <w:txbxContent>
                          <w:p w14:paraId="02510D8F" w14:textId="066AFE3B" w:rsidR="000415A8" w:rsidRPr="001146D0" w:rsidRDefault="000415A8" w:rsidP="000415A8">
                            <w:pPr>
                              <w:jc w:val="center"/>
                              <w:rPr>
                                <w:b/>
                                <w:bCs/>
                                <w:i/>
                                <w:iCs/>
                                <w:color w:val="5A2781"/>
                                <w:sz w:val="24"/>
                                <w:szCs w:val="24"/>
                              </w:rPr>
                            </w:pPr>
                            <w:r w:rsidRPr="001146D0">
                              <w:rPr>
                                <w:b/>
                                <w:bCs/>
                                <w:i/>
                                <w:iCs/>
                                <w:color w:val="5A2781"/>
                                <w:sz w:val="24"/>
                                <w:szCs w:val="24"/>
                              </w:rPr>
                              <w:t>This briefing is part of a series on self-neglect</w:t>
                            </w:r>
                            <w:r w:rsidR="008C2D40">
                              <w:rPr>
                                <w:b/>
                                <w:bCs/>
                                <w:i/>
                                <w:iCs/>
                                <w:color w:val="5A2781"/>
                                <w:sz w:val="24"/>
                                <w:szCs w:val="24"/>
                              </w:rPr>
                              <w:t xml:space="preserve">. Each briefing </w:t>
                            </w:r>
                            <w:r w:rsidRPr="001146D0">
                              <w:rPr>
                                <w:b/>
                                <w:bCs/>
                                <w:i/>
                                <w:iCs/>
                                <w:color w:val="5A2781"/>
                                <w:sz w:val="24"/>
                                <w:szCs w:val="24"/>
                              </w:rPr>
                              <w:t xml:space="preserve">should </w:t>
                            </w:r>
                            <w:r w:rsidR="008C2D40">
                              <w:rPr>
                                <w:b/>
                                <w:bCs/>
                                <w:i/>
                                <w:iCs/>
                                <w:color w:val="5A2781"/>
                                <w:sz w:val="24"/>
                                <w:szCs w:val="24"/>
                              </w:rPr>
                              <w:t xml:space="preserve">be </w:t>
                            </w:r>
                            <w:r w:rsidR="001B038D" w:rsidRPr="001146D0">
                              <w:rPr>
                                <w:b/>
                                <w:bCs/>
                                <w:i/>
                                <w:iCs/>
                                <w:color w:val="5A2781"/>
                                <w:sz w:val="24"/>
                                <w:szCs w:val="24"/>
                              </w:rPr>
                              <w:t>read alongside</w:t>
                            </w:r>
                            <w:r w:rsidRPr="001146D0">
                              <w:rPr>
                                <w:b/>
                                <w:bCs/>
                                <w:i/>
                                <w:iCs/>
                                <w:color w:val="5A2781"/>
                                <w:sz w:val="24"/>
                                <w:szCs w:val="24"/>
                              </w:rPr>
                              <w:t xml:space="preserve"> your Safeguarding Adults Board multi-agency policy</w:t>
                            </w:r>
                            <w:r w:rsidR="0017448B" w:rsidRPr="001146D0">
                              <w:rPr>
                                <w:b/>
                                <w:bCs/>
                                <w:i/>
                                <w:iCs/>
                                <w:color w:val="5A2781"/>
                                <w:sz w:val="24"/>
                                <w:szCs w:val="24"/>
                              </w:rPr>
                              <w:t xml:space="preserve">, </w:t>
                            </w:r>
                            <w:r w:rsidR="001146D0" w:rsidRPr="001146D0">
                              <w:rPr>
                                <w:b/>
                                <w:bCs/>
                                <w:i/>
                                <w:iCs/>
                                <w:color w:val="5A2781"/>
                                <w:sz w:val="24"/>
                                <w:szCs w:val="24"/>
                              </w:rPr>
                              <w:t>procedures,</w:t>
                            </w:r>
                            <w:r w:rsidR="0017448B" w:rsidRPr="001146D0">
                              <w:rPr>
                                <w:b/>
                                <w:bCs/>
                                <w:i/>
                                <w:iCs/>
                                <w:color w:val="5A2781"/>
                                <w:sz w:val="24"/>
                                <w:szCs w:val="24"/>
                              </w:rPr>
                              <w:t xml:space="preserve"> and practice guidance</w:t>
                            </w:r>
                            <w:r w:rsidRPr="001146D0">
                              <w:rPr>
                                <w:b/>
                                <w:bCs/>
                                <w:i/>
                                <w:iCs/>
                                <w:color w:val="5A278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81452" id="_x0000_t202" coordsize="21600,21600" o:spt="202" path="m,l,21600r21600,l21600,xe">
                <v:stroke joinstyle="miter"/>
                <v:path gradientshapeok="t" o:connecttype="rect"/>
              </v:shapetype>
              <v:shape id="Text Box 2" o:spid="_x0000_s1027" type="#_x0000_t202" style="position:absolute;margin-left:-46.8pt;margin-top:129pt;width:548.4pt;height:37.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" fillcolor="white [3201]" stroked="f" strokeweight=".5pt">
                <v:textbox>
                  <w:txbxContent>
                    <w:p w14:paraId="02510D8F" w14:textId="066AFE3B" w:rsidR="000415A8" w:rsidRPr="001146D0" w:rsidRDefault="000415A8" w:rsidP="000415A8">
                      <w:pPr>
                        <w:jc w:val="center"/>
                        <w:rPr>
                          <w:b/>
                          <w:bCs/>
                          <w:i/>
                          <w:iCs/>
                          <w:color w:val="5A2781"/>
                          <w:sz w:val="24"/>
                          <w:szCs w:val="24"/>
                        </w:rPr>
                      </w:pPr>
                      <w:r w:rsidRPr="001146D0">
                        <w:rPr>
                          <w:b/>
                          <w:bCs/>
                          <w:i/>
                          <w:iCs/>
                          <w:color w:val="5A2781"/>
                          <w:sz w:val="24"/>
                          <w:szCs w:val="24"/>
                        </w:rPr>
                        <w:t>This briefing is part of a series on self-neglect</w:t>
                      </w:r>
                      <w:r w:rsidR="008C2D40">
                        <w:rPr>
                          <w:b/>
                          <w:bCs/>
                          <w:i/>
                          <w:iCs/>
                          <w:color w:val="5A2781"/>
                          <w:sz w:val="24"/>
                          <w:szCs w:val="24"/>
                        </w:rPr>
                        <w:t xml:space="preserve">. Each briefing </w:t>
                      </w:r>
                      <w:r w:rsidRPr="001146D0">
                        <w:rPr>
                          <w:b/>
                          <w:bCs/>
                          <w:i/>
                          <w:iCs/>
                          <w:color w:val="5A2781"/>
                          <w:sz w:val="24"/>
                          <w:szCs w:val="24"/>
                        </w:rPr>
                        <w:t xml:space="preserve">should </w:t>
                      </w:r>
                      <w:r w:rsidR="008C2D40">
                        <w:rPr>
                          <w:b/>
                          <w:bCs/>
                          <w:i/>
                          <w:iCs/>
                          <w:color w:val="5A2781"/>
                          <w:sz w:val="24"/>
                          <w:szCs w:val="24"/>
                        </w:rPr>
                        <w:t xml:space="preserve">be </w:t>
                      </w:r>
                      <w:r w:rsidR="001B038D" w:rsidRPr="001146D0">
                        <w:rPr>
                          <w:b/>
                          <w:bCs/>
                          <w:i/>
                          <w:iCs/>
                          <w:color w:val="5A2781"/>
                          <w:sz w:val="24"/>
                          <w:szCs w:val="24"/>
                        </w:rPr>
                        <w:t>read alongside</w:t>
                      </w:r>
                      <w:r w:rsidRPr="001146D0">
                        <w:rPr>
                          <w:b/>
                          <w:bCs/>
                          <w:i/>
                          <w:iCs/>
                          <w:color w:val="5A2781"/>
                          <w:sz w:val="24"/>
                          <w:szCs w:val="24"/>
                        </w:rPr>
                        <w:t xml:space="preserve"> your Safeguarding Adults Board multi-agency policy</w:t>
                      </w:r>
                      <w:r w:rsidR="0017448B" w:rsidRPr="001146D0">
                        <w:rPr>
                          <w:b/>
                          <w:bCs/>
                          <w:i/>
                          <w:iCs/>
                          <w:color w:val="5A2781"/>
                          <w:sz w:val="24"/>
                          <w:szCs w:val="24"/>
                        </w:rPr>
                        <w:t xml:space="preserve">, </w:t>
                      </w:r>
                      <w:r w:rsidR="001146D0" w:rsidRPr="001146D0">
                        <w:rPr>
                          <w:b/>
                          <w:bCs/>
                          <w:i/>
                          <w:iCs/>
                          <w:color w:val="5A2781"/>
                          <w:sz w:val="24"/>
                          <w:szCs w:val="24"/>
                        </w:rPr>
                        <w:t>procedures,</w:t>
                      </w:r>
                      <w:r w:rsidR="0017448B" w:rsidRPr="001146D0">
                        <w:rPr>
                          <w:b/>
                          <w:bCs/>
                          <w:i/>
                          <w:iCs/>
                          <w:color w:val="5A2781"/>
                          <w:sz w:val="24"/>
                          <w:szCs w:val="24"/>
                        </w:rPr>
                        <w:t xml:space="preserve"> and practice guidance</w:t>
                      </w:r>
                      <w:r w:rsidRPr="001146D0">
                        <w:rPr>
                          <w:b/>
                          <w:bCs/>
                          <w:i/>
                          <w:iCs/>
                          <w:color w:val="5A2781"/>
                          <w:sz w:val="24"/>
                          <w:szCs w:val="24"/>
                        </w:rPr>
                        <w:t>.</w:t>
                      </w:r>
                    </w:p>
                  </w:txbxContent>
                </v:textbox>
              </v:shape>
            </w:pict>
          </mc:Fallback>
        </mc:AlternateContent>
      </w:r>
      <w:r w:rsidR="00717482" w:rsidRPr="00C82537">
        <w:rPr>
          <w:noProof/>
          <w:lang w:eastAsia="en-GB"/>
        </w:rPr>
        <mc:AlternateContent>
          <mc:Choice Requires="wps">
            <w:drawing>
              <wp:anchor distT="0" distB="0" distL="114300" distR="114300" simplePos="0" relativeHeight="251978240" behindDoc="0" locked="0" layoutInCell="1" allowOverlap="1" wp14:anchorId="664E2B86" wp14:editId="4198FEA9">
                <wp:simplePos x="0" y="0"/>
                <wp:positionH relativeFrom="column">
                  <wp:posOffset>-906780</wp:posOffset>
                </wp:positionH>
                <wp:positionV relativeFrom="paragraph">
                  <wp:posOffset>6759832</wp:posOffset>
                </wp:positionV>
                <wp:extent cx="7543165" cy="7803812"/>
                <wp:effectExtent l="0" t="0" r="635" b="6985"/>
                <wp:wrapNone/>
                <wp:docPr id="217" name="Rectangle 7"/>
                <wp:cNvGraphicFramePr/>
                <a:graphic xmlns:a="http://schemas.openxmlformats.org/drawingml/2006/main">
                  <a:graphicData uri="http://schemas.microsoft.com/office/word/2010/wordprocessingShape">
                    <wps:wsp>
                      <wps:cNvSpPr/>
                      <wps:spPr>
                        <a:xfrm>
                          <a:off x="0" y="0"/>
                          <a:ext cx="7543165" cy="7803812"/>
                        </a:xfrm>
                        <a:prstGeom prst="rect">
                          <a:avLst/>
                        </a:prstGeom>
                        <a:solidFill>
                          <a:srgbClr val="321C50"/>
                        </a:solidFill>
                        <a:ln w="12700" cap="flat" cmpd="sng" algn="ctr">
                          <a:noFill/>
                          <a:prstDash val="solid"/>
                          <a:miter lim="800000"/>
                        </a:ln>
                        <a:effectLst/>
                      </wps:spPr>
                      <wps:txbx>
                        <w:txbxContent>
                          <w:p w14:paraId="544E5343" w14:textId="614DD96A" w:rsidR="00C93B45" w:rsidRPr="00717482" w:rsidRDefault="00717482" w:rsidP="00717482">
                            <w:pPr>
                              <w:spacing w:after="0"/>
                              <w:rPr>
                                <w:rFonts w:cstheme="minorHAnsi"/>
                                <w:b/>
                                <w:bCs/>
                                <w:color w:val="F1F3ED"/>
                                <w:sz w:val="144"/>
                                <w:szCs w:val="144"/>
                              </w:rPr>
                            </w:pPr>
                            <w:r>
                              <w:rPr>
                                <w:rFonts w:cstheme="minorHAnsi"/>
                                <w:b/>
                                <w:bCs/>
                                <w:color w:val="F1F3ED"/>
                                <w:sz w:val="32"/>
                                <w:szCs w:val="32"/>
                              </w:rPr>
                              <w:t>RESPONSE</w:t>
                            </w:r>
                          </w:p>
                          <w:p w14:paraId="79E9B432" w14:textId="664790CA" w:rsidR="00717482" w:rsidRPr="00717482" w:rsidRDefault="00717482" w:rsidP="00717482">
                            <w:pPr>
                              <w:pStyle w:val="ListParagraph"/>
                              <w:numPr>
                                <w:ilvl w:val="0"/>
                                <w:numId w:val="13"/>
                              </w:numPr>
                              <w:spacing w:after="0"/>
                              <w:ind w:left="567" w:hanging="283"/>
                              <w:rPr>
                                <w:rFonts w:cstheme="minorHAnsi"/>
                                <w:b/>
                                <w:bCs/>
                                <w:color w:val="F1F3ED"/>
                                <w:sz w:val="24"/>
                                <w:szCs w:val="24"/>
                              </w:rPr>
                            </w:pPr>
                            <w:r w:rsidRPr="00717482">
                              <w:rPr>
                                <w:rFonts w:cstheme="minorHAnsi"/>
                                <w:b/>
                                <w:bCs/>
                                <w:color w:val="F1F3ED"/>
                                <w:sz w:val="24"/>
                                <w:szCs w:val="24"/>
                                <w:u w:val="single"/>
                              </w:rPr>
                              <w:t>Duty To Refer</w:t>
                            </w:r>
                            <w:r w:rsidRPr="00717482">
                              <w:rPr>
                                <w:rFonts w:cstheme="minorHAnsi"/>
                                <w:b/>
                                <w:bCs/>
                                <w:color w:val="F1F3ED"/>
                                <w:sz w:val="24"/>
                                <w:szCs w:val="24"/>
                              </w:rPr>
                              <w:t xml:space="preserve"> – The Homelessness Reduction Act 2017 ‘Duty to Refer’ means that partner agencies must consider the housing circumstances of any person who has engaged with them.  If any housing issues are identified, partner agencies must make a referral to the local authority homelessness/housing options team, with the person</w:t>
                            </w:r>
                            <w:r w:rsidR="0048148E">
                              <w:rPr>
                                <w:rFonts w:cstheme="minorHAnsi"/>
                                <w:b/>
                                <w:bCs/>
                                <w:color w:val="F1F3ED"/>
                                <w:sz w:val="24"/>
                                <w:szCs w:val="24"/>
                              </w:rPr>
                              <w:t>’</w:t>
                            </w:r>
                            <w:r w:rsidRPr="00717482">
                              <w:rPr>
                                <w:rFonts w:cstheme="minorHAnsi"/>
                                <w:b/>
                                <w:bCs/>
                                <w:color w:val="F1F3ED"/>
                                <w:sz w:val="24"/>
                                <w:szCs w:val="24"/>
                              </w:rPr>
                              <w:t>s consent</w:t>
                            </w:r>
                          </w:p>
                          <w:p w14:paraId="43A0024F" w14:textId="690AEEB9" w:rsidR="00717482" w:rsidRDefault="00717482" w:rsidP="00717482">
                            <w:pPr>
                              <w:pStyle w:val="ListParagraph"/>
                              <w:numPr>
                                <w:ilvl w:val="0"/>
                                <w:numId w:val="13"/>
                              </w:numPr>
                              <w:ind w:left="567" w:hanging="283"/>
                              <w:rPr>
                                <w:rFonts w:cstheme="minorHAnsi"/>
                                <w:b/>
                                <w:bCs/>
                                <w:color w:val="F1F3ED"/>
                                <w:sz w:val="24"/>
                                <w:szCs w:val="24"/>
                              </w:rPr>
                            </w:pPr>
                            <w:r w:rsidRPr="00717482">
                              <w:rPr>
                                <w:rFonts w:cstheme="minorHAnsi"/>
                                <w:b/>
                                <w:bCs/>
                                <w:color w:val="F1F3ED"/>
                                <w:sz w:val="24"/>
                                <w:szCs w:val="24"/>
                                <w:u w:val="single"/>
                              </w:rPr>
                              <w:t>Consider raising a statutory Safeguarding Adults Concern</w:t>
                            </w:r>
                            <w:r w:rsidRPr="00717482">
                              <w:rPr>
                                <w:rFonts w:cstheme="minorHAnsi"/>
                                <w:b/>
                                <w:bCs/>
                                <w:color w:val="F1F3ED"/>
                                <w:sz w:val="24"/>
                                <w:szCs w:val="24"/>
                              </w:rPr>
                              <w:t xml:space="preserve"> - When there is evidence that a homeless adult with care and support needs is at risk of abuse or neglect, a safeguarding concern should be raised in line with multi-agency safeguarding adults</w:t>
                            </w:r>
                            <w:r w:rsidR="0048148E">
                              <w:rPr>
                                <w:rFonts w:cstheme="minorHAnsi"/>
                                <w:b/>
                                <w:bCs/>
                                <w:color w:val="F1F3ED"/>
                                <w:sz w:val="24"/>
                                <w:szCs w:val="24"/>
                              </w:rPr>
                              <w:t>’</w:t>
                            </w:r>
                            <w:r w:rsidRPr="00717482">
                              <w:rPr>
                                <w:rFonts w:cstheme="minorHAnsi"/>
                                <w:b/>
                                <w:bCs/>
                                <w:color w:val="F1F3ED"/>
                                <w:sz w:val="24"/>
                                <w:szCs w:val="24"/>
                              </w:rPr>
                              <w:t xml:space="preserve"> procedures. Even if the harm is believed to be caused by self-neglect, and the adult is assumed to have mental capacity to make the decisions resulting in self-neglect, safeguarding adults</w:t>
                            </w:r>
                            <w:r w:rsidR="0048148E">
                              <w:rPr>
                                <w:rFonts w:cstheme="minorHAnsi"/>
                                <w:b/>
                                <w:bCs/>
                                <w:color w:val="F1F3ED"/>
                                <w:sz w:val="24"/>
                                <w:szCs w:val="24"/>
                              </w:rPr>
                              <w:t>’</w:t>
                            </w:r>
                            <w:r w:rsidRPr="00717482">
                              <w:rPr>
                                <w:rFonts w:cstheme="minorHAnsi"/>
                                <w:b/>
                                <w:bCs/>
                                <w:color w:val="F1F3ED"/>
                                <w:sz w:val="24"/>
                                <w:szCs w:val="24"/>
                              </w:rPr>
                              <w:t xml:space="preserve"> policies and procedures should still be applied (See Eva SAR, Sunderland 2018)</w:t>
                            </w:r>
                            <w:r>
                              <w:rPr>
                                <w:rFonts w:cstheme="minorHAnsi"/>
                                <w:b/>
                                <w:bCs/>
                                <w:color w:val="F1F3ED"/>
                                <w:sz w:val="24"/>
                                <w:szCs w:val="24"/>
                              </w:rPr>
                              <w:t>.</w:t>
                            </w:r>
                          </w:p>
                          <w:p w14:paraId="780A1CAF" w14:textId="712C1CCE" w:rsidR="00C93B45" w:rsidRPr="00717482" w:rsidRDefault="00717482" w:rsidP="00717482">
                            <w:pPr>
                              <w:pStyle w:val="ListParagraph"/>
                              <w:numPr>
                                <w:ilvl w:val="0"/>
                                <w:numId w:val="13"/>
                              </w:numPr>
                              <w:ind w:left="567" w:hanging="283"/>
                              <w:rPr>
                                <w:rFonts w:cstheme="minorHAnsi"/>
                                <w:b/>
                                <w:bCs/>
                                <w:color w:val="F1F3ED"/>
                                <w:sz w:val="24"/>
                                <w:szCs w:val="24"/>
                              </w:rPr>
                            </w:pPr>
                            <w:r w:rsidRPr="00717482">
                              <w:rPr>
                                <w:rFonts w:cstheme="minorHAnsi"/>
                                <w:b/>
                                <w:bCs/>
                                <w:color w:val="F1F3ED"/>
                                <w:sz w:val="24"/>
                                <w:szCs w:val="24"/>
                                <w:u w:val="single"/>
                              </w:rPr>
                              <w:t>Multi-Agency Working</w:t>
                            </w:r>
                            <w:r w:rsidRPr="00717482">
                              <w:rPr>
                                <w:rFonts w:cstheme="minorHAnsi"/>
                                <w:b/>
                                <w:bCs/>
                                <w:color w:val="F1F3ED"/>
                                <w:sz w:val="24"/>
                                <w:szCs w:val="24"/>
                              </w:rPr>
                              <w:t xml:space="preserve"> - If the statutory Safeguarding duty is not met, then consider initiating collaborative working supported by existing legislation to support the adult</w:t>
                            </w:r>
                            <w:r w:rsidR="0048148E">
                              <w:rPr>
                                <w:rFonts w:cstheme="minorHAnsi"/>
                                <w:b/>
                                <w:bCs/>
                                <w:color w:val="F1F3ED"/>
                                <w:sz w:val="24"/>
                                <w:szCs w:val="24"/>
                              </w:rPr>
                              <w:t>’</w:t>
                            </w:r>
                            <w:r w:rsidRPr="00717482">
                              <w:rPr>
                                <w:rFonts w:cstheme="minorHAnsi"/>
                                <w:b/>
                                <w:bCs/>
                                <w:color w:val="F1F3ED"/>
                                <w:sz w:val="24"/>
                                <w:szCs w:val="24"/>
                              </w:rPr>
                              <w:t>s wellbeing i.e. Care Act 2014, Equality Act 2010, Human Rights Act 1998, Housing Act 1996, Mental Capacity Act 2005, Mental Health Act 1983 and Homelessness Reduction Act 2017</w:t>
                            </w:r>
                          </w:p>
                          <w:p w14:paraId="22D0C120" w14:textId="77777777" w:rsidR="00717482" w:rsidRPr="00717482" w:rsidRDefault="00717482" w:rsidP="00717482">
                            <w:pPr>
                              <w:ind w:left="284"/>
                              <w:rPr>
                                <w:rFonts w:cstheme="minorHAnsi"/>
                                <w:b/>
                                <w:bCs/>
                                <w:color w:val="F1F3ED"/>
                                <w:sz w:val="24"/>
                                <w:szCs w:val="24"/>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664E2B86" id="Rectangle 7" o:spid="_x0000_s1028" style="position:absolute;margin-left:-71.4pt;margin-top:532.25pt;width:593.95pt;height:614.45pt;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" fillcolor="#321c50" stroked="f" strokeweight="1pt">
                <v:textbox>
                  <w:txbxContent>
                    <w:p w14:paraId="544E5343" w14:textId="614DD96A" w:rsidR="00C93B45" w:rsidRPr="00717482" w:rsidRDefault="00717482" w:rsidP="00717482">
                      <w:pPr>
                        <w:spacing w:after="0"/>
                        <w:rPr>
                          <w:rFonts w:cstheme="minorHAnsi"/>
                          <w:b/>
                          <w:bCs/>
                          <w:color w:val="F1F3ED"/>
                          <w:sz w:val="144"/>
                          <w:szCs w:val="144"/>
                        </w:rPr>
                      </w:pPr>
                      <w:r>
                        <w:rPr>
                          <w:rFonts w:cstheme="minorHAnsi"/>
                          <w:b/>
                          <w:bCs/>
                          <w:color w:val="F1F3ED"/>
                          <w:sz w:val="32"/>
                          <w:szCs w:val="32"/>
                        </w:rPr>
                        <w:t>RESPONSE</w:t>
                      </w:r>
                    </w:p>
                    <w:p w14:paraId="79E9B432" w14:textId="664790CA" w:rsidR="00717482" w:rsidRPr="00717482" w:rsidRDefault="00717482" w:rsidP="00717482">
                      <w:pPr>
                        <w:pStyle w:val="ListParagraph"/>
                        <w:numPr>
                          <w:ilvl w:val="0"/>
                          <w:numId w:val="13"/>
                        </w:numPr>
                        <w:spacing w:after="0"/>
                        <w:ind w:left="567" w:hanging="283"/>
                        <w:rPr>
                          <w:rFonts w:cstheme="minorHAnsi"/>
                          <w:b/>
                          <w:bCs/>
                          <w:color w:val="F1F3ED"/>
                          <w:sz w:val="24"/>
                          <w:szCs w:val="24"/>
                        </w:rPr>
                      </w:pPr>
                      <w:r w:rsidRPr="00717482">
                        <w:rPr>
                          <w:rFonts w:cstheme="minorHAnsi"/>
                          <w:b/>
                          <w:bCs/>
                          <w:color w:val="F1F3ED"/>
                          <w:sz w:val="24"/>
                          <w:szCs w:val="24"/>
                          <w:u w:val="single"/>
                        </w:rPr>
                        <w:t>Duty To Refer</w:t>
                      </w:r>
                      <w:r w:rsidRPr="00717482">
                        <w:rPr>
                          <w:rFonts w:cstheme="minorHAnsi"/>
                          <w:b/>
                          <w:bCs/>
                          <w:color w:val="F1F3ED"/>
                          <w:sz w:val="24"/>
                          <w:szCs w:val="24"/>
                        </w:rPr>
                        <w:t xml:space="preserve"> – The Homelessness Reduction Act 2017 ‘Duty to Refer’ means that partner agencies must consider the housing circumstances of any person who has engaged with them.  If any housing issues are identified, partner agencies must make a referral to the local authority homelessness/housing options team, with the person</w:t>
                      </w:r>
                      <w:r w:rsidR="0048148E">
                        <w:rPr>
                          <w:rFonts w:cstheme="minorHAnsi"/>
                          <w:b/>
                          <w:bCs/>
                          <w:color w:val="F1F3ED"/>
                          <w:sz w:val="24"/>
                          <w:szCs w:val="24"/>
                        </w:rPr>
                        <w:t>’</w:t>
                      </w:r>
                      <w:r w:rsidRPr="00717482">
                        <w:rPr>
                          <w:rFonts w:cstheme="minorHAnsi"/>
                          <w:b/>
                          <w:bCs/>
                          <w:color w:val="F1F3ED"/>
                          <w:sz w:val="24"/>
                          <w:szCs w:val="24"/>
                        </w:rPr>
                        <w:t>s consent</w:t>
                      </w:r>
                    </w:p>
                    <w:p w14:paraId="43A0024F" w14:textId="690AEEB9" w:rsidR="00717482" w:rsidRDefault="00717482" w:rsidP="00717482">
                      <w:pPr>
                        <w:pStyle w:val="ListParagraph"/>
                        <w:numPr>
                          <w:ilvl w:val="0"/>
                          <w:numId w:val="13"/>
                        </w:numPr>
                        <w:ind w:left="567" w:hanging="283"/>
                        <w:rPr>
                          <w:rFonts w:cstheme="minorHAnsi"/>
                          <w:b/>
                          <w:bCs/>
                          <w:color w:val="F1F3ED"/>
                          <w:sz w:val="24"/>
                          <w:szCs w:val="24"/>
                        </w:rPr>
                      </w:pPr>
                      <w:r w:rsidRPr="00717482">
                        <w:rPr>
                          <w:rFonts w:cstheme="minorHAnsi"/>
                          <w:b/>
                          <w:bCs/>
                          <w:color w:val="F1F3ED"/>
                          <w:sz w:val="24"/>
                          <w:szCs w:val="24"/>
                          <w:u w:val="single"/>
                        </w:rPr>
                        <w:t>Consider raising a statutory Safeguarding Adults Concern</w:t>
                      </w:r>
                      <w:r w:rsidRPr="00717482">
                        <w:rPr>
                          <w:rFonts w:cstheme="minorHAnsi"/>
                          <w:b/>
                          <w:bCs/>
                          <w:color w:val="F1F3ED"/>
                          <w:sz w:val="24"/>
                          <w:szCs w:val="24"/>
                        </w:rPr>
                        <w:t xml:space="preserve"> - When there is evidence that a homeless adult with care and support needs is at risk of abuse or neglect, a safeguarding concern should be raised in line with multi-agency safeguarding adults</w:t>
                      </w:r>
                      <w:r w:rsidR="0048148E">
                        <w:rPr>
                          <w:rFonts w:cstheme="minorHAnsi"/>
                          <w:b/>
                          <w:bCs/>
                          <w:color w:val="F1F3ED"/>
                          <w:sz w:val="24"/>
                          <w:szCs w:val="24"/>
                        </w:rPr>
                        <w:t>’</w:t>
                      </w:r>
                      <w:r w:rsidRPr="00717482">
                        <w:rPr>
                          <w:rFonts w:cstheme="minorHAnsi"/>
                          <w:b/>
                          <w:bCs/>
                          <w:color w:val="F1F3ED"/>
                          <w:sz w:val="24"/>
                          <w:szCs w:val="24"/>
                        </w:rPr>
                        <w:t xml:space="preserve"> procedures. Even if the harm is believed to be caused by self-neglect, and the adult is assumed to have mental capacity to make the decisions resulting in self-neglect, safeguarding adults</w:t>
                      </w:r>
                      <w:r w:rsidR="0048148E">
                        <w:rPr>
                          <w:rFonts w:cstheme="minorHAnsi"/>
                          <w:b/>
                          <w:bCs/>
                          <w:color w:val="F1F3ED"/>
                          <w:sz w:val="24"/>
                          <w:szCs w:val="24"/>
                        </w:rPr>
                        <w:t>’</w:t>
                      </w:r>
                      <w:r w:rsidRPr="00717482">
                        <w:rPr>
                          <w:rFonts w:cstheme="minorHAnsi"/>
                          <w:b/>
                          <w:bCs/>
                          <w:color w:val="F1F3ED"/>
                          <w:sz w:val="24"/>
                          <w:szCs w:val="24"/>
                        </w:rPr>
                        <w:t xml:space="preserve"> policies and procedures should still be applied (See Eva SAR, Sunderland 2018)</w:t>
                      </w:r>
                      <w:r>
                        <w:rPr>
                          <w:rFonts w:cstheme="minorHAnsi"/>
                          <w:b/>
                          <w:bCs/>
                          <w:color w:val="F1F3ED"/>
                          <w:sz w:val="24"/>
                          <w:szCs w:val="24"/>
                        </w:rPr>
                        <w:t>.</w:t>
                      </w:r>
                    </w:p>
                    <w:p w14:paraId="780A1CAF" w14:textId="712C1CCE" w:rsidR="00C93B45" w:rsidRPr="00717482" w:rsidRDefault="00717482" w:rsidP="00717482">
                      <w:pPr>
                        <w:pStyle w:val="ListParagraph"/>
                        <w:numPr>
                          <w:ilvl w:val="0"/>
                          <w:numId w:val="13"/>
                        </w:numPr>
                        <w:ind w:left="567" w:hanging="283"/>
                        <w:rPr>
                          <w:rFonts w:cstheme="minorHAnsi"/>
                          <w:b/>
                          <w:bCs/>
                          <w:color w:val="F1F3ED"/>
                          <w:sz w:val="24"/>
                          <w:szCs w:val="24"/>
                        </w:rPr>
                      </w:pPr>
                      <w:r w:rsidRPr="00717482">
                        <w:rPr>
                          <w:rFonts w:cstheme="minorHAnsi"/>
                          <w:b/>
                          <w:bCs/>
                          <w:color w:val="F1F3ED"/>
                          <w:sz w:val="24"/>
                          <w:szCs w:val="24"/>
                          <w:u w:val="single"/>
                        </w:rPr>
                        <w:t>Multi-Agency Working</w:t>
                      </w:r>
                      <w:r w:rsidRPr="00717482">
                        <w:rPr>
                          <w:rFonts w:cstheme="minorHAnsi"/>
                          <w:b/>
                          <w:bCs/>
                          <w:color w:val="F1F3ED"/>
                          <w:sz w:val="24"/>
                          <w:szCs w:val="24"/>
                        </w:rPr>
                        <w:t xml:space="preserve"> - If the statutory Safeguarding duty is not met, then consider initiating collaborative working supported by existing legislation to support the adult</w:t>
                      </w:r>
                      <w:r w:rsidR="0048148E">
                        <w:rPr>
                          <w:rFonts w:cstheme="minorHAnsi"/>
                          <w:b/>
                          <w:bCs/>
                          <w:color w:val="F1F3ED"/>
                          <w:sz w:val="24"/>
                          <w:szCs w:val="24"/>
                        </w:rPr>
                        <w:t>’</w:t>
                      </w:r>
                      <w:r w:rsidRPr="00717482">
                        <w:rPr>
                          <w:rFonts w:cstheme="minorHAnsi"/>
                          <w:b/>
                          <w:bCs/>
                          <w:color w:val="F1F3ED"/>
                          <w:sz w:val="24"/>
                          <w:szCs w:val="24"/>
                        </w:rPr>
                        <w:t xml:space="preserve">s wellbeing </w:t>
                      </w:r>
                      <w:proofErr w:type="gramStart"/>
                      <w:r w:rsidRPr="00717482">
                        <w:rPr>
                          <w:rFonts w:cstheme="minorHAnsi"/>
                          <w:b/>
                          <w:bCs/>
                          <w:color w:val="F1F3ED"/>
                          <w:sz w:val="24"/>
                          <w:szCs w:val="24"/>
                        </w:rPr>
                        <w:t>i.e.</w:t>
                      </w:r>
                      <w:proofErr w:type="gramEnd"/>
                      <w:r w:rsidRPr="00717482">
                        <w:rPr>
                          <w:rFonts w:cstheme="minorHAnsi"/>
                          <w:b/>
                          <w:bCs/>
                          <w:color w:val="F1F3ED"/>
                          <w:sz w:val="24"/>
                          <w:szCs w:val="24"/>
                        </w:rPr>
                        <w:t xml:space="preserve"> Care Act 2014, Equality Act 2010, Human Rights Act 1998, Housing Act 1996, Mental Capacity Act 2005, Mental Health Act 1983 and Homelessness Reduction Act 2017</w:t>
                      </w:r>
                    </w:p>
                    <w:p w14:paraId="22D0C120" w14:textId="77777777" w:rsidR="00717482" w:rsidRPr="00717482" w:rsidRDefault="00717482" w:rsidP="00717482">
                      <w:pPr>
                        <w:ind w:left="284"/>
                        <w:rPr>
                          <w:rFonts w:cstheme="minorHAnsi"/>
                          <w:b/>
                          <w:bCs/>
                          <w:color w:val="F1F3ED"/>
                          <w:sz w:val="24"/>
                          <w:szCs w:val="24"/>
                        </w:rPr>
                      </w:pPr>
                    </w:p>
                  </w:txbxContent>
                </v:textbox>
              </v:rect>
            </w:pict>
          </mc:Fallback>
        </mc:AlternateContent>
      </w:r>
      <w:r w:rsidR="00717482" w:rsidRPr="00C82537">
        <w:rPr>
          <w:noProof/>
          <w:lang w:eastAsia="en-GB"/>
        </w:rPr>
        <mc:AlternateContent>
          <mc:Choice Requires="wps">
            <w:drawing>
              <wp:anchor distT="0" distB="0" distL="114300" distR="114300" simplePos="0" relativeHeight="251402752" behindDoc="0" locked="0" layoutInCell="1" allowOverlap="1" wp14:anchorId="6894A063" wp14:editId="04DA7004">
                <wp:simplePos x="0" y="0"/>
                <wp:positionH relativeFrom="column">
                  <wp:posOffset>-914400</wp:posOffset>
                </wp:positionH>
                <wp:positionV relativeFrom="paragraph">
                  <wp:posOffset>2276272</wp:posOffset>
                </wp:positionV>
                <wp:extent cx="2918298" cy="4572000"/>
                <wp:effectExtent l="0" t="0" r="0" b="0"/>
                <wp:wrapNone/>
                <wp:docPr id="15" name="Rectangle 7"/>
                <wp:cNvGraphicFramePr/>
                <a:graphic xmlns:a="http://schemas.openxmlformats.org/drawingml/2006/main">
                  <a:graphicData uri="http://schemas.microsoft.com/office/word/2010/wordprocessingShape">
                    <wps:wsp>
                      <wps:cNvSpPr/>
                      <wps:spPr>
                        <a:xfrm>
                          <a:off x="0" y="0"/>
                          <a:ext cx="2918298" cy="4572000"/>
                        </a:xfrm>
                        <a:prstGeom prst="rect">
                          <a:avLst/>
                        </a:prstGeom>
                        <a:solidFill>
                          <a:srgbClr val="321C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25F150" w14:textId="1399F472" w:rsidR="00C93B45" w:rsidRPr="00407F89" w:rsidRDefault="00717482" w:rsidP="00407F89">
                            <w:pPr>
                              <w:rPr>
                                <w:rFonts w:cstheme="minorHAnsi"/>
                                <w:b/>
                                <w:bCs/>
                                <w:color w:val="F1F3ED"/>
                                <w:sz w:val="32"/>
                                <w:szCs w:val="32"/>
                              </w:rPr>
                            </w:pPr>
                            <w:r>
                              <w:rPr>
                                <w:rFonts w:cstheme="minorHAnsi"/>
                                <w:b/>
                                <w:bCs/>
                                <w:color w:val="F1F3ED"/>
                                <w:sz w:val="32"/>
                                <w:szCs w:val="32"/>
                              </w:rPr>
                              <w:t>WHAT IS HOMELESSNESS?</w:t>
                            </w:r>
                          </w:p>
                          <w:p w14:paraId="4B8C0C76" w14:textId="3741406F" w:rsidR="00717482" w:rsidRPr="00717482" w:rsidRDefault="00717482" w:rsidP="00717482">
                            <w:pPr>
                              <w:rPr>
                                <w:rFonts w:cstheme="minorHAnsi"/>
                                <w:b/>
                                <w:bCs/>
                                <w:color w:val="F1F3ED"/>
                                <w:sz w:val="24"/>
                                <w:szCs w:val="24"/>
                              </w:rPr>
                            </w:pPr>
                            <w:r w:rsidRPr="00717482">
                              <w:rPr>
                                <w:rFonts w:cstheme="minorHAnsi"/>
                                <w:b/>
                                <w:bCs/>
                                <w:color w:val="F1F3ED"/>
                                <w:sz w:val="24"/>
                                <w:szCs w:val="24"/>
                              </w:rPr>
                              <w:t>Though homelessness is traditionally associated with rough sleeping, it is now accepted to be broader than that. The term covers a spectrum of living situations notable by the absence of safety, security and stability</w:t>
                            </w:r>
                            <w:r w:rsidR="008C2D40">
                              <w:rPr>
                                <w:rFonts w:cstheme="minorHAnsi"/>
                                <w:b/>
                                <w:bCs/>
                                <w:color w:val="F1F3ED"/>
                                <w:sz w:val="24"/>
                                <w:szCs w:val="24"/>
                              </w:rPr>
                              <w:t>,</w:t>
                            </w:r>
                            <w:r w:rsidRPr="00717482">
                              <w:rPr>
                                <w:rFonts w:cstheme="minorHAnsi"/>
                                <w:b/>
                                <w:bCs/>
                                <w:color w:val="F1F3ED"/>
                                <w:sz w:val="24"/>
                                <w:szCs w:val="24"/>
                              </w:rPr>
                              <w:t xml:space="preserve"> including:</w:t>
                            </w:r>
                          </w:p>
                          <w:p w14:paraId="56C6E647" w14:textId="5D51AC5A" w:rsidR="00717482" w:rsidRPr="00717482" w:rsidRDefault="00717482" w:rsidP="00717482">
                            <w:pPr>
                              <w:pStyle w:val="ListParagraph"/>
                              <w:numPr>
                                <w:ilvl w:val="0"/>
                                <w:numId w:val="8"/>
                              </w:numPr>
                              <w:ind w:left="709" w:hanging="425"/>
                              <w:rPr>
                                <w:rFonts w:cstheme="minorHAnsi"/>
                                <w:b/>
                                <w:bCs/>
                                <w:color w:val="F1F3ED"/>
                                <w:sz w:val="24"/>
                                <w:szCs w:val="24"/>
                              </w:rPr>
                            </w:pPr>
                            <w:r w:rsidRPr="00717482">
                              <w:rPr>
                                <w:rFonts w:cstheme="minorHAnsi"/>
                                <w:b/>
                                <w:bCs/>
                                <w:color w:val="F1F3ED"/>
                                <w:sz w:val="24"/>
                                <w:szCs w:val="24"/>
                              </w:rPr>
                              <w:t>People residing in temporary accommodation: night or winter shelters, hostels, B&amp;Bs, women’s refuges</w:t>
                            </w:r>
                          </w:p>
                          <w:p w14:paraId="277D22B6" w14:textId="77777777" w:rsidR="00717482" w:rsidRPr="00717482" w:rsidRDefault="00717482" w:rsidP="00717482">
                            <w:pPr>
                              <w:pStyle w:val="ListParagraph"/>
                              <w:numPr>
                                <w:ilvl w:val="0"/>
                                <w:numId w:val="8"/>
                              </w:numPr>
                              <w:ind w:left="709" w:hanging="425"/>
                              <w:rPr>
                                <w:rFonts w:cstheme="minorHAnsi"/>
                                <w:b/>
                                <w:bCs/>
                                <w:color w:val="F1F3ED"/>
                                <w:sz w:val="24"/>
                                <w:szCs w:val="24"/>
                              </w:rPr>
                            </w:pPr>
                            <w:r w:rsidRPr="00717482">
                              <w:rPr>
                                <w:rFonts w:cstheme="minorHAnsi"/>
                                <w:b/>
                                <w:bCs/>
                                <w:color w:val="F1F3ED"/>
                                <w:sz w:val="24"/>
                                <w:szCs w:val="24"/>
                              </w:rPr>
                              <w:t>‘Statutory homeless’: people who local authorities have a legal duty to secure a home for</w:t>
                            </w:r>
                          </w:p>
                          <w:p w14:paraId="06A96FB2" w14:textId="77777777" w:rsidR="00717482" w:rsidRPr="00717482" w:rsidRDefault="00717482" w:rsidP="00717482">
                            <w:pPr>
                              <w:pStyle w:val="ListParagraph"/>
                              <w:numPr>
                                <w:ilvl w:val="0"/>
                                <w:numId w:val="8"/>
                              </w:numPr>
                              <w:ind w:left="709" w:hanging="425"/>
                              <w:rPr>
                                <w:rFonts w:cstheme="minorHAnsi"/>
                                <w:b/>
                                <w:bCs/>
                                <w:color w:val="F1F3ED"/>
                                <w:sz w:val="24"/>
                                <w:szCs w:val="24"/>
                              </w:rPr>
                            </w:pPr>
                            <w:r w:rsidRPr="00717482">
                              <w:rPr>
                                <w:rFonts w:cstheme="minorHAnsi"/>
                                <w:b/>
                                <w:bCs/>
                                <w:color w:val="F1F3ED"/>
                                <w:sz w:val="24"/>
                                <w:szCs w:val="24"/>
                              </w:rPr>
                              <w:t>People sleeping rough: sleeping in the open air, or in places not designed for human occupancy</w:t>
                            </w:r>
                          </w:p>
                          <w:p w14:paraId="2D2EAF65" w14:textId="77777777" w:rsidR="00717482" w:rsidRPr="00717482" w:rsidRDefault="00717482" w:rsidP="00717482">
                            <w:pPr>
                              <w:pStyle w:val="ListParagraph"/>
                              <w:numPr>
                                <w:ilvl w:val="0"/>
                                <w:numId w:val="8"/>
                              </w:numPr>
                              <w:ind w:left="709" w:hanging="425"/>
                              <w:rPr>
                                <w:rFonts w:cstheme="minorHAnsi"/>
                                <w:b/>
                                <w:bCs/>
                                <w:color w:val="F1F3ED"/>
                                <w:sz w:val="24"/>
                                <w:szCs w:val="24"/>
                              </w:rPr>
                            </w:pPr>
                            <w:r w:rsidRPr="00717482">
                              <w:rPr>
                                <w:rFonts w:cstheme="minorHAnsi"/>
                                <w:b/>
                                <w:bCs/>
                                <w:color w:val="F1F3ED"/>
                                <w:sz w:val="24"/>
                                <w:szCs w:val="24"/>
                              </w:rPr>
                              <w:t>Hidden homeless: staying with friends/ family/acquaintances, ‘couch-surfing’ or ‘squatting’</w:t>
                            </w:r>
                          </w:p>
                          <w:p w14:paraId="5E98E007" w14:textId="1E7A0E87" w:rsidR="00EF5D32" w:rsidRPr="00D07EFF" w:rsidRDefault="00EF5D32" w:rsidP="00717482">
                            <w:pPr>
                              <w:pStyle w:val="ListParagraph"/>
                              <w:ind w:left="284"/>
                              <w:rPr>
                                <w:rFonts w:cstheme="minorHAnsi"/>
                                <w:color w:val="F2F3EE"/>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6894A063" id="_x0000_s1029" style="position:absolute;margin-left:-1in;margin-top:179.25pt;width:229.8pt;height:5in;z-index:2514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" fillcolor="#321c50" stroked="f" strokeweight="1pt">
                <v:textbox>
                  <w:txbxContent>
                    <w:p w14:paraId="0625F150" w14:textId="1399F472" w:rsidR="00C93B45" w:rsidRPr="00407F89" w:rsidRDefault="00717482" w:rsidP="00407F89">
                      <w:pPr>
                        <w:rPr>
                          <w:rFonts w:cstheme="minorHAnsi"/>
                          <w:b/>
                          <w:bCs/>
                          <w:color w:val="F1F3ED"/>
                          <w:sz w:val="32"/>
                          <w:szCs w:val="32"/>
                        </w:rPr>
                      </w:pPr>
                      <w:r>
                        <w:rPr>
                          <w:rFonts w:cstheme="minorHAnsi"/>
                          <w:b/>
                          <w:bCs/>
                          <w:color w:val="F1F3ED"/>
                          <w:sz w:val="32"/>
                          <w:szCs w:val="32"/>
                        </w:rPr>
                        <w:t>WHAT IS HOMELESSNESS?</w:t>
                      </w:r>
                    </w:p>
                    <w:p w14:paraId="4B8C0C76" w14:textId="3741406F" w:rsidR="00717482" w:rsidRPr="00717482" w:rsidRDefault="00717482" w:rsidP="00717482">
                      <w:pPr>
                        <w:rPr>
                          <w:rFonts w:cstheme="minorHAnsi"/>
                          <w:b/>
                          <w:bCs/>
                          <w:color w:val="F1F3ED"/>
                          <w:sz w:val="24"/>
                          <w:szCs w:val="24"/>
                        </w:rPr>
                      </w:pPr>
                      <w:r w:rsidRPr="00717482">
                        <w:rPr>
                          <w:rFonts w:cstheme="minorHAnsi"/>
                          <w:b/>
                          <w:bCs/>
                          <w:color w:val="F1F3ED"/>
                          <w:sz w:val="24"/>
                          <w:szCs w:val="24"/>
                        </w:rPr>
                        <w:t xml:space="preserve">Though homelessness is traditionally associated with rough sleeping, it is now accepted to be broader than that. The term covers a spectrum of living situations notable by the absence of safety, </w:t>
                      </w:r>
                      <w:proofErr w:type="gramStart"/>
                      <w:r w:rsidRPr="00717482">
                        <w:rPr>
                          <w:rFonts w:cstheme="minorHAnsi"/>
                          <w:b/>
                          <w:bCs/>
                          <w:color w:val="F1F3ED"/>
                          <w:sz w:val="24"/>
                          <w:szCs w:val="24"/>
                        </w:rPr>
                        <w:t>security</w:t>
                      </w:r>
                      <w:proofErr w:type="gramEnd"/>
                      <w:r w:rsidRPr="00717482">
                        <w:rPr>
                          <w:rFonts w:cstheme="minorHAnsi"/>
                          <w:b/>
                          <w:bCs/>
                          <w:color w:val="F1F3ED"/>
                          <w:sz w:val="24"/>
                          <w:szCs w:val="24"/>
                        </w:rPr>
                        <w:t xml:space="preserve"> and stability</w:t>
                      </w:r>
                      <w:r w:rsidR="008C2D40">
                        <w:rPr>
                          <w:rFonts w:cstheme="minorHAnsi"/>
                          <w:b/>
                          <w:bCs/>
                          <w:color w:val="F1F3ED"/>
                          <w:sz w:val="24"/>
                          <w:szCs w:val="24"/>
                        </w:rPr>
                        <w:t>,</w:t>
                      </w:r>
                      <w:r w:rsidRPr="00717482">
                        <w:rPr>
                          <w:rFonts w:cstheme="minorHAnsi"/>
                          <w:b/>
                          <w:bCs/>
                          <w:color w:val="F1F3ED"/>
                          <w:sz w:val="24"/>
                          <w:szCs w:val="24"/>
                        </w:rPr>
                        <w:t xml:space="preserve"> including:</w:t>
                      </w:r>
                    </w:p>
                    <w:p w14:paraId="56C6E647" w14:textId="5D51AC5A" w:rsidR="00717482" w:rsidRPr="00717482" w:rsidRDefault="00717482" w:rsidP="00717482">
                      <w:pPr>
                        <w:pStyle w:val="ListParagraph"/>
                        <w:numPr>
                          <w:ilvl w:val="0"/>
                          <w:numId w:val="8"/>
                        </w:numPr>
                        <w:ind w:left="709" w:hanging="425"/>
                        <w:rPr>
                          <w:rFonts w:cstheme="minorHAnsi"/>
                          <w:b/>
                          <w:bCs/>
                          <w:color w:val="F1F3ED"/>
                          <w:sz w:val="24"/>
                          <w:szCs w:val="24"/>
                        </w:rPr>
                      </w:pPr>
                      <w:r w:rsidRPr="00717482">
                        <w:rPr>
                          <w:rFonts w:cstheme="minorHAnsi"/>
                          <w:b/>
                          <w:bCs/>
                          <w:color w:val="F1F3ED"/>
                          <w:sz w:val="24"/>
                          <w:szCs w:val="24"/>
                        </w:rPr>
                        <w:t>People residing in temporary accommodation: night or winter shelters, hostels, B&amp;Bs, women’s refuges</w:t>
                      </w:r>
                    </w:p>
                    <w:p w14:paraId="277D22B6" w14:textId="77777777" w:rsidR="00717482" w:rsidRPr="00717482" w:rsidRDefault="00717482" w:rsidP="00717482">
                      <w:pPr>
                        <w:pStyle w:val="ListParagraph"/>
                        <w:numPr>
                          <w:ilvl w:val="0"/>
                          <w:numId w:val="8"/>
                        </w:numPr>
                        <w:ind w:left="709" w:hanging="425"/>
                        <w:rPr>
                          <w:rFonts w:cstheme="minorHAnsi"/>
                          <w:b/>
                          <w:bCs/>
                          <w:color w:val="F1F3ED"/>
                          <w:sz w:val="24"/>
                          <w:szCs w:val="24"/>
                        </w:rPr>
                      </w:pPr>
                      <w:r w:rsidRPr="00717482">
                        <w:rPr>
                          <w:rFonts w:cstheme="minorHAnsi"/>
                          <w:b/>
                          <w:bCs/>
                          <w:color w:val="F1F3ED"/>
                          <w:sz w:val="24"/>
                          <w:szCs w:val="24"/>
                        </w:rPr>
                        <w:t>‘Statutory homeless’: people who local authorities have a legal duty to secure a home for</w:t>
                      </w:r>
                    </w:p>
                    <w:p w14:paraId="06A96FB2" w14:textId="77777777" w:rsidR="00717482" w:rsidRPr="00717482" w:rsidRDefault="00717482" w:rsidP="00717482">
                      <w:pPr>
                        <w:pStyle w:val="ListParagraph"/>
                        <w:numPr>
                          <w:ilvl w:val="0"/>
                          <w:numId w:val="8"/>
                        </w:numPr>
                        <w:ind w:left="709" w:hanging="425"/>
                        <w:rPr>
                          <w:rFonts w:cstheme="minorHAnsi"/>
                          <w:b/>
                          <w:bCs/>
                          <w:color w:val="F1F3ED"/>
                          <w:sz w:val="24"/>
                          <w:szCs w:val="24"/>
                        </w:rPr>
                      </w:pPr>
                      <w:r w:rsidRPr="00717482">
                        <w:rPr>
                          <w:rFonts w:cstheme="minorHAnsi"/>
                          <w:b/>
                          <w:bCs/>
                          <w:color w:val="F1F3ED"/>
                          <w:sz w:val="24"/>
                          <w:szCs w:val="24"/>
                        </w:rPr>
                        <w:t>People sleeping rough: sleeping in the open air, or in places not designed for human occupancy</w:t>
                      </w:r>
                    </w:p>
                    <w:p w14:paraId="2D2EAF65" w14:textId="77777777" w:rsidR="00717482" w:rsidRPr="00717482" w:rsidRDefault="00717482" w:rsidP="00717482">
                      <w:pPr>
                        <w:pStyle w:val="ListParagraph"/>
                        <w:numPr>
                          <w:ilvl w:val="0"/>
                          <w:numId w:val="8"/>
                        </w:numPr>
                        <w:ind w:left="709" w:hanging="425"/>
                        <w:rPr>
                          <w:rFonts w:cstheme="minorHAnsi"/>
                          <w:b/>
                          <w:bCs/>
                          <w:color w:val="F1F3ED"/>
                          <w:sz w:val="24"/>
                          <w:szCs w:val="24"/>
                        </w:rPr>
                      </w:pPr>
                      <w:r w:rsidRPr="00717482">
                        <w:rPr>
                          <w:rFonts w:cstheme="minorHAnsi"/>
                          <w:b/>
                          <w:bCs/>
                          <w:color w:val="F1F3ED"/>
                          <w:sz w:val="24"/>
                          <w:szCs w:val="24"/>
                        </w:rPr>
                        <w:t>Hidden homeless: staying with friends/ family/acquaintances, ‘couch-surfing’ or ‘squatting’</w:t>
                      </w:r>
                    </w:p>
                    <w:p w14:paraId="5E98E007" w14:textId="1E7A0E87" w:rsidR="00EF5D32" w:rsidRPr="00D07EFF" w:rsidRDefault="00EF5D32" w:rsidP="00717482">
                      <w:pPr>
                        <w:pStyle w:val="ListParagraph"/>
                        <w:ind w:left="284"/>
                        <w:rPr>
                          <w:rFonts w:cstheme="minorHAnsi"/>
                          <w:color w:val="F2F3EE"/>
                          <w:sz w:val="28"/>
                          <w:szCs w:val="28"/>
                        </w:rPr>
                      </w:pPr>
                    </w:p>
                  </w:txbxContent>
                </v:textbox>
              </v:rect>
            </w:pict>
          </mc:Fallback>
        </mc:AlternateContent>
      </w:r>
      <w:r w:rsidR="00717482">
        <w:rPr>
          <w:noProof/>
          <w:lang w:eastAsia="en-GB"/>
        </w:rPr>
        <mc:AlternateContent>
          <mc:Choice Requires="wps">
            <w:drawing>
              <wp:anchor distT="0" distB="0" distL="114300" distR="114300" simplePos="0" relativeHeight="251302400" behindDoc="0" locked="0" layoutInCell="1" allowOverlap="1" wp14:anchorId="494D6941" wp14:editId="47481D09">
                <wp:simplePos x="0" y="0"/>
                <wp:positionH relativeFrom="page">
                  <wp:posOffset>0</wp:posOffset>
                </wp:positionH>
                <wp:positionV relativeFrom="paragraph">
                  <wp:posOffset>-904672</wp:posOffset>
                </wp:positionV>
                <wp:extent cx="7559675" cy="3200400"/>
                <wp:effectExtent l="0" t="0" r="3175" b="0"/>
                <wp:wrapNone/>
                <wp:docPr id="16" name="Rectangle 16"/>
                <wp:cNvGraphicFramePr/>
                <a:graphic xmlns:a="http://schemas.openxmlformats.org/drawingml/2006/main">
                  <a:graphicData uri="http://schemas.microsoft.com/office/word/2010/wordprocessingShape">
                    <wps:wsp>
                      <wps:cNvSpPr/>
                      <wps:spPr>
                        <a:xfrm>
                          <a:off x="0" y="0"/>
                          <a:ext cx="7559675" cy="3200400"/>
                        </a:xfrm>
                        <a:prstGeom prst="rect">
                          <a:avLst/>
                        </a:prstGeom>
                        <a:solidFill>
                          <a:srgbClr val="5A27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7AF2C4" w14:textId="38A9B830" w:rsidR="0023249B" w:rsidRDefault="00990202" w:rsidP="0017448B">
                            <w:pPr>
                              <w:jc w:val="center"/>
                            </w:pPr>
                            <w:r>
                              <w:rPr>
                                <w:noProof/>
                                <w:lang w:eastAsia="en-GB"/>
                              </w:rPr>
                              <w:drawing>
                                <wp:inline distT="0" distB="0" distL="0" distR="0" wp14:anchorId="620BCA40" wp14:editId="795AD7A8">
                                  <wp:extent cx="1866077" cy="785122"/>
                                  <wp:effectExtent l="0" t="0" r="127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3370" cy="809227"/>
                                          </a:xfrm>
                                          <a:prstGeom prst="rect">
                                            <a:avLst/>
                                          </a:prstGeom>
                                          <a:noFill/>
                                          <a:ln>
                                            <a:noFill/>
                                          </a:ln>
                                        </pic:spPr>
                                      </pic:pic>
                                    </a:graphicData>
                                  </a:graphic>
                                </wp:inline>
                              </w:drawing>
                            </w:r>
                          </w:p>
                          <w:p w14:paraId="0BC2566F" w14:textId="3FD14BD8" w:rsidR="0023249B" w:rsidRPr="00A11734" w:rsidRDefault="00395A91" w:rsidP="0017448B">
                            <w:pPr>
                              <w:spacing w:after="0"/>
                              <w:jc w:val="center"/>
                              <w:rPr>
                                <w:rFonts w:ascii="Arial" w:hAnsi="Arial" w:cs="Arial"/>
                                <w:i/>
                                <w:iCs/>
                                <w:color w:val="FFFFFF" w:themeColor="background1"/>
                                <w:sz w:val="36"/>
                                <w:szCs w:val="36"/>
                              </w:rPr>
                            </w:pPr>
                            <w:r w:rsidRPr="00A11734">
                              <w:rPr>
                                <w:rFonts w:ascii="Arial" w:hAnsi="Arial" w:cs="Arial"/>
                                <w:i/>
                                <w:iCs/>
                                <w:color w:val="FFFFFF" w:themeColor="background1"/>
                                <w:sz w:val="36"/>
                                <w:szCs w:val="36"/>
                              </w:rPr>
                              <w:t xml:space="preserve">Self-Neglect </w:t>
                            </w:r>
                            <w:r w:rsidR="0023249B" w:rsidRPr="00A11734">
                              <w:rPr>
                                <w:rFonts w:ascii="Arial" w:hAnsi="Arial" w:cs="Arial"/>
                                <w:i/>
                                <w:iCs/>
                                <w:color w:val="FFFFFF" w:themeColor="background1"/>
                                <w:sz w:val="36"/>
                                <w:szCs w:val="36"/>
                              </w:rPr>
                              <w:t>7 Minute Briefing</w:t>
                            </w:r>
                          </w:p>
                          <w:p w14:paraId="00C81531" w14:textId="51FE43EB" w:rsidR="00216413" w:rsidRPr="001146D0" w:rsidRDefault="00216413" w:rsidP="00717482">
                            <w:pPr>
                              <w:spacing w:after="0"/>
                              <w:jc w:val="center"/>
                              <w:rPr>
                                <w:rFonts w:cstheme="minorHAnsi"/>
                                <w:b/>
                                <w:bCs/>
                                <w:color w:val="FFFFFF" w:themeColor="background1"/>
                                <w:sz w:val="72"/>
                                <w:szCs w:val="72"/>
                              </w:rPr>
                            </w:pPr>
                            <w:r w:rsidRPr="001146D0">
                              <w:rPr>
                                <w:rFonts w:cstheme="minorHAnsi"/>
                                <w:b/>
                                <w:bCs/>
                                <w:color w:val="FFFFFF" w:themeColor="background1"/>
                                <w:sz w:val="72"/>
                                <w:szCs w:val="72"/>
                              </w:rPr>
                              <w:t>SELF-NEGLECT</w:t>
                            </w:r>
                            <w:r w:rsidR="00407F89">
                              <w:rPr>
                                <w:rFonts w:cstheme="minorHAnsi"/>
                                <w:b/>
                                <w:bCs/>
                                <w:color w:val="FFFFFF" w:themeColor="background1"/>
                                <w:sz w:val="72"/>
                                <w:szCs w:val="72"/>
                              </w:rPr>
                              <w:t xml:space="preserve"> AND </w:t>
                            </w:r>
                            <w:r w:rsidR="00717482">
                              <w:rPr>
                                <w:rFonts w:cstheme="minorHAnsi"/>
                                <w:b/>
                                <w:bCs/>
                                <w:color w:val="FFFFFF" w:themeColor="background1"/>
                                <w:sz w:val="72"/>
                                <w:szCs w:val="72"/>
                              </w:rPr>
                              <w:t>HOMELESSNESS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D6941" id="Rectangle 16" o:spid="_x0000_s1030" style="position:absolute;margin-left:0;margin-top:-71.25pt;width:595.25pt;height:252pt;z-index:25130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" fillcolor="#5a2781" stroked="f" strokeweight="1pt">
                <v:textbox>
                  <w:txbxContent>
                    <w:p w14:paraId="1E7AF2C4" w14:textId="38A9B830" w:rsidR="0023249B" w:rsidRDefault="00990202" w:rsidP="0017448B">
                      <w:pPr>
                        <w:jc w:val="center"/>
                      </w:pPr>
                      <w:r>
                        <w:rPr>
                          <w:noProof/>
                          <w:lang w:eastAsia="en-GB"/>
                        </w:rPr>
                        <w:drawing>
                          <wp:inline distT="0" distB="0" distL="0" distR="0" wp14:anchorId="620BCA40" wp14:editId="795AD7A8">
                            <wp:extent cx="1866077" cy="785122"/>
                            <wp:effectExtent l="0" t="0" r="127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3370" cy="809227"/>
                                    </a:xfrm>
                                    <a:prstGeom prst="rect">
                                      <a:avLst/>
                                    </a:prstGeom>
                                    <a:noFill/>
                                    <a:ln>
                                      <a:noFill/>
                                    </a:ln>
                                  </pic:spPr>
                                </pic:pic>
                              </a:graphicData>
                            </a:graphic>
                          </wp:inline>
                        </w:drawing>
                      </w:r>
                    </w:p>
                    <w:p w14:paraId="0BC2566F" w14:textId="3FD14BD8" w:rsidR="0023249B" w:rsidRPr="00A11734" w:rsidRDefault="00395A91" w:rsidP="0017448B">
                      <w:pPr>
                        <w:spacing w:after="0"/>
                        <w:jc w:val="center"/>
                        <w:rPr>
                          <w:rFonts w:ascii="Arial" w:hAnsi="Arial" w:cs="Arial"/>
                          <w:i/>
                          <w:iCs/>
                          <w:color w:val="FFFFFF" w:themeColor="background1"/>
                          <w:sz w:val="36"/>
                          <w:szCs w:val="36"/>
                        </w:rPr>
                      </w:pPr>
                      <w:r w:rsidRPr="00A11734">
                        <w:rPr>
                          <w:rFonts w:ascii="Arial" w:hAnsi="Arial" w:cs="Arial"/>
                          <w:i/>
                          <w:iCs/>
                          <w:color w:val="FFFFFF" w:themeColor="background1"/>
                          <w:sz w:val="36"/>
                          <w:szCs w:val="36"/>
                        </w:rPr>
                        <w:t xml:space="preserve">Self-Neglect </w:t>
                      </w:r>
                      <w:r w:rsidR="0023249B" w:rsidRPr="00A11734">
                        <w:rPr>
                          <w:rFonts w:ascii="Arial" w:hAnsi="Arial" w:cs="Arial"/>
                          <w:i/>
                          <w:iCs/>
                          <w:color w:val="FFFFFF" w:themeColor="background1"/>
                          <w:sz w:val="36"/>
                          <w:szCs w:val="36"/>
                        </w:rPr>
                        <w:t>7 Minute Briefing</w:t>
                      </w:r>
                    </w:p>
                    <w:p w14:paraId="00C81531" w14:textId="51FE43EB" w:rsidR="00216413" w:rsidRPr="001146D0" w:rsidRDefault="00216413" w:rsidP="00717482">
                      <w:pPr>
                        <w:spacing w:after="0"/>
                        <w:jc w:val="center"/>
                        <w:rPr>
                          <w:rFonts w:cstheme="minorHAnsi"/>
                          <w:b/>
                          <w:bCs/>
                          <w:color w:val="FFFFFF" w:themeColor="background1"/>
                          <w:sz w:val="72"/>
                          <w:szCs w:val="72"/>
                        </w:rPr>
                      </w:pPr>
                      <w:r w:rsidRPr="001146D0">
                        <w:rPr>
                          <w:rFonts w:cstheme="minorHAnsi"/>
                          <w:b/>
                          <w:bCs/>
                          <w:color w:val="FFFFFF" w:themeColor="background1"/>
                          <w:sz w:val="72"/>
                          <w:szCs w:val="72"/>
                        </w:rPr>
                        <w:t>SELF-NEGLECT</w:t>
                      </w:r>
                      <w:r w:rsidR="00407F89">
                        <w:rPr>
                          <w:rFonts w:cstheme="minorHAnsi"/>
                          <w:b/>
                          <w:bCs/>
                          <w:color w:val="FFFFFF" w:themeColor="background1"/>
                          <w:sz w:val="72"/>
                          <w:szCs w:val="72"/>
                        </w:rPr>
                        <w:t xml:space="preserve"> AND </w:t>
                      </w:r>
                      <w:r w:rsidR="00717482">
                        <w:rPr>
                          <w:rFonts w:cstheme="minorHAnsi"/>
                          <w:b/>
                          <w:bCs/>
                          <w:color w:val="FFFFFF" w:themeColor="background1"/>
                          <w:sz w:val="72"/>
                          <w:szCs w:val="72"/>
                        </w:rPr>
                        <w:t>HOMELESSNESS</w:t>
                      </w:r>
                    </w:p>
                  </w:txbxContent>
                </v:textbox>
                <w10:wrap anchorx="page"/>
              </v:rect>
            </w:pict>
          </mc:Fallback>
        </mc:AlternateContent>
      </w:r>
      <w:r w:rsidR="00D07EFF" w:rsidRPr="00AC78A8">
        <w:rPr>
          <w:noProof/>
          <w:lang w:eastAsia="en-GB"/>
        </w:rPr>
        <mc:AlternateContent>
          <mc:Choice Requires="wps">
            <w:drawing>
              <wp:anchor distT="0" distB="0" distL="114300" distR="114300" simplePos="0" relativeHeight="251908608" behindDoc="0" locked="0" layoutInCell="1" allowOverlap="1" wp14:anchorId="4F035148" wp14:editId="1878F695">
                <wp:simplePos x="0" y="0"/>
                <wp:positionH relativeFrom="page">
                  <wp:posOffset>-5634</wp:posOffset>
                </wp:positionH>
                <wp:positionV relativeFrom="paragraph">
                  <wp:posOffset>9094862</wp:posOffset>
                </wp:positionV>
                <wp:extent cx="7543165" cy="669235"/>
                <wp:effectExtent l="0" t="0" r="635" b="0"/>
                <wp:wrapNone/>
                <wp:docPr id="218" name="Text Box 218"/>
                <wp:cNvGraphicFramePr/>
                <a:graphic xmlns:a="http://schemas.openxmlformats.org/drawingml/2006/main">
                  <a:graphicData uri="http://schemas.microsoft.com/office/word/2010/wordprocessingShape">
                    <wps:wsp>
                      <wps:cNvSpPr txBox="1"/>
                      <wps:spPr>
                        <a:xfrm>
                          <a:off x="0" y="0"/>
                          <a:ext cx="7543165" cy="669235"/>
                        </a:xfrm>
                        <a:prstGeom prst="rect">
                          <a:avLst/>
                        </a:prstGeom>
                        <a:solidFill>
                          <a:srgbClr val="5A2781"/>
                        </a:solidFill>
                        <a:ln w="6350">
                          <a:noFill/>
                        </a:ln>
                      </wps:spPr>
                      <wps:txbx>
                        <w:txbxContent>
                          <w:p w14:paraId="5C2055C1" w14:textId="77777777" w:rsidR="00D07EFF" w:rsidRPr="00AC78A8" w:rsidRDefault="00D07EFF" w:rsidP="00D07EFF">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5F86AB85" wp14:editId="4C6F086C">
                                  <wp:extent cx="514812" cy="514812"/>
                                  <wp:effectExtent l="0" t="0" r="0" b="0"/>
                                  <wp:docPr id="219" name="Graphic 219"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AA301C8" wp14:editId="3A883ABC">
                                  <wp:extent cx="531611" cy="531611"/>
                                  <wp:effectExtent l="0" t="0" r="0" b="1905"/>
                                  <wp:docPr id="220" name="Graphic 220"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742196A" wp14:editId="5DD5A630">
                                  <wp:extent cx="537325" cy="537325"/>
                                  <wp:effectExtent l="0" t="0" r="0" b="0"/>
                                  <wp:docPr id="221" name="Graphic 221"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68555F7E" wp14:editId="2E3D5FBB">
                                  <wp:extent cx="514812" cy="514812"/>
                                  <wp:effectExtent l="0" t="0" r="0" b="0"/>
                                  <wp:docPr id="222" name="Graphic 22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38E658D" wp14:editId="08DA72D2">
                                  <wp:extent cx="531611" cy="531611"/>
                                  <wp:effectExtent l="0" t="0" r="0" b="1905"/>
                                  <wp:docPr id="223" name="Graphic 223"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F73964A" wp14:editId="505970F8">
                                  <wp:extent cx="537325" cy="537325"/>
                                  <wp:effectExtent l="0" t="0" r="0" b="0"/>
                                  <wp:docPr id="224" name="Graphic 224"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24FBD01" wp14:editId="181279DA">
                                  <wp:extent cx="531611" cy="531611"/>
                                  <wp:effectExtent l="0" t="0" r="0" b="1905"/>
                                  <wp:docPr id="225" name="Graphic 225"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7D9534D" wp14:editId="075D5FCE">
                                  <wp:extent cx="514812" cy="514812"/>
                                  <wp:effectExtent l="0" t="0" r="0" b="0"/>
                                  <wp:docPr id="226" name="Graphic 226"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4312978" wp14:editId="0D10ACF3">
                                  <wp:extent cx="548409" cy="548409"/>
                                  <wp:effectExtent l="0" t="0" r="4445" b="4445"/>
                                  <wp:docPr id="227" name="Graphic 227"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3C79D46" wp14:editId="2BE96CB5">
                                  <wp:extent cx="520527" cy="520527"/>
                                  <wp:effectExtent l="0" t="0" r="0" b="0"/>
                                  <wp:docPr id="228" name="Graphic 22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4FC3345" wp14:editId="4A47BDE6">
                                  <wp:extent cx="514812" cy="514812"/>
                                  <wp:effectExtent l="0" t="0" r="0" b="0"/>
                                  <wp:docPr id="229" name="Graphic 229"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035148" id="Text Box 218" o:spid="_x0000_s1031" type="#_x0000_t202" style="position:absolute;margin-left:-.45pt;margin-top:716.15pt;width:593.95pt;height:52.7pt;z-index:25190860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" fillcolor="#5a2781" stroked="f" strokeweight=".5pt">
                <v:textbox>
                  <w:txbxContent>
                    <w:p w14:paraId="5C2055C1" w14:textId="77777777" w:rsidR="00D07EFF" w:rsidRPr="00AC78A8" w:rsidRDefault="00D07EFF" w:rsidP="00D07EFF">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5F86AB85" wp14:editId="4C6F086C">
                            <wp:extent cx="514812" cy="514812"/>
                            <wp:effectExtent l="0" t="0" r="0" b="0"/>
                            <wp:docPr id="219" name="Graphic 219"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AA301C8" wp14:editId="3A883ABC">
                            <wp:extent cx="531611" cy="531611"/>
                            <wp:effectExtent l="0" t="0" r="0" b="1905"/>
                            <wp:docPr id="220" name="Graphic 220"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742196A" wp14:editId="5DD5A630">
                            <wp:extent cx="537325" cy="537325"/>
                            <wp:effectExtent l="0" t="0" r="0" b="0"/>
                            <wp:docPr id="221" name="Graphic 221"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68555F7E" wp14:editId="2E3D5FBB">
                            <wp:extent cx="514812" cy="514812"/>
                            <wp:effectExtent l="0" t="0" r="0" b="0"/>
                            <wp:docPr id="222" name="Graphic 22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38E658D" wp14:editId="08DA72D2">
                            <wp:extent cx="531611" cy="531611"/>
                            <wp:effectExtent l="0" t="0" r="0" b="1905"/>
                            <wp:docPr id="223" name="Graphic 223"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F73964A" wp14:editId="505970F8">
                            <wp:extent cx="537325" cy="537325"/>
                            <wp:effectExtent l="0" t="0" r="0" b="0"/>
                            <wp:docPr id="224" name="Graphic 224"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24FBD01" wp14:editId="181279DA">
                            <wp:extent cx="531611" cy="531611"/>
                            <wp:effectExtent l="0" t="0" r="0" b="1905"/>
                            <wp:docPr id="225" name="Graphic 225"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7D9534D" wp14:editId="075D5FCE">
                            <wp:extent cx="514812" cy="514812"/>
                            <wp:effectExtent l="0" t="0" r="0" b="0"/>
                            <wp:docPr id="226" name="Graphic 226"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4312978" wp14:editId="0D10ACF3">
                            <wp:extent cx="548409" cy="548409"/>
                            <wp:effectExtent l="0" t="0" r="4445" b="4445"/>
                            <wp:docPr id="227" name="Graphic 227"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3C79D46" wp14:editId="2BE96CB5">
                            <wp:extent cx="520527" cy="520527"/>
                            <wp:effectExtent l="0" t="0" r="0" b="0"/>
                            <wp:docPr id="228" name="Graphic 22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4FC3345" wp14:editId="4A47BDE6">
                            <wp:extent cx="514812" cy="514812"/>
                            <wp:effectExtent l="0" t="0" r="0" b="0"/>
                            <wp:docPr id="229" name="Graphic 229"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r w:rsidR="00710B8F" w:rsidRPr="00AC78A8">
        <w:rPr>
          <w:noProof/>
          <w:lang w:eastAsia="en-GB"/>
        </w:rPr>
        <mc:AlternateContent>
          <mc:Choice Requires="wps">
            <w:drawing>
              <wp:anchor distT="0" distB="0" distL="114300" distR="114300" simplePos="0" relativeHeight="251843072" behindDoc="0" locked="0" layoutInCell="1" allowOverlap="1" wp14:anchorId="4B7DE297" wp14:editId="091F4082">
                <wp:simplePos x="0" y="0"/>
                <wp:positionH relativeFrom="page">
                  <wp:posOffset>4526</wp:posOffset>
                </wp:positionH>
                <wp:positionV relativeFrom="paragraph">
                  <wp:posOffset>9096064</wp:posOffset>
                </wp:positionV>
                <wp:extent cx="7543165" cy="669235"/>
                <wp:effectExtent l="0" t="0" r="635" b="0"/>
                <wp:wrapNone/>
                <wp:docPr id="104" name="Text Box 104"/>
                <wp:cNvGraphicFramePr/>
                <a:graphic xmlns:a="http://schemas.openxmlformats.org/drawingml/2006/main">
                  <a:graphicData uri="http://schemas.microsoft.com/office/word/2010/wordprocessingShape">
                    <wps:wsp>
                      <wps:cNvSpPr txBox="1"/>
                      <wps:spPr>
                        <a:xfrm>
                          <a:off x="0" y="0"/>
                          <a:ext cx="7543165" cy="669235"/>
                        </a:xfrm>
                        <a:prstGeom prst="rect">
                          <a:avLst/>
                        </a:prstGeom>
                        <a:solidFill>
                          <a:srgbClr val="5A2781"/>
                        </a:solidFill>
                        <a:ln w="6350">
                          <a:noFill/>
                        </a:ln>
                      </wps:spPr>
                      <wps:txbx>
                        <w:txbxContent>
                          <w:p w14:paraId="1F562DB9" w14:textId="77777777" w:rsidR="00710B8F" w:rsidRPr="00AC78A8" w:rsidRDefault="00710B8F" w:rsidP="00710B8F">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4824E78D" wp14:editId="4AD3E1CA">
                                  <wp:extent cx="514812" cy="514812"/>
                                  <wp:effectExtent l="0" t="0" r="0" b="0"/>
                                  <wp:docPr id="105" name="Graphic 105"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D89ECDB" wp14:editId="6F506BAA">
                                  <wp:extent cx="531611" cy="531611"/>
                                  <wp:effectExtent l="0" t="0" r="0" b="1905"/>
                                  <wp:docPr id="106" name="Graphic 106"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B3F5E5A" wp14:editId="49139DCD">
                                  <wp:extent cx="537325" cy="537325"/>
                                  <wp:effectExtent l="0" t="0" r="0" b="0"/>
                                  <wp:docPr id="107" name="Graphic 107"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099AC19" wp14:editId="726C00C3">
                                  <wp:extent cx="514812" cy="514812"/>
                                  <wp:effectExtent l="0" t="0" r="0" b="0"/>
                                  <wp:docPr id="108" name="Graphic 108"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4663632" wp14:editId="5039F1A8">
                                  <wp:extent cx="531611" cy="531611"/>
                                  <wp:effectExtent l="0" t="0" r="0" b="1905"/>
                                  <wp:docPr id="109" name="Graphic 10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9F89D89" wp14:editId="31C07300">
                                  <wp:extent cx="537325" cy="537325"/>
                                  <wp:effectExtent l="0" t="0" r="0" b="0"/>
                                  <wp:docPr id="110" name="Graphic 110"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F08A5DC" wp14:editId="49CFC11D">
                                  <wp:extent cx="531611" cy="531611"/>
                                  <wp:effectExtent l="0" t="0" r="0" b="1905"/>
                                  <wp:docPr id="111" name="Graphic 111"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230475B" wp14:editId="512E5562">
                                  <wp:extent cx="514812" cy="514812"/>
                                  <wp:effectExtent l="0" t="0" r="0" b="0"/>
                                  <wp:docPr id="112" name="Graphic 11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98E7CF2" wp14:editId="6A5C42C7">
                                  <wp:extent cx="548409" cy="548409"/>
                                  <wp:effectExtent l="0" t="0" r="4445" b="4445"/>
                                  <wp:docPr id="113" name="Graphic 113"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07AB7AA" wp14:editId="2EE4D9C3">
                                  <wp:extent cx="520527" cy="520527"/>
                                  <wp:effectExtent l="0" t="0" r="0" b="0"/>
                                  <wp:docPr id="114" name="Graphic 114"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C82E1FD" wp14:editId="642459B6">
                                  <wp:extent cx="514812" cy="514812"/>
                                  <wp:effectExtent l="0" t="0" r="0" b="0"/>
                                  <wp:docPr id="115" name="Graphic 115"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7DE297" id="Text Box 104" o:spid="_x0000_s1032" type="#_x0000_t202" style="position:absolute;margin-left:.35pt;margin-top:716.25pt;width:593.95pt;height:52.7pt;z-index:2518430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" fillcolor="#5a2781" stroked="f" strokeweight=".5pt">
                <v:textbox>
                  <w:txbxContent>
                    <w:p w14:paraId="1F562DB9" w14:textId="77777777" w:rsidR="00710B8F" w:rsidRPr="00AC78A8" w:rsidRDefault="00710B8F" w:rsidP="00710B8F">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4824E78D" wp14:editId="4AD3E1CA">
                            <wp:extent cx="514812" cy="514812"/>
                            <wp:effectExtent l="0" t="0" r="0" b="0"/>
                            <wp:docPr id="105" name="Graphic 105"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D89ECDB" wp14:editId="6F506BAA">
                            <wp:extent cx="531611" cy="531611"/>
                            <wp:effectExtent l="0" t="0" r="0" b="1905"/>
                            <wp:docPr id="106" name="Graphic 106"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B3F5E5A" wp14:editId="49139DCD">
                            <wp:extent cx="537325" cy="537325"/>
                            <wp:effectExtent l="0" t="0" r="0" b="0"/>
                            <wp:docPr id="107" name="Graphic 107"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099AC19" wp14:editId="726C00C3">
                            <wp:extent cx="514812" cy="514812"/>
                            <wp:effectExtent l="0" t="0" r="0" b="0"/>
                            <wp:docPr id="108" name="Graphic 108"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4663632" wp14:editId="5039F1A8">
                            <wp:extent cx="531611" cy="531611"/>
                            <wp:effectExtent l="0" t="0" r="0" b="1905"/>
                            <wp:docPr id="109" name="Graphic 10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9F89D89" wp14:editId="31C07300">
                            <wp:extent cx="537325" cy="537325"/>
                            <wp:effectExtent l="0" t="0" r="0" b="0"/>
                            <wp:docPr id="110" name="Graphic 110"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F08A5DC" wp14:editId="49CFC11D">
                            <wp:extent cx="531611" cy="531611"/>
                            <wp:effectExtent l="0" t="0" r="0" b="1905"/>
                            <wp:docPr id="111" name="Graphic 111"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230475B" wp14:editId="512E5562">
                            <wp:extent cx="514812" cy="514812"/>
                            <wp:effectExtent l="0" t="0" r="0" b="0"/>
                            <wp:docPr id="112" name="Graphic 11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98E7CF2" wp14:editId="6A5C42C7">
                            <wp:extent cx="548409" cy="548409"/>
                            <wp:effectExtent l="0" t="0" r="4445" b="4445"/>
                            <wp:docPr id="113" name="Graphic 113"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07AB7AA" wp14:editId="2EE4D9C3">
                            <wp:extent cx="520527" cy="520527"/>
                            <wp:effectExtent l="0" t="0" r="0" b="0"/>
                            <wp:docPr id="114" name="Graphic 114"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C82E1FD" wp14:editId="642459B6">
                            <wp:extent cx="514812" cy="514812"/>
                            <wp:effectExtent l="0" t="0" r="0" b="0"/>
                            <wp:docPr id="115" name="Graphic 115"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r w:rsidR="00944B02">
        <w:rPr>
          <w:noProof/>
          <w:lang w:eastAsia="en-GB"/>
        </w:rPr>
        <mc:AlternateContent>
          <mc:Choice Requires="wps">
            <w:drawing>
              <wp:anchor distT="0" distB="0" distL="114300" distR="114300" simplePos="0" relativeHeight="251883008" behindDoc="0" locked="0" layoutInCell="1" allowOverlap="1" wp14:anchorId="76CC4E18" wp14:editId="75EAF6A0">
                <wp:simplePos x="0" y="0"/>
                <wp:positionH relativeFrom="column">
                  <wp:posOffset>-906780</wp:posOffset>
                </wp:positionH>
                <wp:positionV relativeFrom="paragraph">
                  <wp:posOffset>9814560</wp:posOffset>
                </wp:positionV>
                <wp:extent cx="7559675" cy="45719"/>
                <wp:effectExtent l="0" t="0" r="3175" b="0"/>
                <wp:wrapNone/>
                <wp:docPr id="21" name="Rectangle 21"/>
                <wp:cNvGraphicFramePr/>
                <a:graphic xmlns:a="http://schemas.openxmlformats.org/drawingml/2006/main">
                  <a:graphicData uri="http://schemas.microsoft.com/office/word/2010/wordprocessingShape">
                    <wps:wsp>
                      <wps:cNvSpPr/>
                      <wps:spPr>
                        <a:xfrm>
                          <a:off x="0" y="0"/>
                          <a:ext cx="7559675" cy="45719"/>
                        </a:xfrm>
                        <a:prstGeom prst="rect">
                          <a:avLst/>
                        </a:prstGeom>
                        <a:solidFill>
                          <a:srgbClr val="0A5D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A74B4C" w14:textId="77777777" w:rsidR="00016A83" w:rsidRPr="005C4F90" w:rsidRDefault="00016A83" w:rsidP="00C27CB3">
                            <w:pPr>
                              <w:suppressAutoHyphens/>
                              <w:autoSpaceDN w:val="0"/>
                              <w:spacing w:before="240" w:after="120" w:line="251" w:lineRule="auto"/>
                              <w:jc w:val="center"/>
                              <w:textAlignment w:val="baseline"/>
                              <w:rPr>
                                <w:rFonts w:ascii="Arial" w:hAnsi="Arial" w:cs="Arial"/>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C4E18" id="Rectangle 21" o:spid="_x0000_s1033" style="position:absolute;margin-left:-71.4pt;margin-top:772.8pt;width:595.25pt;height:3.6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" fillcolor="#0a5d80" stroked="f" strokeweight="1pt">
                <v:textbox>
                  <w:txbxContent>
                    <w:p w14:paraId="14A74B4C" w14:textId="77777777" w:rsidR="00016A83" w:rsidRPr="005C4F90" w:rsidRDefault="00016A83" w:rsidP="00C27CB3">
                      <w:pPr>
                        <w:suppressAutoHyphens/>
                        <w:autoSpaceDN w:val="0"/>
                        <w:spacing w:before="240" w:after="120" w:line="251" w:lineRule="auto"/>
                        <w:jc w:val="center"/>
                        <w:textAlignment w:val="baseline"/>
                        <w:rPr>
                          <w:rFonts w:ascii="Arial" w:hAnsi="Arial" w:cs="Arial"/>
                          <w:b/>
                          <w:bCs/>
                          <w:sz w:val="36"/>
                          <w:szCs w:val="36"/>
                        </w:rPr>
                      </w:pPr>
                    </w:p>
                  </w:txbxContent>
                </v:textbox>
              </v:rect>
            </w:pict>
          </mc:Fallback>
        </mc:AlternateContent>
      </w:r>
      <w:r w:rsidR="0023249B">
        <w:br w:type="page"/>
      </w:r>
    </w:p>
    <w:p w14:paraId="1C219338" w14:textId="4E1CC1A9" w:rsidR="0023249B" w:rsidRDefault="00717482" w:rsidP="0023249B">
      <w:r w:rsidRPr="00C82537">
        <w:rPr>
          <w:noProof/>
          <w:lang w:eastAsia="en-GB"/>
        </w:rPr>
        <w:lastRenderedPageBreak/>
        <mc:AlternateContent>
          <mc:Choice Requires="wps">
            <w:drawing>
              <wp:anchor distT="0" distB="0" distL="114300" distR="114300" simplePos="0" relativeHeight="252033536" behindDoc="0" locked="0" layoutInCell="1" allowOverlap="1" wp14:anchorId="710F7DDD" wp14:editId="2406A480">
                <wp:simplePos x="0" y="0"/>
                <wp:positionH relativeFrom="column">
                  <wp:posOffset>-943583</wp:posOffset>
                </wp:positionH>
                <wp:positionV relativeFrom="paragraph">
                  <wp:posOffset>3346314</wp:posOffset>
                </wp:positionV>
                <wp:extent cx="3644265" cy="5748655"/>
                <wp:effectExtent l="0" t="0" r="0" b="4445"/>
                <wp:wrapNone/>
                <wp:docPr id="214" name="Rectangle 6"/>
                <wp:cNvGraphicFramePr/>
                <a:graphic xmlns:a="http://schemas.openxmlformats.org/drawingml/2006/main">
                  <a:graphicData uri="http://schemas.microsoft.com/office/word/2010/wordprocessingShape">
                    <wps:wsp>
                      <wps:cNvSpPr/>
                      <wps:spPr>
                        <a:xfrm>
                          <a:off x="0" y="0"/>
                          <a:ext cx="3644265" cy="5748655"/>
                        </a:xfrm>
                        <a:prstGeom prst="rect">
                          <a:avLst/>
                        </a:prstGeom>
                        <a:solidFill>
                          <a:srgbClr val="F2F3E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A3B946" w14:textId="470D14E4" w:rsidR="00A47598" w:rsidRDefault="00717482" w:rsidP="00A47598">
                            <w:pPr>
                              <w:rPr>
                                <w:rFonts w:cstheme="minorHAnsi"/>
                                <w:b/>
                                <w:bCs/>
                                <w:color w:val="321C50"/>
                                <w:sz w:val="36"/>
                                <w:szCs w:val="36"/>
                              </w:rPr>
                            </w:pPr>
                            <w:r w:rsidRPr="00717482">
                              <w:rPr>
                                <w:rFonts w:cstheme="minorHAnsi"/>
                                <w:b/>
                                <w:bCs/>
                                <w:color w:val="321C50"/>
                                <w:sz w:val="36"/>
                                <w:szCs w:val="36"/>
                              </w:rPr>
                              <w:t>POSITIVE ATTITUDES</w:t>
                            </w:r>
                          </w:p>
                          <w:p w14:paraId="5BE74A04" w14:textId="77777777" w:rsidR="00717482" w:rsidRPr="00717482" w:rsidRDefault="00717482" w:rsidP="00A47598">
                            <w:pPr>
                              <w:rPr>
                                <w:rFonts w:cstheme="minorHAnsi"/>
                                <w:b/>
                                <w:bCs/>
                                <w:color w:val="321C50"/>
                                <w:sz w:val="36"/>
                                <w:szCs w:val="36"/>
                              </w:rPr>
                            </w:pPr>
                          </w:p>
                          <w:p w14:paraId="14D29EC3" w14:textId="3FF26221" w:rsidR="00717482" w:rsidRPr="00717482" w:rsidRDefault="00717482" w:rsidP="00717482">
                            <w:pPr>
                              <w:rPr>
                                <w:rFonts w:cstheme="minorHAnsi"/>
                                <w:b/>
                                <w:bCs/>
                                <w:color w:val="321C50"/>
                                <w:sz w:val="32"/>
                                <w:szCs w:val="32"/>
                              </w:rPr>
                            </w:pPr>
                            <w:r w:rsidRPr="00717482">
                              <w:rPr>
                                <w:rFonts w:cstheme="minorHAnsi"/>
                                <w:b/>
                                <w:bCs/>
                                <w:color w:val="321C50"/>
                                <w:sz w:val="32"/>
                                <w:szCs w:val="32"/>
                              </w:rPr>
                              <w:t xml:space="preserve">Practitioners must have a positive and non-judgemental attitude towards working with homeless adults, with the belief that there are things that can be done to make a difference.  This requires a non-discriminatory response, relationship-building skills, empathy and creativity.  </w:t>
                            </w:r>
                          </w:p>
                          <w:p w14:paraId="50AB6920" w14:textId="77777777" w:rsidR="00717482" w:rsidRPr="00717482" w:rsidRDefault="00717482" w:rsidP="00717482">
                            <w:pPr>
                              <w:rPr>
                                <w:rFonts w:cstheme="minorHAnsi"/>
                                <w:b/>
                                <w:bCs/>
                                <w:color w:val="321C50"/>
                                <w:sz w:val="32"/>
                                <w:szCs w:val="32"/>
                              </w:rPr>
                            </w:pPr>
                          </w:p>
                          <w:p w14:paraId="62A761D2" w14:textId="6F21692B" w:rsidR="00A47598" w:rsidRPr="00717482" w:rsidRDefault="00717482" w:rsidP="00717482">
                            <w:pPr>
                              <w:rPr>
                                <w:rFonts w:cstheme="minorHAnsi"/>
                                <w:b/>
                                <w:bCs/>
                                <w:color w:val="321C50"/>
                                <w:sz w:val="28"/>
                                <w:szCs w:val="28"/>
                              </w:rPr>
                            </w:pPr>
                            <w:r w:rsidRPr="00717482">
                              <w:rPr>
                                <w:rFonts w:cstheme="minorHAnsi"/>
                                <w:b/>
                                <w:bCs/>
                                <w:color w:val="321C50"/>
                                <w:sz w:val="32"/>
                                <w:szCs w:val="32"/>
                              </w:rPr>
                              <w:t>Professional curiosity is needed to explore whether a person is unwilling and / or unable to address their circumstances. Lack of engagement or non-engagement does not mean we give up.</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710F7DDD" id="_x0000_s1034" style="position:absolute;margin-left:-74.3pt;margin-top:263.5pt;width:286.95pt;height:452.65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" fillcolor="#f2f3ee" stroked="f" strokeweight="1pt">
                <v:textbox>
                  <w:txbxContent>
                    <w:p w14:paraId="66A3B946" w14:textId="470D14E4" w:rsidR="00A47598" w:rsidRDefault="00717482" w:rsidP="00A47598">
                      <w:pPr>
                        <w:rPr>
                          <w:rFonts w:cstheme="minorHAnsi"/>
                          <w:b/>
                          <w:bCs/>
                          <w:color w:val="321C50"/>
                          <w:sz w:val="36"/>
                          <w:szCs w:val="36"/>
                        </w:rPr>
                      </w:pPr>
                      <w:r w:rsidRPr="00717482">
                        <w:rPr>
                          <w:rFonts w:cstheme="minorHAnsi"/>
                          <w:b/>
                          <w:bCs/>
                          <w:color w:val="321C50"/>
                          <w:sz w:val="36"/>
                          <w:szCs w:val="36"/>
                        </w:rPr>
                        <w:t>POSITIVE ATTITUDES</w:t>
                      </w:r>
                    </w:p>
                    <w:p w14:paraId="5BE74A04" w14:textId="77777777" w:rsidR="00717482" w:rsidRPr="00717482" w:rsidRDefault="00717482" w:rsidP="00A47598">
                      <w:pPr>
                        <w:rPr>
                          <w:rFonts w:cstheme="minorHAnsi"/>
                          <w:b/>
                          <w:bCs/>
                          <w:color w:val="321C50"/>
                          <w:sz w:val="36"/>
                          <w:szCs w:val="36"/>
                        </w:rPr>
                      </w:pPr>
                    </w:p>
                    <w:p w14:paraId="14D29EC3" w14:textId="3FF26221" w:rsidR="00717482" w:rsidRPr="00717482" w:rsidRDefault="00717482" w:rsidP="00717482">
                      <w:pPr>
                        <w:rPr>
                          <w:rFonts w:cstheme="minorHAnsi"/>
                          <w:b/>
                          <w:bCs/>
                          <w:color w:val="321C50"/>
                          <w:sz w:val="32"/>
                          <w:szCs w:val="32"/>
                        </w:rPr>
                      </w:pPr>
                      <w:r w:rsidRPr="00717482">
                        <w:rPr>
                          <w:rFonts w:cstheme="minorHAnsi"/>
                          <w:b/>
                          <w:bCs/>
                          <w:color w:val="321C50"/>
                          <w:sz w:val="32"/>
                          <w:szCs w:val="32"/>
                        </w:rPr>
                        <w:t xml:space="preserve">Practitioners must have a positive and non-judgemental attitude towards working with homeless adults, with the belief that there are things that can be done to make a difference.  This requires a non-discriminatory response, relationship-building skills, empathy and creativity.  </w:t>
                      </w:r>
                    </w:p>
                    <w:p w14:paraId="50AB6920" w14:textId="77777777" w:rsidR="00717482" w:rsidRPr="00717482" w:rsidRDefault="00717482" w:rsidP="00717482">
                      <w:pPr>
                        <w:rPr>
                          <w:rFonts w:cstheme="minorHAnsi"/>
                          <w:b/>
                          <w:bCs/>
                          <w:color w:val="321C50"/>
                          <w:sz w:val="32"/>
                          <w:szCs w:val="32"/>
                        </w:rPr>
                      </w:pPr>
                    </w:p>
                    <w:p w14:paraId="62A761D2" w14:textId="6F21692B" w:rsidR="00A47598" w:rsidRPr="00717482" w:rsidRDefault="00717482" w:rsidP="00717482">
                      <w:pPr>
                        <w:rPr>
                          <w:rFonts w:cstheme="minorHAnsi"/>
                          <w:b/>
                          <w:bCs/>
                          <w:color w:val="321C50"/>
                          <w:sz w:val="28"/>
                          <w:szCs w:val="28"/>
                        </w:rPr>
                      </w:pPr>
                      <w:r w:rsidRPr="00717482">
                        <w:rPr>
                          <w:rFonts w:cstheme="minorHAnsi"/>
                          <w:b/>
                          <w:bCs/>
                          <w:color w:val="321C50"/>
                          <w:sz w:val="32"/>
                          <w:szCs w:val="32"/>
                        </w:rPr>
                        <w:t>Professional curiosity is needed to explore whether a person is unwilling and / or unable to address their circumstances. Lack of engagement or non-engagement does not mean we give up.</w:t>
                      </w:r>
                    </w:p>
                  </w:txbxContent>
                </v:textbox>
              </v:rect>
            </w:pict>
          </mc:Fallback>
        </mc:AlternateContent>
      </w:r>
      <w:r>
        <w:rPr>
          <w:noProof/>
          <w:lang w:eastAsia="en-GB"/>
        </w:rPr>
        <mc:AlternateContent>
          <mc:Choice Requires="wps">
            <w:drawing>
              <wp:anchor distT="0" distB="0" distL="114300" distR="114300" simplePos="0" relativeHeight="252048896" behindDoc="0" locked="0" layoutInCell="1" allowOverlap="1" wp14:anchorId="29FBBBFE" wp14:editId="3C110C33">
                <wp:simplePos x="0" y="0"/>
                <wp:positionH relativeFrom="page">
                  <wp:posOffset>3628417</wp:posOffset>
                </wp:positionH>
                <wp:positionV relativeFrom="paragraph">
                  <wp:posOffset>3346314</wp:posOffset>
                </wp:positionV>
                <wp:extent cx="3914140" cy="5749047"/>
                <wp:effectExtent l="0" t="0" r="0" b="4445"/>
                <wp:wrapNone/>
                <wp:docPr id="230" name="Rectangle 230"/>
                <wp:cNvGraphicFramePr/>
                <a:graphic xmlns:a="http://schemas.openxmlformats.org/drawingml/2006/main">
                  <a:graphicData uri="http://schemas.microsoft.com/office/word/2010/wordprocessingShape">
                    <wps:wsp>
                      <wps:cNvSpPr/>
                      <wps:spPr>
                        <a:xfrm>
                          <a:off x="0" y="0"/>
                          <a:ext cx="3914140" cy="5749047"/>
                        </a:xfrm>
                        <a:prstGeom prst="rect">
                          <a:avLst/>
                        </a:prstGeom>
                        <a:solidFill>
                          <a:srgbClr val="321C50"/>
                        </a:solidFill>
                        <a:ln w="12700" cap="flat" cmpd="sng" algn="ctr">
                          <a:noFill/>
                          <a:prstDash val="solid"/>
                          <a:miter lim="800000"/>
                        </a:ln>
                        <a:effectLst/>
                      </wps:spPr>
                      <wps:txbx>
                        <w:txbxContent>
                          <w:p w14:paraId="2669A112" w14:textId="1134D38B" w:rsidR="00717482" w:rsidRPr="00717482" w:rsidRDefault="00717482" w:rsidP="00717482">
                            <w:pPr>
                              <w:pStyle w:val="NoSpacing"/>
                              <w:rPr>
                                <w:rFonts w:cstheme="minorHAnsi"/>
                                <w:b/>
                                <w:bCs/>
                                <w:color w:val="F1F3ED"/>
                                <w:sz w:val="36"/>
                                <w:szCs w:val="36"/>
                              </w:rPr>
                            </w:pPr>
                            <w:r w:rsidRPr="00717482">
                              <w:rPr>
                                <w:rFonts w:cstheme="minorHAnsi"/>
                                <w:b/>
                                <w:bCs/>
                                <w:color w:val="F1F3ED"/>
                                <w:sz w:val="36"/>
                                <w:szCs w:val="36"/>
                              </w:rPr>
                              <w:t>PERSON-CENTRED</w:t>
                            </w:r>
                          </w:p>
                          <w:p w14:paraId="32A4478D" w14:textId="5AECC1FF" w:rsidR="00717482" w:rsidRDefault="00717482" w:rsidP="00717482">
                            <w:pPr>
                              <w:pStyle w:val="NoSpacing"/>
                              <w:rPr>
                                <w:rFonts w:cstheme="minorHAnsi"/>
                                <w:b/>
                                <w:bCs/>
                                <w:color w:val="F1F3ED"/>
                                <w:sz w:val="32"/>
                                <w:szCs w:val="32"/>
                              </w:rPr>
                            </w:pPr>
                          </w:p>
                          <w:p w14:paraId="47DB3784" w14:textId="77777777" w:rsidR="00717482" w:rsidRPr="00C93B45" w:rsidRDefault="00717482" w:rsidP="00717482">
                            <w:pPr>
                              <w:pStyle w:val="NoSpacing"/>
                              <w:rPr>
                                <w:rFonts w:cstheme="minorHAnsi"/>
                                <w:b/>
                                <w:bCs/>
                                <w:color w:val="F1F3ED"/>
                                <w:sz w:val="32"/>
                                <w:szCs w:val="32"/>
                              </w:rPr>
                            </w:pPr>
                          </w:p>
                          <w:p w14:paraId="3FB5129D" w14:textId="77777777" w:rsidR="00717482" w:rsidRPr="00717482" w:rsidRDefault="00717482" w:rsidP="00717482">
                            <w:pPr>
                              <w:pStyle w:val="NoSpacing"/>
                              <w:rPr>
                                <w:rFonts w:cstheme="minorHAnsi"/>
                                <w:b/>
                                <w:bCs/>
                                <w:color w:val="F1F3ED"/>
                                <w:sz w:val="32"/>
                                <w:szCs w:val="32"/>
                              </w:rPr>
                            </w:pPr>
                            <w:r w:rsidRPr="00717482">
                              <w:rPr>
                                <w:rFonts w:cstheme="minorHAnsi"/>
                                <w:b/>
                                <w:bCs/>
                                <w:color w:val="F1F3ED"/>
                                <w:sz w:val="32"/>
                                <w:szCs w:val="32"/>
                              </w:rPr>
                              <w:t>Ask ‘What do YOU want’</w:t>
                            </w:r>
                          </w:p>
                          <w:p w14:paraId="2097D5F9" w14:textId="77777777" w:rsidR="00717482" w:rsidRPr="00717482" w:rsidRDefault="00717482" w:rsidP="00717482">
                            <w:pPr>
                              <w:pStyle w:val="NoSpacing"/>
                              <w:rPr>
                                <w:rFonts w:cstheme="minorHAnsi"/>
                                <w:b/>
                                <w:bCs/>
                                <w:color w:val="F1F3ED"/>
                                <w:sz w:val="32"/>
                                <w:szCs w:val="32"/>
                              </w:rPr>
                            </w:pPr>
                          </w:p>
                          <w:p w14:paraId="7BF86920" w14:textId="61DD4BFB" w:rsidR="00717482" w:rsidRPr="00717482" w:rsidRDefault="00717482" w:rsidP="00717482">
                            <w:pPr>
                              <w:pStyle w:val="NoSpacing"/>
                              <w:rPr>
                                <w:rFonts w:cstheme="minorHAnsi"/>
                                <w:b/>
                                <w:bCs/>
                                <w:color w:val="F1F3ED"/>
                                <w:sz w:val="32"/>
                                <w:szCs w:val="32"/>
                              </w:rPr>
                            </w:pPr>
                            <w:r w:rsidRPr="00717482">
                              <w:rPr>
                                <w:rFonts w:cstheme="minorHAnsi"/>
                                <w:b/>
                                <w:bCs/>
                                <w:color w:val="F1F3ED"/>
                                <w:sz w:val="32"/>
                                <w:szCs w:val="32"/>
                              </w:rPr>
                              <w:t xml:space="preserve">Wherever possible actions and decisions should involve the adult - taking into account wishes, feelings, views, experiences, needs and desired outcomes in accordance with the Making Safeguarding Personal Principles. </w:t>
                            </w:r>
                          </w:p>
                          <w:p w14:paraId="01B8B56D" w14:textId="77777777" w:rsidR="00717482" w:rsidRPr="00717482" w:rsidRDefault="00717482" w:rsidP="00717482">
                            <w:pPr>
                              <w:pStyle w:val="NoSpacing"/>
                              <w:rPr>
                                <w:rFonts w:cstheme="minorHAnsi"/>
                                <w:b/>
                                <w:bCs/>
                                <w:color w:val="F1F3ED"/>
                                <w:sz w:val="32"/>
                                <w:szCs w:val="32"/>
                              </w:rPr>
                            </w:pPr>
                          </w:p>
                          <w:p w14:paraId="03E5EF42" w14:textId="2614D6E3" w:rsidR="00717482" w:rsidRPr="00717482" w:rsidRDefault="00717482" w:rsidP="00717482">
                            <w:pPr>
                              <w:pStyle w:val="NoSpacing"/>
                              <w:rPr>
                                <w:rFonts w:cstheme="minorHAnsi"/>
                                <w:b/>
                                <w:bCs/>
                                <w:color w:val="F1F3ED"/>
                                <w:sz w:val="32"/>
                                <w:szCs w:val="32"/>
                              </w:rPr>
                            </w:pPr>
                            <w:r w:rsidRPr="00717482">
                              <w:rPr>
                                <w:rFonts w:cstheme="minorHAnsi"/>
                                <w:b/>
                                <w:bCs/>
                                <w:color w:val="F1F3ED"/>
                                <w:sz w:val="32"/>
                                <w:szCs w:val="32"/>
                              </w:rPr>
                              <w:t>Engagement should be persistent and consistent rather than reactive and episodic.</w:t>
                            </w:r>
                          </w:p>
                          <w:p w14:paraId="08849677" w14:textId="77777777" w:rsidR="00717482" w:rsidRPr="00717482" w:rsidRDefault="00717482" w:rsidP="00717482">
                            <w:pPr>
                              <w:pStyle w:val="NoSpacing"/>
                              <w:rPr>
                                <w:rFonts w:cstheme="minorHAnsi"/>
                                <w:b/>
                                <w:bCs/>
                                <w:color w:val="F1F3ED"/>
                                <w:sz w:val="32"/>
                                <w:szCs w:val="32"/>
                              </w:rPr>
                            </w:pPr>
                          </w:p>
                          <w:p w14:paraId="3C651131" w14:textId="2718698E" w:rsidR="00717482" w:rsidRPr="00717482" w:rsidRDefault="00717482" w:rsidP="00717482">
                            <w:pPr>
                              <w:pStyle w:val="NoSpacing"/>
                              <w:rPr>
                                <w:rFonts w:cstheme="minorHAnsi"/>
                                <w:b/>
                                <w:bCs/>
                                <w:color w:val="F1F3ED"/>
                                <w:sz w:val="32"/>
                                <w:szCs w:val="32"/>
                              </w:rPr>
                            </w:pPr>
                            <w:r w:rsidRPr="00717482">
                              <w:rPr>
                                <w:rFonts w:cstheme="minorHAnsi"/>
                                <w:b/>
                                <w:bCs/>
                                <w:color w:val="F1F3ED"/>
                                <w:sz w:val="32"/>
                                <w:szCs w:val="32"/>
                              </w:rPr>
                              <w:t>An assertive outreach approach is more likely to be effective in generating prolonged engagement with a homeless adult.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BBBFE" id="Rectangle 230" o:spid="_x0000_s1035" style="position:absolute;margin-left:285.7pt;margin-top:263.5pt;width:308.2pt;height:452.7pt;z-index:25204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" fillcolor="#321c50" stroked="f" strokeweight="1pt">
                <v:textbox>
                  <w:txbxContent>
                    <w:p w14:paraId="2669A112" w14:textId="1134D38B" w:rsidR="00717482" w:rsidRPr="00717482" w:rsidRDefault="00717482" w:rsidP="00717482">
                      <w:pPr>
                        <w:pStyle w:val="NoSpacing"/>
                        <w:rPr>
                          <w:rFonts w:cstheme="minorHAnsi"/>
                          <w:b/>
                          <w:bCs/>
                          <w:color w:val="F1F3ED"/>
                          <w:sz w:val="36"/>
                          <w:szCs w:val="36"/>
                        </w:rPr>
                      </w:pPr>
                      <w:r w:rsidRPr="00717482">
                        <w:rPr>
                          <w:rFonts w:cstheme="minorHAnsi"/>
                          <w:b/>
                          <w:bCs/>
                          <w:color w:val="F1F3ED"/>
                          <w:sz w:val="36"/>
                          <w:szCs w:val="36"/>
                        </w:rPr>
                        <w:t>PERSON-CENTRED</w:t>
                      </w:r>
                    </w:p>
                    <w:p w14:paraId="32A4478D" w14:textId="5AECC1FF" w:rsidR="00717482" w:rsidRDefault="00717482" w:rsidP="00717482">
                      <w:pPr>
                        <w:pStyle w:val="NoSpacing"/>
                        <w:rPr>
                          <w:rFonts w:cstheme="minorHAnsi"/>
                          <w:b/>
                          <w:bCs/>
                          <w:color w:val="F1F3ED"/>
                          <w:sz w:val="32"/>
                          <w:szCs w:val="32"/>
                        </w:rPr>
                      </w:pPr>
                    </w:p>
                    <w:p w14:paraId="47DB3784" w14:textId="77777777" w:rsidR="00717482" w:rsidRPr="00C93B45" w:rsidRDefault="00717482" w:rsidP="00717482">
                      <w:pPr>
                        <w:pStyle w:val="NoSpacing"/>
                        <w:rPr>
                          <w:rFonts w:cstheme="minorHAnsi"/>
                          <w:b/>
                          <w:bCs/>
                          <w:color w:val="F1F3ED"/>
                          <w:sz w:val="32"/>
                          <w:szCs w:val="32"/>
                        </w:rPr>
                      </w:pPr>
                    </w:p>
                    <w:p w14:paraId="3FB5129D" w14:textId="77777777" w:rsidR="00717482" w:rsidRPr="00717482" w:rsidRDefault="00717482" w:rsidP="00717482">
                      <w:pPr>
                        <w:pStyle w:val="NoSpacing"/>
                        <w:rPr>
                          <w:rFonts w:cstheme="minorHAnsi"/>
                          <w:b/>
                          <w:bCs/>
                          <w:color w:val="F1F3ED"/>
                          <w:sz w:val="32"/>
                          <w:szCs w:val="32"/>
                        </w:rPr>
                      </w:pPr>
                      <w:r w:rsidRPr="00717482">
                        <w:rPr>
                          <w:rFonts w:cstheme="minorHAnsi"/>
                          <w:b/>
                          <w:bCs/>
                          <w:color w:val="F1F3ED"/>
                          <w:sz w:val="32"/>
                          <w:szCs w:val="32"/>
                        </w:rPr>
                        <w:t>Ask ‘What do YOU want’</w:t>
                      </w:r>
                    </w:p>
                    <w:p w14:paraId="2097D5F9" w14:textId="77777777" w:rsidR="00717482" w:rsidRPr="00717482" w:rsidRDefault="00717482" w:rsidP="00717482">
                      <w:pPr>
                        <w:pStyle w:val="NoSpacing"/>
                        <w:rPr>
                          <w:rFonts w:cstheme="minorHAnsi"/>
                          <w:b/>
                          <w:bCs/>
                          <w:color w:val="F1F3ED"/>
                          <w:sz w:val="32"/>
                          <w:szCs w:val="32"/>
                        </w:rPr>
                      </w:pPr>
                    </w:p>
                    <w:p w14:paraId="7BF86920" w14:textId="61DD4BFB" w:rsidR="00717482" w:rsidRPr="00717482" w:rsidRDefault="00717482" w:rsidP="00717482">
                      <w:pPr>
                        <w:pStyle w:val="NoSpacing"/>
                        <w:rPr>
                          <w:rFonts w:cstheme="minorHAnsi"/>
                          <w:b/>
                          <w:bCs/>
                          <w:color w:val="F1F3ED"/>
                          <w:sz w:val="32"/>
                          <w:szCs w:val="32"/>
                        </w:rPr>
                      </w:pPr>
                      <w:r w:rsidRPr="00717482">
                        <w:rPr>
                          <w:rFonts w:cstheme="minorHAnsi"/>
                          <w:b/>
                          <w:bCs/>
                          <w:color w:val="F1F3ED"/>
                          <w:sz w:val="32"/>
                          <w:szCs w:val="32"/>
                        </w:rPr>
                        <w:t xml:space="preserve">Wherever possible actions and decisions should involve the adult - taking into account wishes, feelings, views, experiences, needs and desired outcomes in accordance with the Making Safeguarding Personal Principles. </w:t>
                      </w:r>
                    </w:p>
                    <w:p w14:paraId="01B8B56D" w14:textId="77777777" w:rsidR="00717482" w:rsidRPr="00717482" w:rsidRDefault="00717482" w:rsidP="00717482">
                      <w:pPr>
                        <w:pStyle w:val="NoSpacing"/>
                        <w:rPr>
                          <w:rFonts w:cstheme="minorHAnsi"/>
                          <w:b/>
                          <w:bCs/>
                          <w:color w:val="F1F3ED"/>
                          <w:sz w:val="32"/>
                          <w:szCs w:val="32"/>
                        </w:rPr>
                      </w:pPr>
                    </w:p>
                    <w:p w14:paraId="03E5EF42" w14:textId="2614D6E3" w:rsidR="00717482" w:rsidRPr="00717482" w:rsidRDefault="00717482" w:rsidP="00717482">
                      <w:pPr>
                        <w:pStyle w:val="NoSpacing"/>
                        <w:rPr>
                          <w:rFonts w:cstheme="minorHAnsi"/>
                          <w:b/>
                          <w:bCs/>
                          <w:color w:val="F1F3ED"/>
                          <w:sz w:val="32"/>
                          <w:szCs w:val="32"/>
                        </w:rPr>
                      </w:pPr>
                      <w:r w:rsidRPr="00717482">
                        <w:rPr>
                          <w:rFonts w:cstheme="minorHAnsi"/>
                          <w:b/>
                          <w:bCs/>
                          <w:color w:val="F1F3ED"/>
                          <w:sz w:val="32"/>
                          <w:szCs w:val="32"/>
                        </w:rPr>
                        <w:t>Engagement should be persistent and consistent rather than reactive and episodic.</w:t>
                      </w:r>
                    </w:p>
                    <w:p w14:paraId="08849677" w14:textId="77777777" w:rsidR="00717482" w:rsidRPr="00717482" w:rsidRDefault="00717482" w:rsidP="00717482">
                      <w:pPr>
                        <w:pStyle w:val="NoSpacing"/>
                        <w:rPr>
                          <w:rFonts w:cstheme="minorHAnsi"/>
                          <w:b/>
                          <w:bCs/>
                          <w:color w:val="F1F3ED"/>
                          <w:sz w:val="32"/>
                          <w:szCs w:val="32"/>
                        </w:rPr>
                      </w:pPr>
                    </w:p>
                    <w:p w14:paraId="3C651131" w14:textId="2718698E" w:rsidR="00717482" w:rsidRPr="00717482" w:rsidRDefault="00717482" w:rsidP="00717482">
                      <w:pPr>
                        <w:pStyle w:val="NoSpacing"/>
                        <w:rPr>
                          <w:rFonts w:cstheme="minorHAnsi"/>
                          <w:b/>
                          <w:bCs/>
                          <w:color w:val="F1F3ED"/>
                          <w:sz w:val="32"/>
                          <w:szCs w:val="32"/>
                        </w:rPr>
                      </w:pPr>
                      <w:r w:rsidRPr="00717482">
                        <w:rPr>
                          <w:rFonts w:cstheme="minorHAnsi"/>
                          <w:b/>
                          <w:bCs/>
                          <w:color w:val="F1F3ED"/>
                          <w:sz w:val="32"/>
                          <w:szCs w:val="32"/>
                        </w:rPr>
                        <w:t>An assertive outreach approach is more likely to be effective in generating prolonged engagement with a homeless adult.</w:t>
                      </w:r>
                    </w:p>
                  </w:txbxContent>
                </v:textbox>
                <w10:wrap anchorx="page"/>
              </v:rect>
            </w:pict>
          </mc:Fallback>
        </mc:AlternateContent>
      </w:r>
      <w:r w:rsidRPr="00C82537">
        <w:rPr>
          <w:noProof/>
          <w:lang w:eastAsia="en-GB"/>
        </w:rPr>
        <mc:AlternateContent>
          <mc:Choice Requires="wps">
            <w:drawing>
              <wp:anchor distT="0" distB="0" distL="114300" distR="114300" simplePos="0" relativeHeight="251579904" behindDoc="0" locked="0" layoutInCell="1" allowOverlap="1" wp14:anchorId="66DD36BD" wp14:editId="4C102684">
                <wp:simplePos x="0" y="0"/>
                <wp:positionH relativeFrom="column">
                  <wp:posOffset>2723745</wp:posOffset>
                </wp:positionH>
                <wp:positionV relativeFrom="paragraph">
                  <wp:posOffset>-233464</wp:posOffset>
                </wp:positionV>
                <wp:extent cx="3943350" cy="3589507"/>
                <wp:effectExtent l="0" t="0" r="0" b="0"/>
                <wp:wrapNone/>
                <wp:docPr id="27" name="Rectangle 6"/>
                <wp:cNvGraphicFramePr/>
                <a:graphic xmlns:a="http://schemas.openxmlformats.org/drawingml/2006/main">
                  <a:graphicData uri="http://schemas.microsoft.com/office/word/2010/wordprocessingShape">
                    <wps:wsp>
                      <wps:cNvSpPr/>
                      <wps:spPr>
                        <a:xfrm>
                          <a:off x="0" y="0"/>
                          <a:ext cx="3943350" cy="3589507"/>
                        </a:xfrm>
                        <a:prstGeom prst="rect">
                          <a:avLst/>
                        </a:prstGeom>
                        <a:solidFill>
                          <a:srgbClr val="F2F3E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5586B1" w14:textId="61193690" w:rsidR="00A6026C" w:rsidRPr="00717482" w:rsidRDefault="00717482" w:rsidP="00A6026C">
                            <w:pPr>
                              <w:rPr>
                                <w:rFonts w:cstheme="minorHAnsi"/>
                                <w:b/>
                                <w:bCs/>
                                <w:color w:val="321C50"/>
                                <w:sz w:val="36"/>
                                <w:szCs w:val="36"/>
                              </w:rPr>
                            </w:pPr>
                            <w:r w:rsidRPr="00717482">
                              <w:rPr>
                                <w:rFonts w:cstheme="minorHAnsi"/>
                                <w:b/>
                                <w:bCs/>
                                <w:color w:val="321C50"/>
                                <w:sz w:val="36"/>
                                <w:szCs w:val="36"/>
                              </w:rPr>
                              <w:t>USE OF LANGUAGE</w:t>
                            </w:r>
                          </w:p>
                          <w:p w14:paraId="5DDE3C55" w14:textId="77777777" w:rsidR="00717482" w:rsidRDefault="00717482" w:rsidP="00717482">
                            <w:pPr>
                              <w:ind w:left="142"/>
                              <w:rPr>
                                <w:rFonts w:cstheme="minorHAnsi"/>
                                <w:b/>
                                <w:bCs/>
                                <w:color w:val="321C50"/>
                                <w:sz w:val="32"/>
                                <w:szCs w:val="32"/>
                              </w:rPr>
                            </w:pPr>
                          </w:p>
                          <w:p w14:paraId="6B2C3006" w14:textId="588E1591" w:rsidR="00AB4DBD" w:rsidRPr="00717482" w:rsidRDefault="00717482" w:rsidP="00717482">
                            <w:pPr>
                              <w:ind w:left="142"/>
                              <w:rPr>
                                <w:rFonts w:cstheme="minorHAnsi"/>
                                <w:b/>
                                <w:bCs/>
                                <w:color w:val="321C50"/>
                                <w:sz w:val="28"/>
                                <w:szCs w:val="28"/>
                              </w:rPr>
                            </w:pPr>
                            <w:r w:rsidRPr="00717482">
                              <w:rPr>
                                <w:rFonts w:cstheme="minorHAnsi"/>
                                <w:b/>
                                <w:bCs/>
                                <w:color w:val="321C50"/>
                                <w:sz w:val="32"/>
                                <w:szCs w:val="32"/>
                              </w:rPr>
                              <w:t>To see someone as choosing this lifestyle is not only inaccurate but is likely to hinder the provision of care and use of appropriate legal frameworks.</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66DD36BD" id="_x0000_s1036" style="position:absolute;margin-left:214.45pt;margin-top:-18.4pt;width:310.5pt;height:282.6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" fillcolor="#f2f3ee" stroked="f" strokeweight="1pt">
                <v:textbox>
                  <w:txbxContent>
                    <w:p w14:paraId="0A5586B1" w14:textId="61193690" w:rsidR="00A6026C" w:rsidRPr="00717482" w:rsidRDefault="00717482" w:rsidP="00A6026C">
                      <w:pPr>
                        <w:rPr>
                          <w:rFonts w:cstheme="minorHAnsi"/>
                          <w:b/>
                          <w:bCs/>
                          <w:color w:val="321C50"/>
                          <w:sz w:val="36"/>
                          <w:szCs w:val="36"/>
                        </w:rPr>
                      </w:pPr>
                      <w:r w:rsidRPr="00717482">
                        <w:rPr>
                          <w:rFonts w:cstheme="minorHAnsi"/>
                          <w:b/>
                          <w:bCs/>
                          <w:color w:val="321C50"/>
                          <w:sz w:val="36"/>
                          <w:szCs w:val="36"/>
                        </w:rPr>
                        <w:t>USE OF LANGUAGE</w:t>
                      </w:r>
                    </w:p>
                    <w:p w14:paraId="5DDE3C55" w14:textId="77777777" w:rsidR="00717482" w:rsidRDefault="00717482" w:rsidP="00717482">
                      <w:pPr>
                        <w:ind w:left="142"/>
                        <w:rPr>
                          <w:rFonts w:cstheme="minorHAnsi"/>
                          <w:b/>
                          <w:bCs/>
                          <w:color w:val="321C50"/>
                          <w:sz w:val="32"/>
                          <w:szCs w:val="32"/>
                        </w:rPr>
                      </w:pPr>
                    </w:p>
                    <w:p w14:paraId="6B2C3006" w14:textId="588E1591" w:rsidR="00AB4DBD" w:rsidRPr="00717482" w:rsidRDefault="00717482" w:rsidP="00717482">
                      <w:pPr>
                        <w:ind w:left="142"/>
                        <w:rPr>
                          <w:rFonts w:cstheme="minorHAnsi"/>
                          <w:b/>
                          <w:bCs/>
                          <w:color w:val="321C50"/>
                          <w:sz w:val="28"/>
                          <w:szCs w:val="28"/>
                        </w:rPr>
                      </w:pPr>
                      <w:r w:rsidRPr="00717482">
                        <w:rPr>
                          <w:rFonts w:cstheme="minorHAnsi"/>
                          <w:b/>
                          <w:bCs/>
                          <w:color w:val="321C50"/>
                          <w:sz w:val="32"/>
                          <w:szCs w:val="32"/>
                        </w:rPr>
                        <w:t>To see someone as choosing this lifestyle is not only inaccurate but is likely to hinder the provision of care and use of appropriate legal frameworks.</w:t>
                      </w:r>
                    </w:p>
                  </w:txbxContent>
                </v:textbox>
              </v:rect>
            </w:pict>
          </mc:Fallback>
        </mc:AlternateContent>
      </w:r>
      <w:r>
        <w:rPr>
          <w:noProof/>
          <w:lang w:eastAsia="en-GB"/>
        </w:rPr>
        <mc:AlternateContent>
          <mc:Choice Requires="wps">
            <w:drawing>
              <wp:anchor distT="0" distB="0" distL="114300" distR="114300" simplePos="0" relativeHeight="251718144" behindDoc="0" locked="0" layoutInCell="1" allowOverlap="1" wp14:anchorId="0E54C38F" wp14:editId="7FAA3FDF">
                <wp:simplePos x="0" y="0"/>
                <wp:positionH relativeFrom="page">
                  <wp:posOffset>9728</wp:posOffset>
                </wp:positionH>
                <wp:positionV relativeFrom="paragraph">
                  <wp:posOffset>-233464</wp:posOffset>
                </wp:positionV>
                <wp:extent cx="3624580" cy="3579779"/>
                <wp:effectExtent l="0" t="0" r="0" b="1905"/>
                <wp:wrapNone/>
                <wp:docPr id="3" name="Rectangle 3"/>
                <wp:cNvGraphicFramePr/>
                <a:graphic xmlns:a="http://schemas.openxmlformats.org/drawingml/2006/main">
                  <a:graphicData uri="http://schemas.microsoft.com/office/word/2010/wordprocessingShape">
                    <wps:wsp>
                      <wps:cNvSpPr/>
                      <wps:spPr>
                        <a:xfrm>
                          <a:off x="0" y="0"/>
                          <a:ext cx="3624580" cy="3579779"/>
                        </a:xfrm>
                        <a:prstGeom prst="rect">
                          <a:avLst/>
                        </a:prstGeom>
                        <a:solidFill>
                          <a:srgbClr val="321C50"/>
                        </a:solidFill>
                        <a:ln w="12700" cap="flat" cmpd="sng" algn="ctr">
                          <a:noFill/>
                          <a:prstDash val="solid"/>
                          <a:miter lim="800000"/>
                        </a:ln>
                        <a:effectLst/>
                      </wps:spPr>
                      <wps:txbx>
                        <w:txbxContent>
                          <w:p w14:paraId="3E2423BA" w14:textId="03D2A534" w:rsidR="00C93B45" w:rsidRDefault="00717482" w:rsidP="00C93B45">
                            <w:pPr>
                              <w:pStyle w:val="NoSpacing"/>
                              <w:rPr>
                                <w:rFonts w:cstheme="minorHAnsi"/>
                                <w:b/>
                                <w:bCs/>
                                <w:color w:val="F1F3ED"/>
                                <w:sz w:val="36"/>
                                <w:szCs w:val="36"/>
                              </w:rPr>
                            </w:pPr>
                            <w:r w:rsidRPr="00717482">
                              <w:rPr>
                                <w:rFonts w:cstheme="minorHAnsi"/>
                                <w:b/>
                                <w:bCs/>
                                <w:color w:val="F1F3ED"/>
                                <w:sz w:val="36"/>
                                <w:szCs w:val="36"/>
                              </w:rPr>
                              <w:t>A MULTI-AGENCY RESPONSE</w:t>
                            </w:r>
                          </w:p>
                          <w:p w14:paraId="43186DA5" w14:textId="77777777" w:rsidR="00717482" w:rsidRPr="00717482" w:rsidRDefault="00717482" w:rsidP="00C93B45">
                            <w:pPr>
                              <w:pStyle w:val="NoSpacing"/>
                              <w:rPr>
                                <w:rFonts w:cstheme="minorHAnsi"/>
                                <w:b/>
                                <w:bCs/>
                                <w:color w:val="F1F3ED"/>
                                <w:sz w:val="36"/>
                                <w:szCs w:val="36"/>
                              </w:rPr>
                            </w:pPr>
                          </w:p>
                          <w:p w14:paraId="65E999EB" w14:textId="77777777" w:rsidR="00717482" w:rsidRPr="00717482" w:rsidRDefault="00717482" w:rsidP="001B038D">
                            <w:pPr>
                              <w:pStyle w:val="NoSpacing"/>
                              <w:rPr>
                                <w:rFonts w:cstheme="minorHAnsi"/>
                                <w:b/>
                                <w:bCs/>
                                <w:color w:val="F1F3ED"/>
                                <w:sz w:val="32"/>
                                <w:szCs w:val="32"/>
                              </w:rPr>
                            </w:pPr>
                            <w:r w:rsidRPr="00717482">
                              <w:rPr>
                                <w:rFonts w:cstheme="minorHAnsi"/>
                                <w:b/>
                                <w:bCs/>
                                <w:color w:val="F1F3ED"/>
                                <w:sz w:val="32"/>
                                <w:szCs w:val="32"/>
                              </w:rPr>
                              <w:t>A multi-agency response is required to ensure that:</w:t>
                            </w:r>
                          </w:p>
                          <w:p w14:paraId="4DC2C9F4" w14:textId="51E2FCF1" w:rsidR="00717482" w:rsidRPr="00717482" w:rsidRDefault="0048148E" w:rsidP="00717482">
                            <w:pPr>
                              <w:pStyle w:val="NoSpacing"/>
                              <w:numPr>
                                <w:ilvl w:val="0"/>
                                <w:numId w:val="1"/>
                              </w:numPr>
                              <w:rPr>
                                <w:rFonts w:cstheme="minorHAnsi"/>
                                <w:b/>
                                <w:bCs/>
                                <w:color w:val="F1F3ED"/>
                                <w:sz w:val="32"/>
                                <w:szCs w:val="32"/>
                              </w:rPr>
                            </w:pPr>
                            <w:r>
                              <w:rPr>
                                <w:rFonts w:cstheme="minorHAnsi"/>
                                <w:b/>
                                <w:bCs/>
                                <w:color w:val="F1F3ED"/>
                                <w:sz w:val="32"/>
                                <w:szCs w:val="32"/>
                              </w:rPr>
                              <w:t>i</w:t>
                            </w:r>
                            <w:r w:rsidR="00717482" w:rsidRPr="00717482">
                              <w:rPr>
                                <w:rFonts w:cstheme="minorHAnsi"/>
                                <w:b/>
                                <w:bCs/>
                                <w:color w:val="F1F3ED"/>
                                <w:sz w:val="32"/>
                                <w:szCs w:val="32"/>
                              </w:rPr>
                              <w:t xml:space="preserve">nformation is shared, enabling a shared understanding of risk </w:t>
                            </w:r>
                            <w:r w:rsidR="009E31D3">
                              <w:rPr>
                                <w:rFonts w:cstheme="minorHAnsi"/>
                                <w:b/>
                                <w:bCs/>
                                <w:color w:val="F1F3ED"/>
                                <w:sz w:val="32"/>
                                <w:szCs w:val="32"/>
                              </w:rPr>
                              <w:t>and needs</w:t>
                            </w:r>
                          </w:p>
                          <w:p w14:paraId="44CA709B" w14:textId="236AF3FE" w:rsidR="00717482" w:rsidRPr="00717482" w:rsidRDefault="0048148E" w:rsidP="00717482">
                            <w:pPr>
                              <w:pStyle w:val="NoSpacing"/>
                              <w:numPr>
                                <w:ilvl w:val="0"/>
                                <w:numId w:val="1"/>
                              </w:numPr>
                              <w:rPr>
                                <w:rFonts w:cstheme="minorHAnsi"/>
                                <w:b/>
                                <w:bCs/>
                                <w:color w:val="F1F3ED"/>
                                <w:sz w:val="32"/>
                                <w:szCs w:val="32"/>
                              </w:rPr>
                            </w:pPr>
                            <w:r>
                              <w:rPr>
                                <w:rFonts w:cstheme="minorHAnsi"/>
                                <w:b/>
                                <w:bCs/>
                                <w:color w:val="F1F3ED"/>
                                <w:sz w:val="32"/>
                                <w:szCs w:val="32"/>
                              </w:rPr>
                              <w:t>a</w:t>
                            </w:r>
                            <w:r w:rsidR="00717482" w:rsidRPr="00717482">
                              <w:rPr>
                                <w:rFonts w:cstheme="minorHAnsi"/>
                                <w:b/>
                                <w:bCs/>
                                <w:color w:val="F1F3ED"/>
                                <w:sz w:val="32"/>
                                <w:szCs w:val="32"/>
                              </w:rPr>
                              <w:t xml:space="preserve"> jointly owned plan is developed</w:t>
                            </w:r>
                          </w:p>
                          <w:p w14:paraId="254EB16B" w14:textId="591F2619" w:rsidR="00717482" w:rsidRPr="00717482" w:rsidRDefault="0048148E" w:rsidP="00717482">
                            <w:pPr>
                              <w:pStyle w:val="NoSpacing"/>
                              <w:numPr>
                                <w:ilvl w:val="0"/>
                                <w:numId w:val="1"/>
                              </w:numPr>
                              <w:rPr>
                                <w:rFonts w:cstheme="minorHAnsi"/>
                                <w:b/>
                                <w:bCs/>
                                <w:color w:val="F1F3ED"/>
                                <w:sz w:val="32"/>
                                <w:szCs w:val="32"/>
                              </w:rPr>
                            </w:pPr>
                            <w:r>
                              <w:rPr>
                                <w:rFonts w:cstheme="minorHAnsi"/>
                                <w:b/>
                                <w:bCs/>
                                <w:color w:val="F1F3ED"/>
                                <w:sz w:val="32"/>
                                <w:szCs w:val="32"/>
                              </w:rPr>
                              <w:t>a</w:t>
                            </w:r>
                            <w:r w:rsidR="00717482" w:rsidRPr="00717482">
                              <w:rPr>
                                <w:rFonts w:cstheme="minorHAnsi"/>
                                <w:b/>
                                <w:bCs/>
                                <w:color w:val="F1F3ED"/>
                                <w:sz w:val="32"/>
                                <w:szCs w:val="32"/>
                              </w:rPr>
                              <w:t>ssessments are co-ordinated (integrated where possible) and timely</w:t>
                            </w:r>
                          </w:p>
                          <w:p w14:paraId="56F917CF" w14:textId="1B056A38" w:rsidR="00717482" w:rsidRPr="00717482" w:rsidRDefault="0048148E" w:rsidP="00717482">
                            <w:pPr>
                              <w:pStyle w:val="NoSpacing"/>
                              <w:numPr>
                                <w:ilvl w:val="0"/>
                                <w:numId w:val="1"/>
                              </w:numPr>
                              <w:rPr>
                                <w:rFonts w:cstheme="minorHAnsi"/>
                                <w:b/>
                                <w:bCs/>
                                <w:color w:val="F1F3ED"/>
                                <w:sz w:val="32"/>
                                <w:szCs w:val="32"/>
                              </w:rPr>
                            </w:pPr>
                            <w:r>
                              <w:rPr>
                                <w:rFonts w:cstheme="minorHAnsi"/>
                                <w:b/>
                                <w:bCs/>
                                <w:color w:val="F1F3ED"/>
                                <w:sz w:val="32"/>
                                <w:szCs w:val="32"/>
                              </w:rPr>
                              <w:t>o</w:t>
                            </w:r>
                            <w:r w:rsidR="00717482" w:rsidRPr="00717482">
                              <w:rPr>
                                <w:rFonts w:cstheme="minorHAnsi"/>
                                <w:b/>
                                <w:bCs/>
                                <w:color w:val="F1F3ED"/>
                                <w:sz w:val="32"/>
                                <w:szCs w:val="32"/>
                              </w:rPr>
                              <w:t>rganisations are challenged to try different approaches</w:t>
                            </w:r>
                            <w:r>
                              <w:rPr>
                                <w:rFonts w:cstheme="minorHAnsi"/>
                                <w:b/>
                                <w:bCs/>
                                <w:color w:val="F1F3ED"/>
                                <w:sz w:val="32"/>
                                <w:szCs w:val="32"/>
                              </w:rPr>
                              <w:t>.</w:t>
                            </w:r>
                          </w:p>
                          <w:p w14:paraId="7549FDEC" w14:textId="02AA9A2E" w:rsidR="00BE26C3" w:rsidRPr="00C93B45" w:rsidRDefault="00BE26C3" w:rsidP="00717482">
                            <w:pPr>
                              <w:pStyle w:val="NoSpacing"/>
                              <w:rPr>
                                <w:rFonts w:cstheme="minorHAnsi"/>
                                <w:b/>
                                <w:bCs/>
                                <w:color w:val="F1F3E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4C38F" id="Rectangle 3" o:spid="_x0000_s1037" style="position:absolute;margin-left:.75pt;margin-top:-18.4pt;width:285.4pt;height:281.85pt;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" fillcolor="#321c50" stroked="f" strokeweight="1pt">
                <v:textbox>
                  <w:txbxContent>
                    <w:p w14:paraId="3E2423BA" w14:textId="03D2A534" w:rsidR="00C93B45" w:rsidRDefault="00717482" w:rsidP="00C93B45">
                      <w:pPr>
                        <w:pStyle w:val="NoSpacing"/>
                        <w:rPr>
                          <w:rFonts w:cstheme="minorHAnsi"/>
                          <w:b/>
                          <w:bCs/>
                          <w:color w:val="F1F3ED"/>
                          <w:sz w:val="36"/>
                          <w:szCs w:val="36"/>
                        </w:rPr>
                      </w:pPr>
                      <w:r w:rsidRPr="00717482">
                        <w:rPr>
                          <w:rFonts w:cstheme="minorHAnsi"/>
                          <w:b/>
                          <w:bCs/>
                          <w:color w:val="F1F3ED"/>
                          <w:sz w:val="36"/>
                          <w:szCs w:val="36"/>
                        </w:rPr>
                        <w:t>A MULTI-AGENCY RESPONSE</w:t>
                      </w:r>
                    </w:p>
                    <w:p w14:paraId="43186DA5" w14:textId="77777777" w:rsidR="00717482" w:rsidRPr="00717482" w:rsidRDefault="00717482" w:rsidP="00C93B45">
                      <w:pPr>
                        <w:pStyle w:val="NoSpacing"/>
                        <w:rPr>
                          <w:rFonts w:cstheme="minorHAnsi"/>
                          <w:b/>
                          <w:bCs/>
                          <w:color w:val="F1F3ED"/>
                          <w:sz w:val="36"/>
                          <w:szCs w:val="36"/>
                        </w:rPr>
                      </w:pPr>
                    </w:p>
                    <w:p w14:paraId="65E999EB" w14:textId="77777777" w:rsidR="00717482" w:rsidRPr="00717482" w:rsidRDefault="00717482" w:rsidP="001B038D">
                      <w:pPr>
                        <w:pStyle w:val="NoSpacing"/>
                        <w:rPr>
                          <w:rFonts w:cstheme="minorHAnsi"/>
                          <w:b/>
                          <w:bCs/>
                          <w:color w:val="F1F3ED"/>
                          <w:sz w:val="32"/>
                          <w:szCs w:val="32"/>
                        </w:rPr>
                      </w:pPr>
                      <w:r w:rsidRPr="00717482">
                        <w:rPr>
                          <w:rFonts w:cstheme="minorHAnsi"/>
                          <w:b/>
                          <w:bCs/>
                          <w:color w:val="F1F3ED"/>
                          <w:sz w:val="32"/>
                          <w:szCs w:val="32"/>
                        </w:rPr>
                        <w:t>A multi-agency response is required to ensure that:</w:t>
                      </w:r>
                    </w:p>
                    <w:p w14:paraId="4DC2C9F4" w14:textId="51E2FCF1" w:rsidR="00717482" w:rsidRPr="00717482" w:rsidRDefault="0048148E" w:rsidP="00717482">
                      <w:pPr>
                        <w:pStyle w:val="NoSpacing"/>
                        <w:numPr>
                          <w:ilvl w:val="0"/>
                          <w:numId w:val="1"/>
                        </w:numPr>
                        <w:rPr>
                          <w:rFonts w:cstheme="minorHAnsi"/>
                          <w:b/>
                          <w:bCs/>
                          <w:color w:val="F1F3ED"/>
                          <w:sz w:val="32"/>
                          <w:szCs w:val="32"/>
                        </w:rPr>
                      </w:pPr>
                      <w:r>
                        <w:rPr>
                          <w:rFonts w:cstheme="minorHAnsi"/>
                          <w:b/>
                          <w:bCs/>
                          <w:color w:val="F1F3ED"/>
                          <w:sz w:val="32"/>
                          <w:szCs w:val="32"/>
                        </w:rPr>
                        <w:t>i</w:t>
                      </w:r>
                      <w:r w:rsidR="00717482" w:rsidRPr="00717482">
                        <w:rPr>
                          <w:rFonts w:cstheme="minorHAnsi"/>
                          <w:b/>
                          <w:bCs/>
                          <w:color w:val="F1F3ED"/>
                          <w:sz w:val="32"/>
                          <w:szCs w:val="32"/>
                        </w:rPr>
                        <w:t xml:space="preserve">nformation is shared, enabling a shared understanding of risk </w:t>
                      </w:r>
                      <w:r w:rsidR="009E31D3">
                        <w:rPr>
                          <w:rFonts w:cstheme="minorHAnsi"/>
                          <w:b/>
                          <w:bCs/>
                          <w:color w:val="F1F3ED"/>
                          <w:sz w:val="32"/>
                          <w:szCs w:val="32"/>
                        </w:rPr>
                        <w:t>and needs</w:t>
                      </w:r>
                    </w:p>
                    <w:p w14:paraId="44CA709B" w14:textId="236AF3FE" w:rsidR="00717482" w:rsidRPr="00717482" w:rsidRDefault="0048148E" w:rsidP="00717482">
                      <w:pPr>
                        <w:pStyle w:val="NoSpacing"/>
                        <w:numPr>
                          <w:ilvl w:val="0"/>
                          <w:numId w:val="1"/>
                        </w:numPr>
                        <w:rPr>
                          <w:rFonts w:cstheme="minorHAnsi"/>
                          <w:b/>
                          <w:bCs/>
                          <w:color w:val="F1F3ED"/>
                          <w:sz w:val="32"/>
                          <w:szCs w:val="32"/>
                        </w:rPr>
                      </w:pPr>
                      <w:r>
                        <w:rPr>
                          <w:rFonts w:cstheme="minorHAnsi"/>
                          <w:b/>
                          <w:bCs/>
                          <w:color w:val="F1F3ED"/>
                          <w:sz w:val="32"/>
                          <w:szCs w:val="32"/>
                        </w:rPr>
                        <w:t>a</w:t>
                      </w:r>
                      <w:r w:rsidR="00717482" w:rsidRPr="00717482">
                        <w:rPr>
                          <w:rFonts w:cstheme="minorHAnsi"/>
                          <w:b/>
                          <w:bCs/>
                          <w:color w:val="F1F3ED"/>
                          <w:sz w:val="32"/>
                          <w:szCs w:val="32"/>
                        </w:rPr>
                        <w:t xml:space="preserve"> jointly owned plan is developed</w:t>
                      </w:r>
                    </w:p>
                    <w:p w14:paraId="254EB16B" w14:textId="591F2619" w:rsidR="00717482" w:rsidRPr="00717482" w:rsidRDefault="0048148E" w:rsidP="00717482">
                      <w:pPr>
                        <w:pStyle w:val="NoSpacing"/>
                        <w:numPr>
                          <w:ilvl w:val="0"/>
                          <w:numId w:val="1"/>
                        </w:numPr>
                        <w:rPr>
                          <w:rFonts w:cstheme="minorHAnsi"/>
                          <w:b/>
                          <w:bCs/>
                          <w:color w:val="F1F3ED"/>
                          <w:sz w:val="32"/>
                          <w:szCs w:val="32"/>
                        </w:rPr>
                      </w:pPr>
                      <w:r>
                        <w:rPr>
                          <w:rFonts w:cstheme="minorHAnsi"/>
                          <w:b/>
                          <w:bCs/>
                          <w:color w:val="F1F3ED"/>
                          <w:sz w:val="32"/>
                          <w:szCs w:val="32"/>
                        </w:rPr>
                        <w:t>a</w:t>
                      </w:r>
                      <w:r w:rsidR="00717482" w:rsidRPr="00717482">
                        <w:rPr>
                          <w:rFonts w:cstheme="minorHAnsi"/>
                          <w:b/>
                          <w:bCs/>
                          <w:color w:val="F1F3ED"/>
                          <w:sz w:val="32"/>
                          <w:szCs w:val="32"/>
                        </w:rPr>
                        <w:t>ssessments are co-ordinated (integrated where possible) and timely</w:t>
                      </w:r>
                    </w:p>
                    <w:p w14:paraId="56F917CF" w14:textId="1B056A38" w:rsidR="00717482" w:rsidRPr="00717482" w:rsidRDefault="0048148E" w:rsidP="00717482">
                      <w:pPr>
                        <w:pStyle w:val="NoSpacing"/>
                        <w:numPr>
                          <w:ilvl w:val="0"/>
                          <w:numId w:val="1"/>
                        </w:numPr>
                        <w:rPr>
                          <w:rFonts w:cstheme="minorHAnsi"/>
                          <w:b/>
                          <w:bCs/>
                          <w:color w:val="F1F3ED"/>
                          <w:sz w:val="32"/>
                          <w:szCs w:val="32"/>
                        </w:rPr>
                      </w:pPr>
                      <w:r>
                        <w:rPr>
                          <w:rFonts w:cstheme="minorHAnsi"/>
                          <w:b/>
                          <w:bCs/>
                          <w:color w:val="F1F3ED"/>
                          <w:sz w:val="32"/>
                          <w:szCs w:val="32"/>
                        </w:rPr>
                        <w:t>o</w:t>
                      </w:r>
                      <w:r w:rsidR="00717482" w:rsidRPr="00717482">
                        <w:rPr>
                          <w:rFonts w:cstheme="minorHAnsi"/>
                          <w:b/>
                          <w:bCs/>
                          <w:color w:val="F1F3ED"/>
                          <w:sz w:val="32"/>
                          <w:szCs w:val="32"/>
                        </w:rPr>
                        <w:t>rganisations are challenged to try different approaches</w:t>
                      </w:r>
                      <w:r>
                        <w:rPr>
                          <w:rFonts w:cstheme="minorHAnsi"/>
                          <w:b/>
                          <w:bCs/>
                          <w:color w:val="F1F3ED"/>
                          <w:sz w:val="32"/>
                          <w:szCs w:val="32"/>
                        </w:rPr>
                        <w:t>.</w:t>
                      </w:r>
                    </w:p>
                    <w:p w14:paraId="7549FDEC" w14:textId="02AA9A2E" w:rsidR="00BE26C3" w:rsidRPr="00C93B45" w:rsidRDefault="00BE26C3" w:rsidP="00717482">
                      <w:pPr>
                        <w:pStyle w:val="NoSpacing"/>
                        <w:rPr>
                          <w:rFonts w:cstheme="minorHAnsi"/>
                          <w:b/>
                          <w:bCs/>
                          <w:color w:val="F1F3ED"/>
                          <w:sz w:val="28"/>
                          <w:szCs w:val="28"/>
                        </w:rPr>
                      </w:pPr>
                    </w:p>
                  </w:txbxContent>
                </v:textbox>
                <w10:wrap anchorx="page"/>
              </v:rect>
            </w:pict>
          </mc:Fallback>
        </mc:AlternateContent>
      </w:r>
      <w:r w:rsidR="00A47598">
        <w:rPr>
          <w:noProof/>
          <w:lang w:eastAsia="en-GB"/>
        </w:rPr>
        <mc:AlternateContent>
          <mc:Choice Requires="wps">
            <w:drawing>
              <wp:anchor distT="0" distB="0" distL="114300" distR="114300" simplePos="0" relativeHeight="251863552" behindDoc="0" locked="0" layoutInCell="1" allowOverlap="1" wp14:anchorId="52F3A75D" wp14:editId="5193A862">
                <wp:simplePos x="0" y="0"/>
                <wp:positionH relativeFrom="column">
                  <wp:posOffset>913332</wp:posOffset>
                </wp:positionH>
                <wp:positionV relativeFrom="paragraph">
                  <wp:posOffset>-777604</wp:posOffset>
                </wp:positionV>
                <wp:extent cx="3904034" cy="415290"/>
                <wp:effectExtent l="0" t="0" r="0" b="3810"/>
                <wp:wrapNone/>
                <wp:docPr id="38" name="Text Box 38"/>
                <wp:cNvGraphicFramePr/>
                <a:graphic xmlns:a="http://schemas.openxmlformats.org/drawingml/2006/main">
                  <a:graphicData uri="http://schemas.microsoft.com/office/word/2010/wordprocessingShape">
                    <wps:wsp>
                      <wps:cNvSpPr txBox="1"/>
                      <wps:spPr>
                        <a:xfrm>
                          <a:off x="0" y="0"/>
                          <a:ext cx="3904034" cy="415290"/>
                        </a:xfrm>
                        <a:prstGeom prst="rect">
                          <a:avLst/>
                        </a:prstGeom>
                        <a:noFill/>
                        <a:ln w="6350">
                          <a:noFill/>
                        </a:ln>
                      </wps:spPr>
                      <wps:txbx>
                        <w:txbxContent>
                          <w:p w14:paraId="57DB3F9D" w14:textId="257916B9" w:rsidR="00AC78A8" w:rsidRPr="00AC78A8" w:rsidRDefault="00717482" w:rsidP="00AC78A8">
                            <w:pPr>
                              <w:jc w:val="center"/>
                              <w:rPr>
                                <w:b/>
                                <w:bCs/>
                                <w:color w:val="F2F2F2" w:themeColor="background1" w:themeShade="F2"/>
                                <w:sz w:val="52"/>
                                <w:szCs w:val="52"/>
                              </w:rPr>
                            </w:pPr>
                            <w:r>
                              <w:rPr>
                                <w:b/>
                                <w:bCs/>
                                <w:color w:val="F2F2F2" w:themeColor="background1" w:themeShade="F2"/>
                                <w:sz w:val="52"/>
                                <w:szCs w:val="52"/>
                              </w:rPr>
                              <w:t>KEY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F3A75D" id="Text Box 38" o:spid="_x0000_s1038" type="#_x0000_t202" style="position:absolute;margin-left:71.9pt;margin-top:-61.25pt;width:307.4pt;height:32.7pt;z-index:251863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" filled="f" stroked="f" strokeweight=".5pt">
                <v:textbox>
                  <w:txbxContent>
                    <w:p w14:paraId="57DB3F9D" w14:textId="257916B9" w:rsidR="00AC78A8" w:rsidRPr="00AC78A8" w:rsidRDefault="00717482" w:rsidP="00AC78A8">
                      <w:pPr>
                        <w:jc w:val="center"/>
                        <w:rPr>
                          <w:b/>
                          <w:bCs/>
                          <w:color w:val="F2F2F2" w:themeColor="background1" w:themeShade="F2"/>
                          <w:sz w:val="52"/>
                          <w:szCs w:val="52"/>
                        </w:rPr>
                      </w:pPr>
                      <w:r>
                        <w:rPr>
                          <w:b/>
                          <w:bCs/>
                          <w:color w:val="F2F2F2" w:themeColor="background1" w:themeShade="F2"/>
                          <w:sz w:val="52"/>
                          <w:szCs w:val="52"/>
                        </w:rPr>
                        <w:t>KEY LEARNING</w:t>
                      </w:r>
                    </w:p>
                  </w:txbxContent>
                </v:textbox>
              </v:shape>
            </w:pict>
          </mc:Fallback>
        </mc:AlternateContent>
      </w:r>
      <w:r w:rsidR="00AC78A8" w:rsidRPr="00AC78A8">
        <w:rPr>
          <w:noProof/>
          <w:lang w:eastAsia="en-GB"/>
        </w:rPr>
        <mc:AlternateContent>
          <mc:Choice Requires="wps">
            <w:drawing>
              <wp:anchor distT="0" distB="0" distL="114300" distR="114300" simplePos="0" relativeHeight="251877888" behindDoc="0" locked="0" layoutInCell="1" allowOverlap="1" wp14:anchorId="0C1471DB" wp14:editId="580A263E">
                <wp:simplePos x="0" y="0"/>
                <wp:positionH relativeFrom="page">
                  <wp:posOffset>11084</wp:posOffset>
                </wp:positionH>
                <wp:positionV relativeFrom="paragraph">
                  <wp:posOffset>9094124</wp:posOffset>
                </wp:positionV>
                <wp:extent cx="7543165" cy="669235"/>
                <wp:effectExtent l="0" t="0" r="635" b="0"/>
                <wp:wrapNone/>
                <wp:docPr id="39" name="Text Box 39"/>
                <wp:cNvGraphicFramePr/>
                <a:graphic xmlns:a="http://schemas.openxmlformats.org/drawingml/2006/main">
                  <a:graphicData uri="http://schemas.microsoft.com/office/word/2010/wordprocessingShape">
                    <wps:wsp>
                      <wps:cNvSpPr txBox="1"/>
                      <wps:spPr>
                        <a:xfrm>
                          <a:off x="0" y="0"/>
                          <a:ext cx="7543165" cy="669235"/>
                        </a:xfrm>
                        <a:prstGeom prst="rect">
                          <a:avLst/>
                        </a:prstGeom>
                        <a:solidFill>
                          <a:srgbClr val="5A2781"/>
                        </a:solidFill>
                        <a:ln w="6350">
                          <a:noFill/>
                        </a:ln>
                      </wps:spPr>
                      <wps:txbx>
                        <w:txbxContent>
                          <w:p w14:paraId="140FCE3E" w14:textId="00C8AEAB" w:rsidR="00AC78A8" w:rsidRPr="00AC78A8" w:rsidRDefault="00AC78A8" w:rsidP="00AC78A8">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570869F5" wp14:editId="78D5CFEA">
                                  <wp:extent cx="514812" cy="514812"/>
                                  <wp:effectExtent l="0" t="0" r="0" b="0"/>
                                  <wp:docPr id="197" name="Graphic 197"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D964423" wp14:editId="48C0BD91">
                                  <wp:extent cx="531611" cy="531611"/>
                                  <wp:effectExtent l="0" t="0" r="0" b="1905"/>
                                  <wp:docPr id="198" name="Graphic 19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5354F20" wp14:editId="0929443D">
                                  <wp:extent cx="537325" cy="537325"/>
                                  <wp:effectExtent l="0" t="0" r="0" b="0"/>
                                  <wp:docPr id="199" name="Graphic 199"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EDC8E94" wp14:editId="4E56AB3E">
                                  <wp:extent cx="514812" cy="514812"/>
                                  <wp:effectExtent l="0" t="0" r="0" b="0"/>
                                  <wp:docPr id="200" name="Graphic 200"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5800B5A" wp14:editId="3C405469">
                                  <wp:extent cx="531611" cy="531611"/>
                                  <wp:effectExtent l="0" t="0" r="0" b="1905"/>
                                  <wp:docPr id="201" name="Graphic 201"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68E58D62" wp14:editId="496DC5D0">
                                  <wp:extent cx="537325" cy="537325"/>
                                  <wp:effectExtent l="0" t="0" r="0" b="0"/>
                                  <wp:docPr id="202" name="Graphic 202"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08D0807" wp14:editId="2D79BC8D">
                                  <wp:extent cx="531611" cy="531611"/>
                                  <wp:effectExtent l="0" t="0" r="0" b="1905"/>
                                  <wp:docPr id="203" name="Graphic 203"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05D0487" wp14:editId="4B83812A">
                                  <wp:extent cx="514812" cy="514812"/>
                                  <wp:effectExtent l="0" t="0" r="0" b="0"/>
                                  <wp:docPr id="204" name="Graphic 204"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F2B81D3" wp14:editId="13202ED5">
                                  <wp:extent cx="548409" cy="548409"/>
                                  <wp:effectExtent l="0" t="0" r="4445" b="4445"/>
                                  <wp:docPr id="205" name="Graphic 205"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4B1572D" wp14:editId="326A4339">
                                  <wp:extent cx="520527" cy="520527"/>
                                  <wp:effectExtent l="0" t="0" r="0" b="0"/>
                                  <wp:docPr id="206" name="Graphic 206"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1A1AE6F" wp14:editId="22ADB22A">
                                  <wp:extent cx="514812" cy="514812"/>
                                  <wp:effectExtent l="0" t="0" r="0" b="0"/>
                                  <wp:docPr id="207" name="Graphic 207"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1471DB" id="Text Box 39" o:spid="_x0000_s1039" type="#_x0000_t202" style="position:absolute;margin-left:.85pt;margin-top:716.05pt;width:593.95pt;height:52.7pt;z-index:2518778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" fillcolor="#5a2781" stroked="f" strokeweight=".5pt">
                <v:textbox>
                  <w:txbxContent>
                    <w:p w14:paraId="140FCE3E" w14:textId="00C8AEAB" w:rsidR="00AC78A8" w:rsidRPr="00AC78A8" w:rsidRDefault="00AC78A8" w:rsidP="00AC78A8">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570869F5" wp14:editId="78D5CFEA">
                            <wp:extent cx="514812" cy="514812"/>
                            <wp:effectExtent l="0" t="0" r="0" b="0"/>
                            <wp:docPr id="197" name="Graphic 197"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D964423" wp14:editId="48C0BD91">
                            <wp:extent cx="531611" cy="531611"/>
                            <wp:effectExtent l="0" t="0" r="0" b="1905"/>
                            <wp:docPr id="198" name="Graphic 19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5354F20" wp14:editId="0929443D">
                            <wp:extent cx="537325" cy="537325"/>
                            <wp:effectExtent l="0" t="0" r="0" b="0"/>
                            <wp:docPr id="199" name="Graphic 199"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EDC8E94" wp14:editId="4E56AB3E">
                            <wp:extent cx="514812" cy="514812"/>
                            <wp:effectExtent l="0" t="0" r="0" b="0"/>
                            <wp:docPr id="200" name="Graphic 200"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5800B5A" wp14:editId="3C405469">
                            <wp:extent cx="531611" cy="531611"/>
                            <wp:effectExtent l="0" t="0" r="0" b="1905"/>
                            <wp:docPr id="201" name="Graphic 201"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68E58D62" wp14:editId="496DC5D0">
                            <wp:extent cx="537325" cy="537325"/>
                            <wp:effectExtent l="0" t="0" r="0" b="0"/>
                            <wp:docPr id="202" name="Graphic 202"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08D0807" wp14:editId="2D79BC8D">
                            <wp:extent cx="531611" cy="531611"/>
                            <wp:effectExtent l="0" t="0" r="0" b="1905"/>
                            <wp:docPr id="203" name="Graphic 203"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05D0487" wp14:editId="4B83812A">
                            <wp:extent cx="514812" cy="514812"/>
                            <wp:effectExtent l="0" t="0" r="0" b="0"/>
                            <wp:docPr id="204" name="Graphic 204"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F2B81D3" wp14:editId="13202ED5">
                            <wp:extent cx="548409" cy="548409"/>
                            <wp:effectExtent l="0" t="0" r="4445" b="4445"/>
                            <wp:docPr id="205" name="Graphic 205"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4B1572D" wp14:editId="326A4339">
                            <wp:extent cx="520527" cy="520527"/>
                            <wp:effectExtent l="0" t="0" r="0" b="0"/>
                            <wp:docPr id="206" name="Graphic 206"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1A1AE6F" wp14:editId="22ADB22A">
                            <wp:extent cx="514812" cy="514812"/>
                            <wp:effectExtent l="0" t="0" r="0" b="0"/>
                            <wp:docPr id="207" name="Graphic 207"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r w:rsidR="00780286">
        <w:rPr>
          <w:noProof/>
          <w:lang w:eastAsia="en-GB"/>
        </w:rPr>
        <mc:AlternateContent>
          <mc:Choice Requires="wps">
            <w:drawing>
              <wp:anchor distT="0" distB="0" distL="114300" distR="114300" simplePos="0" relativeHeight="251511296" behindDoc="0" locked="0" layoutInCell="1" allowOverlap="1" wp14:anchorId="0D0942BE" wp14:editId="787BB530">
                <wp:simplePos x="0" y="0"/>
                <wp:positionH relativeFrom="page">
                  <wp:posOffset>297</wp:posOffset>
                </wp:positionH>
                <wp:positionV relativeFrom="paragraph">
                  <wp:posOffset>-908685</wp:posOffset>
                </wp:positionV>
                <wp:extent cx="7543165" cy="669235"/>
                <wp:effectExtent l="0" t="0" r="635" b="0"/>
                <wp:wrapNone/>
                <wp:docPr id="24" name="Text Box 24"/>
                <wp:cNvGraphicFramePr/>
                <a:graphic xmlns:a="http://schemas.openxmlformats.org/drawingml/2006/main">
                  <a:graphicData uri="http://schemas.microsoft.com/office/word/2010/wordprocessingShape">
                    <wps:wsp>
                      <wps:cNvSpPr txBox="1"/>
                      <wps:spPr>
                        <a:xfrm>
                          <a:off x="0" y="0"/>
                          <a:ext cx="7543165" cy="669235"/>
                        </a:xfrm>
                        <a:prstGeom prst="rect">
                          <a:avLst/>
                        </a:prstGeom>
                        <a:solidFill>
                          <a:srgbClr val="5A2781"/>
                        </a:solidFill>
                        <a:ln w="6350">
                          <a:noFill/>
                        </a:ln>
                      </wps:spPr>
                      <wps:txbx>
                        <w:txbxContent>
                          <w:p w14:paraId="373917B3" w14:textId="6E524EF9" w:rsidR="003E6982" w:rsidRPr="00AC78A8" w:rsidRDefault="00A47598" w:rsidP="00A47598">
                            <w:pPr>
                              <w:spacing w:after="0"/>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31BDD668" wp14:editId="5AD71199">
                                  <wp:extent cx="514812" cy="514812"/>
                                  <wp:effectExtent l="0" t="0" r="0" b="0"/>
                                  <wp:docPr id="209" name="Graphic 209"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sidR="00A11734" w:rsidRPr="00AC78A8">
                              <w:rPr>
                                <w:rFonts w:cstheme="minorHAnsi"/>
                                <w:b/>
                                <w:bCs/>
                                <w:noProof/>
                                <w:color w:val="FFFFFF" w:themeColor="background1"/>
                                <w:sz w:val="52"/>
                                <w:szCs w:val="52"/>
                                <w:lang w:eastAsia="en-GB"/>
                              </w:rPr>
                              <w:drawing>
                                <wp:inline distT="0" distB="0" distL="0" distR="0" wp14:anchorId="15BBA1F1" wp14:editId="13AC63A1">
                                  <wp:extent cx="531611" cy="531611"/>
                                  <wp:effectExtent l="0" t="0" r="0" b="1905"/>
                                  <wp:docPr id="97" name="Graphic 97"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sidR="00AC78A8">
                              <w:rPr>
                                <w:rFonts w:cstheme="minorHAnsi"/>
                                <w:b/>
                                <w:bCs/>
                                <w:color w:val="FFFFFF" w:themeColor="background1"/>
                                <w:sz w:val="52"/>
                                <w:szCs w:val="52"/>
                              </w:rPr>
                              <w:t xml:space="preserve"> </w:t>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18E2C76" wp14:editId="064C7D38">
                                  <wp:extent cx="537325" cy="537325"/>
                                  <wp:effectExtent l="0" t="0" r="0" b="0"/>
                                  <wp:docPr id="208" name="Graphic 208"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00AC78A8">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C129C82" wp14:editId="710B19DD">
                                  <wp:extent cx="548409" cy="548409"/>
                                  <wp:effectExtent l="0" t="0" r="4445" b="4445"/>
                                  <wp:docPr id="210" name="Graphic 210"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61598" cy="561598"/>
                                          </a:xfrm>
                                          <a:prstGeom prst="rect">
                                            <a:avLst/>
                                          </a:prstGeom>
                                        </pic:spPr>
                                      </pic:pic>
                                    </a:graphicData>
                                  </a:graphic>
                                </wp:inline>
                              </w:drawing>
                            </w:r>
                            <w:r w:rsidR="00AC78A8">
                              <w:rPr>
                                <w:rFonts w:cstheme="minorHAnsi"/>
                                <w:b/>
                                <w:bCs/>
                                <w:noProof/>
                                <w:color w:val="FFFFFF" w:themeColor="background1"/>
                                <w:sz w:val="52"/>
                                <w:szCs w:val="52"/>
                              </w:rPr>
                              <w:t xml:space="preserve"> </w:t>
                            </w:r>
                            <w:r w:rsidR="00AC78A8" w:rsidRPr="00AC78A8">
                              <w:rPr>
                                <w:rFonts w:cstheme="minorHAnsi"/>
                                <w:b/>
                                <w:bCs/>
                                <w:noProof/>
                                <w:color w:val="FFFFFF" w:themeColor="background1"/>
                                <w:sz w:val="52"/>
                                <w:szCs w:val="52"/>
                                <w:lang w:eastAsia="en-GB"/>
                              </w:rPr>
                              <w:drawing>
                                <wp:inline distT="0" distB="0" distL="0" distR="0" wp14:anchorId="1941280C" wp14:editId="73AA1565">
                                  <wp:extent cx="520527" cy="520527"/>
                                  <wp:effectExtent l="0" t="0" r="0" b="0"/>
                                  <wp:docPr id="100" name="Graphic 100"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6137" cy="546137"/>
                                          </a:xfrm>
                                          <a:prstGeom prst="rect">
                                            <a:avLst/>
                                          </a:prstGeom>
                                        </pic:spPr>
                                      </pic:pic>
                                    </a:graphicData>
                                  </a:graphic>
                                </wp:inline>
                              </w:drawing>
                            </w:r>
                            <w:r w:rsidRPr="00AC78A8">
                              <w:rPr>
                                <w:rFonts w:cstheme="minorHAnsi"/>
                                <w:b/>
                                <w:bCs/>
                                <w:noProof/>
                                <w:color w:val="FFFFFF" w:themeColor="background1"/>
                                <w:sz w:val="52"/>
                                <w:szCs w:val="52"/>
                                <w:lang w:eastAsia="en-GB"/>
                              </w:rPr>
                              <w:drawing>
                                <wp:inline distT="0" distB="0" distL="0" distR="0" wp14:anchorId="562E2BA8" wp14:editId="444DA306">
                                  <wp:extent cx="514812" cy="514812"/>
                                  <wp:effectExtent l="0" t="0" r="0" b="0"/>
                                  <wp:docPr id="212" name="Graphic 21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sidRPr="00AC78A8">
                              <w:rPr>
                                <w:rFonts w:cstheme="minorHAnsi"/>
                                <w:b/>
                                <w:bCs/>
                                <w:noProof/>
                                <w:color w:val="FFFFFF" w:themeColor="background1"/>
                                <w:sz w:val="52"/>
                                <w:szCs w:val="52"/>
                                <w:lang w:eastAsia="en-GB"/>
                              </w:rPr>
                              <w:drawing>
                                <wp:inline distT="0" distB="0" distL="0" distR="0" wp14:anchorId="732A6CF7" wp14:editId="3DA32BC7">
                                  <wp:extent cx="514812" cy="514812"/>
                                  <wp:effectExtent l="0" t="0" r="0" b="0"/>
                                  <wp:docPr id="211" name="Graphic 211"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0942BE" id="Text Box 24" o:spid="_x0000_s1040" type="#_x0000_t202" style="position:absolute;margin-left:0;margin-top:-71.55pt;width:593.95pt;height:52.7pt;z-index:25151129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" fillcolor="#5a2781" stroked="f" strokeweight=".5pt">
                <v:textbox>
                  <w:txbxContent>
                    <w:p w14:paraId="373917B3" w14:textId="6E524EF9" w:rsidR="003E6982" w:rsidRPr="00AC78A8" w:rsidRDefault="00A47598" w:rsidP="00A47598">
                      <w:pPr>
                        <w:spacing w:after="0"/>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31BDD668" wp14:editId="5AD71199">
                            <wp:extent cx="514812" cy="514812"/>
                            <wp:effectExtent l="0" t="0" r="0" b="0"/>
                            <wp:docPr id="209" name="Graphic 209"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sidR="00A11734" w:rsidRPr="00AC78A8">
                        <w:rPr>
                          <w:rFonts w:cstheme="minorHAnsi"/>
                          <w:b/>
                          <w:bCs/>
                          <w:noProof/>
                          <w:color w:val="FFFFFF" w:themeColor="background1"/>
                          <w:sz w:val="52"/>
                          <w:szCs w:val="52"/>
                          <w:lang w:eastAsia="en-GB"/>
                        </w:rPr>
                        <w:drawing>
                          <wp:inline distT="0" distB="0" distL="0" distR="0" wp14:anchorId="15BBA1F1" wp14:editId="13AC63A1">
                            <wp:extent cx="531611" cy="531611"/>
                            <wp:effectExtent l="0" t="0" r="0" b="1905"/>
                            <wp:docPr id="97" name="Graphic 97"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sidR="00AC78A8">
                        <w:rPr>
                          <w:rFonts w:cstheme="minorHAnsi"/>
                          <w:b/>
                          <w:bCs/>
                          <w:color w:val="FFFFFF" w:themeColor="background1"/>
                          <w:sz w:val="52"/>
                          <w:szCs w:val="52"/>
                        </w:rPr>
                        <w:t xml:space="preserve"> </w:t>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18E2C76" wp14:editId="064C7D38">
                            <wp:extent cx="537325" cy="537325"/>
                            <wp:effectExtent l="0" t="0" r="0" b="0"/>
                            <wp:docPr id="208" name="Graphic 208"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00AC78A8">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C129C82" wp14:editId="710B19DD">
                            <wp:extent cx="548409" cy="548409"/>
                            <wp:effectExtent l="0" t="0" r="4445" b="4445"/>
                            <wp:docPr id="210" name="Graphic 210"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61598" cy="561598"/>
                                    </a:xfrm>
                                    <a:prstGeom prst="rect">
                                      <a:avLst/>
                                    </a:prstGeom>
                                  </pic:spPr>
                                </pic:pic>
                              </a:graphicData>
                            </a:graphic>
                          </wp:inline>
                        </w:drawing>
                      </w:r>
                      <w:r w:rsidR="00AC78A8">
                        <w:rPr>
                          <w:rFonts w:cstheme="minorHAnsi"/>
                          <w:b/>
                          <w:bCs/>
                          <w:noProof/>
                          <w:color w:val="FFFFFF" w:themeColor="background1"/>
                          <w:sz w:val="52"/>
                          <w:szCs w:val="52"/>
                        </w:rPr>
                        <w:t xml:space="preserve"> </w:t>
                      </w:r>
                      <w:r w:rsidR="00AC78A8" w:rsidRPr="00AC78A8">
                        <w:rPr>
                          <w:rFonts w:cstheme="minorHAnsi"/>
                          <w:b/>
                          <w:bCs/>
                          <w:noProof/>
                          <w:color w:val="FFFFFF" w:themeColor="background1"/>
                          <w:sz w:val="52"/>
                          <w:szCs w:val="52"/>
                          <w:lang w:eastAsia="en-GB"/>
                        </w:rPr>
                        <w:drawing>
                          <wp:inline distT="0" distB="0" distL="0" distR="0" wp14:anchorId="1941280C" wp14:editId="73AA1565">
                            <wp:extent cx="520527" cy="520527"/>
                            <wp:effectExtent l="0" t="0" r="0" b="0"/>
                            <wp:docPr id="100" name="Graphic 100"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46137" cy="546137"/>
                                    </a:xfrm>
                                    <a:prstGeom prst="rect">
                                      <a:avLst/>
                                    </a:prstGeom>
                                  </pic:spPr>
                                </pic:pic>
                              </a:graphicData>
                            </a:graphic>
                          </wp:inline>
                        </w:drawing>
                      </w:r>
                      <w:r w:rsidRPr="00AC78A8">
                        <w:rPr>
                          <w:rFonts w:cstheme="minorHAnsi"/>
                          <w:b/>
                          <w:bCs/>
                          <w:noProof/>
                          <w:color w:val="FFFFFF" w:themeColor="background1"/>
                          <w:sz w:val="52"/>
                          <w:szCs w:val="52"/>
                          <w:lang w:eastAsia="en-GB"/>
                        </w:rPr>
                        <w:drawing>
                          <wp:inline distT="0" distB="0" distL="0" distR="0" wp14:anchorId="562E2BA8" wp14:editId="444DA306">
                            <wp:extent cx="514812" cy="514812"/>
                            <wp:effectExtent l="0" t="0" r="0" b="0"/>
                            <wp:docPr id="212" name="Graphic 21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sidRPr="00AC78A8">
                        <w:rPr>
                          <w:rFonts w:cstheme="minorHAnsi"/>
                          <w:b/>
                          <w:bCs/>
                          <w:noProof/>
                          <w:color w:val="FFFFFF" w:themeColor="background1"/>
                          <w:sz w:val="52"/>
                          <w:szCs w:val="52"/>
                          <w:lang w:eastAsia="en-GB"/>
                        </w:rPr>
                        <w:drawing>
                          <wp:inline distT="0" distB="0" distL="0" distR="0" wp14:anchorId="732A6CF7" wp14:editId="3DA32BC7">
                            <wp:extent cx="514812" cy="514812"/>
                            <wp:effectExtent l="0" t="0" r="0" b="0"/>
                            <wp:docPr id="211" name="Graphic 211"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r w:rsidR="00780286">
        <w:rPr>
          <w:noProof/>
          <w:lang w:eastAsia="en-GB"/>
        </w:rPr>
        <mc:AlternateContent>
          <mc:Choice Requires="wps">
            <w:drawing>
              <wp:anchor distT="0" distB="0" distL="114300" distR="114300" simplePos="0" relativeHeight="251833856" behindDoc="0" locked="0" layoutInCell="1" allowOverlap="1" wp14:anchorId="764DA2C2" wp14:editId="362250AF">
                <wp:simplePos x="0" y="0"/>
                <wp:positionH relativeFrom="column">
                  <wp:posOffset>-904672</wp:posOffset>
                </wp:positionH>
                <wp:positionV relativeFrom="paragraph">
                  <wp:posOffset>9095362</wp:posOffset>
                </wp:positionV>
                <wp:extent cx="7532978" cy="700391"/>
                <wp:effectExtent l="0" t="0" r="0" b="5080"/>
                <wp:wrapNone/>
                <wp:docPr id="5" name="Rectangle 5"/>
                <wp:cNvGraphicFramePr/>
                <a:graphic xmlns:a="http://schemas.openxmlformats.org/drawingml/2006/main">
                  <a:graphicData uri="http://schemas.microsoft.com/office/word/2010/wordprocessingShape">
                    <wps:wsp>
                      <wps:cNvSpPr/>
                      <wps:spPr>
                        <a:xfrm>
                          <a:off x="0" y="0"/>
                          <a:ext cx="7532978" cy="700391"/>
                        </a:xfrm>
                        <a:prstGeom prst="rect">
                          <a:avLst/>
                        </a:prstGeom>
                        <a:solidFill>
                          <a:srgbClr val="5A27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DD957" id="Rectangle 5" o:spid="_x0000_s1026" style="position:absolute;margin-left:-71.25pt;margin-top:716.15pt;width:593.15pt;height:55.1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" fillcolor="#5a2781" stroked="f" strokeweight="1pt"/>
            </w:pict>
          </mc:Fallback>
        </mc:AlternateContent>
      </w:r>
      <w:r w:rsidR="0023249B">
        <w:tab/>
      </w:r>
      <w:r w:rsidR="0023249B">
        <w:br w:type="page"/>
      </w:r>
    </w:p>
    <w:p w14:paraId="4F199F7D" w14:textId="2768FA56" w:rsidR="0023249B" w:rsidRDefault="00C93B45" w:rsidP="0023249B">
      <w:r>
        <w:rPr>
          <w:noProof/>
          <w:lang w:eastAsia="en-GB"/>
        </w:rPr>
        <w:lastRenderedPageBreak/>
        <mc:AlternateContent>
          <mc:Choice Requires="wps">
            <w:drawing>
              <wp:anchor distT="0" distB="0" distL="114300" distR="114300" simplePos="0" relativeHeight="251587072" behindDoc="0" locked="0" layoutInCell="1" allowOverlap="1" wp14:anchorId="1217C993" wp14:editId="1F13FEF2">
                <wp:simplePos x="0" y="0"/>
                <wp:positionH relativeFrom="page">
                  <wp:posOffset>0</wp:posOffset>
                </wp:positionH>
                <wp:positionV relativeFrom="paragraph">
                  <wp:posOffset>-214009</wp:posOffset>
                </wp:positionV>
                <wp:extent cx="7559675" cy="5963056"/>
                <wp:effectExtent l="0" t="0" r="3175" b="0"/>
                <wp:wrapNone/>
                <wp:docPr id="31" name="Rectangle 31"/>
                <wp:cNvGraphicFramePr/>
                <a:graphic xmlns:a="http://schemas.openxmlformats.org/drawingml/2006/main">
                  <a:graphicData uri="http://schemas.microsoft.com/office/word/2010/wordprocessingShape">
                    <wps:wsp>
                      <wps:cNvSpPr/>
                      <wps:spPr>
                        <a:xfrm>
                          <a:off x="0" y="0"/>
                          <a:ext cx="7559675" cy="5963056"/>
                        </a:xfrm>
                        <a:prstGeom prst="rect">
                          <a:avLst/>
                        </a:prstGeom>
                        <a:solidFill>
                          <a:srgbClr val="321C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D0E2ED" w14:textId="77777777" w:rsidR="00D07EFF" w:rsidRPr="00717482" w:rsidRDefault="00D07EFF" w:rsidP="00717482">
                            <w:pPr>
                              <w:ind w:left="360"/>
                              <w:rPr>
                                <w:rFonts w:cstheme="minorHAnsi"/>
                                <w:sz w:val="24"/>
                                <w:szCs w:val="24"/>
                              </w:rPr>
                            </w:pPr>
                          </w:p>
                          <w:p w14:paraId="496F02FB" w14:textId="62962A5C" w:rsidR="00717482" w:rsidRPr="00717482" w:rsidRDefault="00717482" w:rsidP="00717482">
                            <w:pPr>
                              <w:pStyle w:val="ListParagraph"/>
                              <w:numPr>
                                <w:ilvl w:val="0"/>
                                <w:numId w:val="15"/>
                              </w:numPr>
                              <w:spacing w:before="240"/>
                              <w:rPr>
                                <w:rFonts w:cstheme="minorHAnsi"/>
                                <w:b/>
                                <w:bCs/>
                                <w:sz w:val="24"/>
                                <w:szCs w:val="24"/>
                              </w:rPr>
                            </w:pPr>
                            <w:r w:rsidRPr="00717482">
                              <w:rPr>
                                <w:rFonts w:cstheme="minorHAnsi"/>
                                <w:b/>
                                <w:bCs/>
                                <w:sz w:val="24"/>
                                <w:szCs w:val="24"/>
                              </w:rPr>
                              <w:t>Have you had a full and frank conversation with the homeless adult to identify the risks associated with their self-neglect, and to agree what support they may need to meet their desired outcomes?  Have you said</w:t>
                            </w:r>
                            <w:r w:rsidR="00AB3FA8">
                              <w:rPr>
                                <w:rFonts w:cstheme="minorHAnsi"/>
                                <w:b/>
                                <w:bCs/>
                                <w:sz w:val="24"/>
                                <w:szCs w:val="24"/>
                              </w:rPr>
                              <w:t>:</w:t>
                            </w:r>
                            <w:r w:rsidRPr="00717482">
                              <w:rPr>
                                <w:rFonts w:cstheme="minorHAnsi"/>
                                <w:b/>
                                <w:bCs/>
                                <w:sz w:val="24"/>
                                <w:szCs w:val="24"/>
                              </w:rPr>
                              <w:t xml:space="preserve"> ‘What do you want’?</w:t>
                            </w:r>
                          </w:p>
                          <w:p w14:paraId="42D23093" w14:textId="77777777" w:rsidR="00717482" w:rsidRPr="00717482" w:rsidRDefault="00717482" w:rsidP="00717482">
                            <w:pPr>
                              <w:pStyle w:val="ListParagraph"/>
                              <w:numPr>
                                <w:ilvl w:val="0"/>
                                <w:numId w:val="15"/>
                              </w:numPr>
                              <w:spacing w:before="240"/>
                              <w:rPr>
                                <w:rFonts w:cstheme="minorHAnsi"/>
                                <w:b/>
                                <w:bCs/>
                                <w:sz w:val="24"/>
                                <w:szCs w:val="24"/>
                              </w:rPr>
                            </w:pPr>
                            <w:r w:rsidRPr="00717482">
                              <w:rPr>
                                <w:rFonts w:cstheme="minorHAnsi"/>
                                <w:b/>
                                <w:bCs/>
                                <w:sz w:val="24"/>
                                <w:szCs w:val="24"/>
                              </w:rPr>
                              <w:t xml:space="preserve">Are </w:t>
                            </w:r>
                            <w:r w:rsidRPr="00717482">
                              <w:rPr>
                                <w:rFonts w:cstheme="minorHAnsi"/>
                                <w:b/>
                                <w:bCs/>
                                <w:color w:val="F2F2F2" w:themeColor="background1" w:themeShade="F2"/>
                                <w:sz w:val="24"/>
                                <w:szCs w:val="24"/>
                              </w:rPr>
                              <w:t xml:space="preserve">you aware of the </w:t>
                            </w:r>
                            <w:hyperlink r:id="rId26" w:history="1">
                              <w:r w:rsidRPr="00717482">
                                <w:rPr>
                                  <w:rStyle w:val="Hyperlink"/>
                                  <w:rFonts w:cstheme="minorHAnsi"/>
                                  <w:b/>
                                  <w:bCs/>
                                  <w:color w:val="F2F2F2" w:themeColor="background1" w:themeShade="F2"/>
                                  <w:sz w:val="24"/>
                                  <w:szCs w:val="24"/>
                                </w:rPr>
                                <w:t>Homelessness Reduction Act 2017</w:t>
                              </w:r>
                            </w:hyperlink>
                            <w:r w:rsidRPr="00717482">
                              <w:rPr>
                                <w:rFonts w:cstheme="minorHAnsi"/>
                                <w:b/>
                                <w:bCs/>
                                <w:color w:val="F2F2F2" w:themeColor="background1" w:themeShade="F2"/>
                                <w:sz w:val="24"/>
                                <w:szCs w:val="24"/>
                              </w:rPr>
                              <w:t xml:space="preserve"> </w:t>
                            </w:r>
                            <w:r w:rsidRPr="00717482">
                              <w:rPr>
                                <w:rFonts w:cstheme="minorHAnsi"/>
                                <w:b/>
                                <w:bCs/>
                                <w:sz w:val="24"/>
                                <w:szCs w:val="24"/>
                              </w:rPr>
                              <w:t>Duty to Refer?  Do you know the referral pathway within your own locality?</w:t>
                            </w:r>
                          </w:p>
                          <w:p w14:paraId="149E45A1" w14:textId="2CC180A5" w:rsidR="00717482" w:rsidRPr="00717482" w:rsidRDefault="00AB3FA8" w:rsidP="00717482">
                            <w:pPr>
                              <w:pStyle w:val="ListParagraph"/>
                              <w:numPr>
                                <w:ilvl w:val="0"/>
                                <w:numId w:val="15"/>
                              </w:numPr>
                              <w:spacing w:before="240"/>
                              <w:rPr>
                                <w:rFonts w:cstheme="minorHAnsi"/>
                                <w:b/>
                                <w:bCs/>
                                <w:sz w:val="24"/>
                                <w:szCs w:val="24"/>
                              </w:rPr>
                            </w:pPr>
                            <w:r>
                              <w:rPr>
                                <w:rFonts w:cstheme="minorHAnsi"/>
                                <w:b/>
                                <w:bCs/>
                                <w:sz w:val="24"/>
                                <w:szCs w:val="24"/>
                              </w:rPr>
                              <w:t>Are</w:t>
                            </w:r>
                            <w:r w:rsidR="00717482" w:rsidRPr="00717482">
                              <w:rPr>
                                <w:rFonts w:cstheme="minorHAnsi"/>
                                <w:b/>
                                <w:bCs/>
                                <w:sz w:val="24"/>
                                <w:szCs w:val="24"/>
                              </w:rPr>
                              <w:t xml:space="preserve"> all the necessary partners involved in a collaborative approach?  Are you aware of the services that are operating in you</w:t>
                            </w:r>
                            <w:r w:rsidR="009965E5">
                              <w:rPr>
                                <w:rFonts w:cstheme="minorHAnsi"/>
                                <w:b/>
                                <w:bCs/>
                                <w:sz w:val="24"/>
                                <w:szCs w:val="24"/>
                              </w:rPr>
                              <w:t>r</w:t>
                            </w:r>
                            <w:r w:rsidR="00717482" w:rsidRPr="00717482">
                              <w:rPr>
                                <w:rFonts w:cstheme="minorHAnsi"/>
                                <w:b/>
                                <w:bCs/>
                                <w:sz w:val="24"/>
                                <w:szCs w:val="24"/>
                              </w:rPr>
                              <w:t xml:space="preserve"> locality </w:t>
                            </w:r>
                            <w:r>
                              <w:rPr>
                                <w:rFonts w:cstheme="minorHAnsi"/>
                                <w:b/>
                                <w:bCs/>
                                <w:sz w:val="24"/>
                                <w:szCs w:val="24"/>
                              </w:rPr>
                              <w:t xml:space="preserve">and </w:t>
                            </w:r>
                            <w:r w:rsidR="00717482" w:rsidRPr="00717482">
                              <w:rPr>
                                <w:rFonts w:cstheme="minorHAnsi"/>
                                <w:b/>
                                <w:bCs/>
                                <w:sz w:val="24"/>
                                <w:szCs w:val="24"/>
                              </w:rPr>
                              <w:t>who c</w:t>
                            </w:r>
                            <w:r>
                              <w:rPr>
                                <w:rFonts w:cstheme="minorHAnsi"/>
                                <w:b/>
                                <w:bCs/>
                                <w:sz w:val="24"/>
                                <w:szCs w:val="24"/>
                              </w:rPr>
                              <w:t>an</w:t>
                            </w:r>
                            <w:r w:rsidR="00717482" w:rsidRPr="00717482">
                              <w:rPr>
                                <w:rFonts w:cstheme="minorHAnsi"/>
                                <w:b/>
                                <w:bCs/>
                                <w:sz w:val="24"/>
                                <w:szCs w:val="24"/>
                              </w:rPr>
                              <w:t xml:space="preserve"> provide support?</w:t>
                            </w:r>
                          </w:p>
                          <w:p w14:paraId="16E1FD3E" w14:textId="77777777" w:rsidR="00717482" w:rsidRPr="00717482" w:rsidRDefault="00717482" w:rsidP="00717482">
                            <w:pPr>
                              <w:pStyle w:val="ListParagraph"/>
                              <w:numPr>
                                <w:ilvl w:val="0"/>
                                <w:numId w:val="15"/>
                              </w:numPr>
                              <w:spacing w:before="240"/>
                              <w:rPr>
                                <w:rFonts w:cstheme="minorHAnsi"/>
                                <w:b/>
                                <w:bCs/>
                                <w:sz w:val="24"/>
                                <w:szCs w:val="24"/>
                              </w:rPr>
                            </w:pPr>
                            <w:r w:rsidRPr="00717482">
                              <w:rPr>
                                <w:rFonts w:cstheme="minorHAnsi"/>
                                <w:b/>
                                <w:bCs/>
                                <w:sz w:val="24"/>
                                <w:szCs w:val="24"/>
                              </w:rPr>
                              <w:t>What legal frameworks can you use to encourage partners to become engaged in supporting a homeless adult who is self-neglecting?</w:t>
                            </w:r>
                          </w:p>
                          <w:p w14:paraId="76BCFF7F" w14:textId="77777777" w:rsidR="00717482" w:rsidRPr="00717482" w:rsidRDefault="00717482" w:rsidP="00717482">
                            <w:pPr>
                              <w:pStyle w:val="ListParagraph"/>
                              <w:numPr>
                                <w:ilvl w:val="0"/>
                                <w:numId w:val="15"/>
                              </w:numPr>
                              <w:spacing w:before="240"/>
                              <w:rPr>
                                <w:rFonts w:cstheme="minorHAnsi"/>
                                <w:b/>
                                <w:bCs/>
                                <w:sz w:val="24"/>
                                <w:szCs w:val="24"/>
                              </w:rPr>
                            </w:pPr>
                            <w:r w:rsidRPr="00717482">
                              <w:rPr>
                                <w:rFonts w:cstheme="minorHAnsi"/>
                                <w:b/>
                                <w:bCs/>
                                <w:sz w:val="24"/>
                                <w:szCs w:val="24"/>
                              </w:rPr>
                              <w:t>Have you analysed the barriers to engagement – consider lack of a clock, watch or mobile phone, levels of literacy, language, mobility/ability to access transport, lack of address for correspondence, not registered with GP….</w:t>
                            </w:r>
                          </w:p>
                          <w:p w14:paraId="4BA2B262" w14:textId="77777777" w:rsidR="00717482" w:rsidRPr="00717482" w:rsidRDefault="00717482" w:rsidP="00717482">
                            <w:pPr>
                              <w:pStyle w:val="ListParagraph"/>
                              <w:numPr>
                                <w:ilvl w:val="0"/>
                                <w:numId w:val="15"/>
                              </w:numPr>
                              <w:spacing w:before="240"/>
                              <w:rPr>
                                <w:rFonts w:cstheme="minorHAnsi"/>
                                <w:b/>
                                <w:bCs/>
                                <w:sz w:val="24"/>
                                <w:szCs w:val="24"/>
                              </w:rPr>
                            </w:pPr>
                            <w:r w:rsidRPr="00717482">
                              <w:rPr>
                                <w:rFonts w:cstheme="minorHAnsi"/>
                                <w:b/>
                                <w:bCs/>
                                <w:sz w:val="24"/>
                                <w:szCs w:val="24"/>
                              </w:rPr>
                              <w:t>When faced with service refusal or lack of engagement, have you recognised that this may be due to past experience, trauma, loss or fear?  This will require a different approach which is guided by a comprehensive shared risk assessment, and the exploration of options within the statutory frameworks which enable the adult to make their own choices.</w:t>
                            </w:r>
                          </w:p>
                          <w:p w14:paraId="3BA22E32" w14:textId="170CD61C" w:rsidR="00717482" w:rsidRPr="00717482" w:rsidRDefault="00717482" w:rsidP="00717482">
                            <w:pPr>
                              <w:pStyle w:val="ListParagraph"/>
                              <w:numPr>
                                <w:ilvl w:val="0"/>
                                <w:numId w:val="15"/>
                              </w:numPr>
                              <w:spacing w:before="240"/>
                              <w:rPr>
                                <w:rFonts w:cstheme="minorHAnsi"/>
                                <w:b/>
                                <w:bCs/>
                                <w:sz w:val="24"/>
                                <w:szCs w:val="24"/>
                              </w:rPr>
                            </w:pPr>
                            <w:r w:rsidRPr="00717482">
                              <w:rPr>
                                <w:rFonts w:cstheme="minorHAnsi"/>
                                <w:b/>
                                <w:bCs/>
                                <w:sz w:val="24"/>
                                <w:szCs w:val="24"/>
                              </w:rPr>
                              <w:t>Does the person have a support network in place i.e. family, friends, keyworker or carers, who could be involved in assessments and help to understand the adult</w:t>
                            </w:r>
                            <w:r w:rsidR="00AB3FA8">
                              <w:rPr>
                                <w:rFonts w:cstheme="minorHAnsi"/>
                                <w:b/>
                                <w:bCs/>
                                <w:sz w:val="24"/>
                                <w:szCs w:val="24"/>
                              </w:rPr>
                              <w:t>’</w:t>
                            </w:r>
                            <w:r w:rsidRPr="00717482">
                              <w:rPr>
                                <w:rFonts w:cstheme="minorHAnsi"/>
                                <w:b/>
                                <w:bCs/>
                                <w:sz w:val="24"/>
                                <w:szCs w:val="24"/>
                              </w:rPr>
                              <w:t>s personal history and current circumstances?  This is often invaluable to understand the needs of the adult and promote their voice within discussions.</w:t>
                            </w:r>
                          </w:p>
                          <w:p w14:paraId="57D310C6" w14:textId="77777777" w:rsidR="00717482" w:rsidRPr="00717482" w:rsidRDefault="00717482" w:rsidP="00717482">
                            <w:pPr>
                              <w:pStyle w:val="ListParagraph"/>
                              <w:numPr>
                                <w:ilvl w:val="0"/>
                                <w:numId w:val="15"/>
                              </w:numPr>
                              <w:spacing w:before="240"/>
                              <w:rPr>
                                <w:rFonts w:cstheme="minorHAnsi"/>
                                <w:b/>
                                <w:bCs/>
                                <w:sz w:val="24"/>
                                <w:szCs w:val="24"/>
                              </w:rPr>
                            </w:pPr>
                            <w:r w:rsidRPr="00717482">
                              <w:rPr>
                                <w:rFonts w:cstheme="minorHAnsi"/>
                                <w:b/>
                                <w:bCs/>
                                <w:sz w:val="24"/>
                                <w:szCs w:val="24"/>
                              </w:rPr>
                              <w:t>Thorough Mental Capacity Assessments will take time and require multi-agency discussion and professional challenge.  Executive capacity should be included explicitly in assessments, linked to the person’s ability to use and weigh information.</w:t>
                            </w:r>
                          </w:p>
                          <w:p w14:paraId="57376940" w14:textId="77777777" w:rsidR="00717482" w:rsidRDefault="00717482" w:rsidP="00717482">
                            <w:pPr>
                              <w:pStyle w:val="ListParagraph"/>
                              <w:spacing w:before="240"/>
                              <w:ind w:left="804"/>
                              <w:rPr>
                                <w:rFonts w:ascii="Century Gothic" w:hAnsi="Century Gothic" w:cs="Arial"/>
                                <w:b/>
                                <w:bCs/>
                                <w:sz w:val="28"/>
                                <w:szCs w:val="28"/>
                              </w:rPr>
                            </w:pPr>
                          </w:p>
                          <w:p w14:paraId="03CD969E" w14:textId="77777777" w:rsidR="00717482" w:rsidRPr="00717482" w:rsidRDefault="00717482" w:rsidP="00717482">
                            <w:pPr>
                              <w:pStyle w:val="ListParagraph"/>
                              <w:spacing w:before="240"/>
                              <w:ind w:left="804"/>
                              <w:jc w:val="center"/>
                              <w:rPr>
                                <w:rFonts w:cstheme="minorHAnsi"/>
                                <w:b/>
                                <w:bCs/>
                                <w:sz w:val="28"/>
                                <w:szCs w:val="28"/>
                                <w:u w:val="single"/>
                              </w:rPr>
                            </w:pPr>
                            <w:r w:rsidRPr="00717482">
                              <w:rPr>
                                <w:rFonts w:cstheme="minorHAnsi"/>
                                <w:b/>
                                <w:bCs/>
                                <w:sz w:val="28"/>
                                <w:szCs w:val="28"/>
                                <w:u w:val="single"/>
                              </w:rPr>
                              <w:t>REMEMBER</w:t>
                            </w:r>
                          </w:p>
                          <w:p w14:paraId="0117E120" w14:textId="77777777" w:rsidR="00717482" w:rsidRPr="00717482" w:rsidRDefault="00717482" w:rsidP="00717482">
                            <w:pPr>
                              <w:pStyle w:val="ListParagraph"/>
                              <w:spacing w:before="240"/>
                              <w:ind w:left="804"/>
                              <w:jc w:val="center"/>
                              <w:rPr>
                                <w:rFonts w:cstheme="minorHAnsi"/>
                                <w:b/>
                                <w:bCs/>
                                <w:sz w:val="28"/>
                                <w:szCs w:val="28"/>
                              </w:rPr>
                            </w:pPr>
                            <w:r w:rsidRPr="00717482">
                              <w:rPr>
                                <w:rFonts w:cstheme="minorHAnsi"/>
                                <w:b/>
                                <w:bCs/>
                                <w:sz w:val="28"/>
                                <w:szCs w:val="28"/>
                              </w:rPr>
                              <w:t>It is a myth that there is nothing that can be done for a homeless adult who is self-neglecting and does not want to engage, if they have mental capacity.</w:t>
                            </w:r>
                          </w:p>
                          <w:p w14:paraId="4BA46C0D" w14:textId="77777777" w:rsidR="00614A9F" w:rsidRPr="00675732" w:rsidRDefault="00614A9F" w:rsidP="00526925">
                            <w:pPr>
                              <w:pStyle w:val="NoSpacing"/>
                              <w:jc w:val="center"/>
                              <w:rPr>
                                <w:rFonts w:cstheme="minorHAnsi"/>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7C993" id="Rectangle 31" o:spid="_x0000_s1041" style="position:absolute;margin-left:0;margin-top:-16.85pt;width:595.25pt;height:469.55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" fillcolor="#321c50" stroked="f" strokeweight="1pt">
                <v:textbox>
                  <w:txbxContent>
                    <w:p w14:paraId="59D0E2ED" w14:textId="77777777" w:rsidR="00D07EFF" w:rsidRPr="00717482" w:rsidRDefault="00D07EFF" w:rsidP="00717482">
                      <w:pPr>
                        <w:ind w:left="360"/>
                        <w:rPr>
                          <w:rFonts w:cstheme="minorHAnsi"/>
                          <w:sz w:val="24"/>
                          <w:szCs w:val="24"/>
                        </w:rPr>
                      </w:pPr>
                    </w:p>
                    <w:p w14:paraId="496F02FB" w14:textId="62962A5C" w:rsidR="00717482" w:rsidRPr="00717482" w:rsidRDefault="00717482" w:rsidP="00717482">
                      <w:pPr>
                        <w:pStyle w:val="ListParagraph"/>
                        <w:numPr>
                          <w:ilvl w:val="0"/>
                          <w:numId w:val="15"/>
                        </w:numPr>
                        <w:spacing w:before="240"/>
                        <w:rPr>
                          <w:rFonts w:cstheme="minorHAnsi"/>
                          <w:b/>
                          <w:bCs/>
                          <w:sz w:val="24"/>
                          <w:szCs w:val="24"/>
                        </w:rPr>
                      </w:pPr>
                      <w:r w:rsidRPr="00717482">
                        <w:rPr>
                          <w:rFonts w:cstheme="minorHAnsi"/>
                          <w:b/>
                          <w:bCs/>
                          <w:sz w:val="24"/>
                          <w:szCs w:val="24"/>
                        </w:rPr>
                        <w:t>Have you had a full and frank conversation with the homeless adult to identify the risks associated with their self-neglect, and to agree what support they may need to meet their desired outcomes?  Have you said</w:t>
                      </w:r>
                      <w:r w:rsidR="00AB3FA8">
                        <w:rPr>
                          <w:rFonts w:cstheme="minorHAnsi"/>
                          <w:b/>
                          <w:bCs/>
                          <w:sz w:val="24"/>
                          <w:szCs w:val="24"/>
                        </w:rPr>
                        <w:t>:</w:t>
                      </w:r>
                      <w:r w:rsidRPr="00717482">
                        <w:rPr>
                          <w:rFonts w:cstheme="minorHAnsi"/>
                          <w:b/>
                          <w:bCs/>
                          <w:sz w:val="24"/>
                          <w:szCs w:val="24"/>
                        </w:rPr>
                        <w:t xml:space="preserve"> ‘What do you want’?</w:t>
                      </w:r>
                    </w:p>
                    <w:p w14:paraId="42D23093" w14:textId="77777777" w:rsidR="00717482" w:rsidRPr="00717482" w:rsidRDefault="00717482" w:rsidP="00717482">
                      <w:pPr>
                        <w:pStyle w:val="ListParagraph"/>
                        <w:numPr>
                          <w:ilvl w:val="0"/>
                          <w:numId w:val="15"/>
                        </w:numPr>
                        <w:spacing w:before="240"/>
                        <w:rPr>
                          <w:rFonts w:cstheme="minorHAnsi"/>
                          <w:b/>
                          <w:bCs/>
                          <w:sz w:val="24"/>
                          <w:szCs w:val="24"/>
                        </w:rPr>
                      </w:pPr>
                      <w:r w:rsidRPr="00717482">
                        <w:rPr>
                          <w:rFonts w:cstheme="minorHAnsi"/>
                          <w:b/>
                          <w:bCs/>
                          <w:sz w:val="24"/>
                          <w:szCs w:val="24"/>
                        </w:rPr>
                        <w:t xml:space="preserve">Are </w:t>
                      </w:r>
                      <w:r w:rsidRPr="00717482">
                        <w:rPr>
                          <w:rFonts w:cstheme="minorHAnsi"/>
                          <w:b/>
                          <w:bCs/>
                          <w:color w:val="F2F2F2" w:themeColor="background1" w:themeShade="F2"/>
                          <w:sz w:val="24"/>
                          <w:szCs w:val="24"/>
                        </w:rPr>
                        <w:t xml:space="preserve">you aware of the </w:t>
                      </w:r>
                      <w:hyperlink r:id="rId27" w:history="1">
                        <w:r w:rsidRPr="00717482">
                          <w:rPr>
                            <w:rStyle w:val="Hyperlink"/>
                            <w:rFonts w:cstheme="minorHAnsi"/>
                            <w:b/>
                            <w:bCs/>
                            <w:color w:val="F2F2F2" w:themeColor="background1" w:themeShade="F2"/>
                            <w:sz w:val="24"/>
                            <w:szCs w:val="24"/>
                          </w:rPr>
                          <w:t>Homelessness Reduction Act 2017</w:t>
                        </w:r>
                      </w:hyperlink>
                      <w:r w:rsidRPr="00717482">
                        <w:rPr>
                          <w:rFonts w:cstheme="minorHAnsi"/>
                          <w:b/>
                          <w:bCs/>
                          <w:color w:val="F2F2F2" w:themeColor="background1" w:themeShade="F2"/>
                          <w:sz w:val="24"/>
                          <w:szCs w:val="24"/>
                        </w:rPr>
                        <w:t xml:space="preserve"> </w:t>
                      </w:r>
                      <w:r w:rsidRPr="00717482">
                        <w:rPr>
                          <w:rFonts w:cstheme="minorHAnsi"/>
                          <w:b/>
                          <w:bCs/>
                          <w:sz w:val="24"/>
                          <w:szCs w:val="24"/>
                        </w:rPr>
                        <w:t>Duty to Refer?  Do you know the referral pathway within your own locality?</w:t>
                      </w:r>
                    </w:p>
                    <w:p w14:paraId="149E45A1" w14:textId="2CC180A5" w:rsidR="00717482" w:rsidRPr="00717482" w:rsidRDefault="00AB3FA8" w:rsidP="00717482">
                      <w:pPr>
                        <w:pStyle w:val="ListParagraph"/>
                        <w:numPr>
                          <w:ilvl w:val="0"/>
                          <w:numId w:val="15"/>
                        </w:numPr>
                        <w:spacing w:before="240"/>
                        <w:rPr>
                          <w:rFonts w:cstheme="minorHAnsi"/>
                          <w:b/>
                          <w:bCs/>
                          <w:sz w:val="24"/>
                          <w:szCs w:val="24"/>
                        </w:rPr>
                      </w:pPr>
                      <w:r>
                        <w:rPr>
                          <w:rFonts w:cstheme="minorHAnsi"/>
                          <w:b/>
                          <w:bCs/>
                          <w:sz w:val="24"/>
                          <w:szCs w:val="24"/>
                        </w:rPr>
                        <w:t>Are</w:t>
                      </w:r>
                      <w:r w:rsidR="00717482" w:rsidRPr="00717482">
                        <w:rPr>
                          <w:rFonts w:cstheme="minorHAnsi"/>
                          <w:b/>
                          <w:bCs/>
                          <w:sz w:val="24"/>
                          <w:szCs w:val="24"/>
                        </w:rPr>
                        <w:t xml:space="preserve"> all the necessary partners involved in a collaborative approach?  Are you aware of the services that are operating in you</w:t>
                      </w:r>
                      <w:r w:rsidR="009965E5">
                        <w:rPr>
                          <w:rFonts w:cstheme="minorHAnsi"/>
                          <w:b/>
                          <w:bCs/>
                          <w:sz w:val="24"/>
                          <w:szCs w:val="24"/>
                        </w:rPr>
                        <w:t>r</w:t>
                      </w:r>
                      <w:r w:rsidR="00717482" w:rsidRPr="00717482">
                        <w:rPr>
                          <w:rFonts w:cstheme="minorHAnsi"/>
                          <w:b/>
                          <w:bCs/>
                          <w:sz w:val="24"/>
                          <w:szCs w:val="24"/>
                        </w:rPr>
                        <w:t xml:space="preserve"> locality </w:t>
                      </w:r>
                      <w:r>
                        <w:rPr>
                          <w:rFonts w:cstheme="minorHAnsi"/>
                          <w:b/>
                          <w:bCs/>
                          <w:sz w:val="24"/>
                          <w:szCs w:val="24"/>
                        </w:rPr>
                        <w:t xml:space="preserve">and </w:t>
                      </w:r>
                      <w:r w:rsidR="00717482" w:rsidRPr="00717482">
                        <w:rPr>
                          <w:rFonts w:cstheme="minorHAnsi"/>
                          <w:b/>
                          <w:bCs/>
                          <w:sz w:val="24"/>
                          <w:szCs w:val="24"/>
                        </w:rPr>
                        <w:t>who c</w:t>
                      </w:r>
                      <w:r>
                        <w:rPr>
                          <w:rFonts w:cstheme="minorHAnsi"/>
                          <w:b/>
                          <w:bCs/>
                          <w:sz w:val="24"/>
                          <w:szCs w:val="24"/>
                        </w:rPr>
                        <w:t>an</w:t>
                      </w:r>
                      <w:r w:rsidR="00717482" w:rsidRPr="00717482">
                        <w:rPr>
                          <w:rFonts w:cstheme="minorHAnsi"/>
                          <w:b/>
                          <w:bCs/>
                          <w:sz w:val="24"/>
                          <w:szCs w:val="24"/>
                        </w:rPr>
                        <w:t xml:space="preserve"> provide support?</w:t>
                      </w:r>
                    </w:p>
                    <w:p w14:paraId="16E1FD3E" w14:textId="77777777" w:rsidR="00717482" w:rsidRPr="00717482" w:rsidRDefault="00717482" w:rsidP="00717482">
                      <w:pPr>
                        <w:pStyle w:val="ListParagraph"/>
                        <w:numPr>
                          <w:ilvl w:val="0"/>
                          <w:numId w:val="15"/>
                        </w:numPr>
                        <w:spacing w:before="240"/>
                        <w:rPr>
                          <w:rFonts w:cstheme="minorHAnsi"/>
                          <w:b/>
                          <w:bCs/>
                          <w:sz w:val="24"/>
                          <w:szCs w:val="24"/>
                        </w:rPr>
                      </w:pPr>
                      <w:r w:rsidRPr="00717482">
                        <w:rPr>
                          <w:rFonts w:cstheme="minorHAnsi"/>
                          <w:b/>
                          <w:bCs/>
                          <w:sz w:val="24"/>
                          <w:szCs w:val="24"/>
                        </w:rPr>
                        <w:t>What legal frameworks can you use to encourage partners to become engaged in supporting a homeless adult who is self-neglecting?</w:t>
                      </w:r>
                    </w:p>
                    <w:p w14:paraId="76BCFF7F" w14:textId="77777777" w:rsidR="00717482" w:rsidRPr="00717482" w:rsidRDefault="00717482" w:rsidP="00717482">
                      <w:pPr>
                        <w:pStyle w:val="ListParagraph"/>
                        <w:numPr>
                          <w:ilvl w:val="0"/>
                          <w:numId w:val="15"/>
                        </w:numPr>
                        <w:spacing w:before="240"/>
                        <w:rPr>
                          <w:rFonts w:cstheme="minorHAnsi"/>
                          <w:b/>
                          <w:bCs/>
                          <w:sz w:val="24"/>
                          <w:szCs w:val="24"/>
                        </w:rPr>
                      </w:pPr>
                      <w:r w:rsidRPr="00717482">
                        <w:rPr>
                          <w:rFonts w:cstheme="minorHAnsi"/>
                          <w:b/>
                          <w:bCs/>
                          <w:sz w:val="24"/>
                          <w:szCs w:val="24"/>
                        </w:rPr>
                        <w:t>Have you analysed the barriers to engagement – consider lack of a clock, watch or mobile phone, levels of literacy, language, mobility/ability to access transport, lack of address for correspondence, not registered with GP….</w:t>
                      </w:r>
                    </w:p>
                    <w:p w14:paraId="4BA2B262" w14:textId="77777777" w:rsidR="00717482" w:rsidRPr="00717482" w:rsidRDefault="00717482" w:rsidP="00717482">
                      <w:pPr>
                        <w:pStyle w:val="ListParagraph"/>
                        <w:numPr>
                          <w:ilvl w:val="0"/>
                          <w:numId w:val="15"/>
                        </w:numPr>
                        <w:spacing w:before="240"/>
                        <w:rPr>
                          <w:rFonts w:cstheme="minorHAnsi"/>
                          <w:b/>
                          <w:bCs/>
                          <w:sz w:val="24"/>
                          <w:szCs w:val="24"/>
                        </w:rPr>
                      </w:pPr>
                      <w:r w:rsidRPr="00717482">
                        <w:rPr>
                          <w:rFonts w:cstheme="minorHAnsi"/>
                          <w:b/>
                          <w:bCs/>
                          <w:sz w:val="24"/>
                          <w:szCs w:val="24"/>
                        </w:rPr>
                        <w:t>When faced with service refusal or lack of engagement, have you recognised that this may be due to past experience, trauma, loss or fear?  This will require a different approach which is guided by a comprehensive shared risk assessment, and the exploration of options within the statutory frameworks which enable the adult to make their own choices.</w:t>
                      </w:r>
                    </w:p>
                    <w:p w14:paraId="3BA22E32" w14:textId="170CD61C" w:rsidR="00717482" w:rsidRPr="00717482" w:rsidRDefault="00717482" w:rsidP="00717482">
                      <w:pPr>
                        <w:pStyle w:val="ListParagraph"/>
                        <w:numPr>
                          <w:ilvl w:val="0"/>
                          <w:numId w:val="15"/>
                        </w:numPr>
                        <w:spacing w:before="240"/>
                        <w:rPr>
                          <w:rFonts w:cstheme="minorHAnsi"/>
                          <w:b/>
                          <w:bCs/>
                          <w:sz w:val="24"/>
                          <w:szCs w:val="24"/>
                        </w:rPr>
                      </w:pPr>
                      <w:r w:rsidRPr="00717482">
                        <w:rPr>
                          <w:rFonts w:cstheme="minorHAnsi"/>
                          <w:b/>
                          <w:bCs/>
                          <w:sz w:val="24"/>
                          <w:szCs w:val="24"/>
                        </w:rPr>
                        <w:t xml:space="preserve">Does the person have a support network in place </w:t>
                      </w:r>
                      <w:proofErr w:type="gramStart"/>
                      <w:r w:rsidRPr="00717482">
                        <w:rPr>
                          <w:rFonts w:cstheme="minorHAnsi"/>
                          <w:b/>
                          <w:bCs/>
                          <w:sz w:val="24"/>
                          <w:szCs w:val="24"/>
                        </w:rPr>
                        <w:t>i.e.</w:t>
                      </w:r>
                      <w:proofErr w:type="gramEnd"/>
                      <w:r w:rsidRPr="00717482">
                        <w:rPr>
                          <w:rFonts w:cstheme="minorHAnsi"/>
                          <w:b/>
                          <w:bCs/>
                          <w:sz w:val="24"/>
                          <w:szCs w:val="24"/>
                        </w:rPr>
                        <w:t xml:space="preserve"> family, friends, keyworker or carers, who could be involved in assessments and help to understand the adult</w:t>
                      </w:r>
                      <w:r w:rsidR="00AB3FA8">
                        <w:rPr>
                          <w:rFonts w:cstheme="minorHAnsi"/>
                          <w:b/>
                          <w:bCs/>
                          <w:sz w:val="24"/>
                          <w:szCs w:val="24"/>
                        </w:rPr>
                        <w:t>’</w:t>
                      </w:r>
                      <w:r w:rsidRPr="00717482">
                        <w:rPr>
                          <w:rFonts w:cstheme="minorHAnsi"/>
                          <w:b/>
                          <w:bCs/>
                          <w:sz w:val="24"/>
                          <w:szCs w:val="24"/>
                        </w:rPr>
                        <w:t>s personal history and current circumstances?  This is often invaluable to understand the needs of the adult and promote their voice within discussions.</w:t>
                      </w:r>
                    </w:p>
                    <w:p w14:paraId="57D310C6" w14:textId="77777777" w:rsidR="00717482" w:rsidRPr="00717482" w:rsidRDefault="00717482" w:rsidP="00717482">
                      <w:pPr>
                        <w:pStyle w:val="ListParagraph"/>
                        <w:numPr>
                          <w:ilvl w:val="0"/>
                          <w:numId w:val="15"/>
                        </w:numPr>
                        <w:spacing w:before="240"/>
                        <w:rPr>
                          <w:rFonts w:cstheme="minorHAnsi"/>
                          <w:b/>
                          <w:bCs/>
                          <w:sz w:val="24"/>
                          <w:szCs w:val="24"/>
                        </w:rPr>
                      </w:pPr>
                      <w:r w:rsidRPr="00717482">
                        <w:rPr>
                          <w:rFonts w:cstheme="minorHAnsi"/>
                          <w:b/>
                          <w:bCs/>
                          <w:sz w:val="24"/>
                          <w:szCs w:val="24"/>
                        </w:rPr>
                        <w:t>Thorough Mental Capacity Assessments will take time and require multi-agency discussion and professional challenge.  Executive capacity should be included explicitly in assessments, linked to the person’s ability to use and weigh information.</w:t>
                      </w:r>
                    </w:p>
                    <w:p w14:paraId="57376940" w14:textId="77777777" w:rsidR="00717482" w:rsidRDefault="00717482" w:rsidP="00717482">
                      <w:pPr>
                        <w:pStyle w:val="ListParagraph"/>
                        <w:spacing w:before="240"/>
                        <w:ind w:left="804"/>
                        <w:rPr>
                          <w:rFonts w:ascii="Century Gothic" w:hAnsi="Century Gothic" w:cs="Arial"/>
                          <w:b/>
                          <w:bCs/>
                          <w:sz w:val="28"/>
                          <w:szCs w:val="28"/>
                        </w:rPr>
                      </w:pPr>
                    </w:p>
                    <w:p w14:paraId="03CD969E" w14:textId="77777777" w:rsidR="00717482" w:rsidRPr="00717482" w:rsidRDefault="00717482" w:rsidP="00717482">
                      <w:pPr>
                        <w:pStyle w:val="ListParagraph"/>
                        <w:spacing w:before="240"/>
                        <w:ind w:left="804"/>
                        <w:jc w:val="center"/>
                        <w:rPr>
                          <w:rFonts w:cstheme="minorHAnsi"/>
                          <w:b/>
                          <w:bCs/>
                          <w:sz w:val="28"/>
                          <w:szCs w:val="28"/>
                          <w:u w:val="single"/>
                        </w:rPr>
                      </w:pPr>
                      <w:r w:rsidRPr="00717482">
                        <w:rPr>
                          <w:rFonts w:cstheme="minorHAnsi"/>
                          <w:b/>
                          <w:bCs/>
                          <w:sz w:val="28"/>
                          <w:szCs w:val="28"/>
                          <w:u w:val="single"/>
                        </w:rPr>
                        <w:t>REMEMBER</w:t>
                      </w:r>
                    </w:p>
                    <w:p w14:paraId="0117E120" w14:textId="77777777" w:rsidR="00717482" w:rsidRPr="00717482" w:rsidRDefault="00717482" w:rsidP="00717482">
                      <w:pPr>
                        <w:pStyle w:val="ListParagraph"/>
                        <w:spacing w:before="240"/>
                        <w:ind w:left="804"/>
                        <w:jc w:val="center"/>
                        <w:rPr>
                          <w:rFonts w:cstheme="minorHAnsi"/>
                          <w:b/>
                          <w:bCs/>
                          <w:sz w:val="28"/>
                          <w:szCs w:val="28"/>
                        </w:rPr>
                      </w:pPr>
                      <w:r w:rsidRPr="00717482">
                        <w:rPr>
                          <w:rFonts w:cstheme="minorHAnsi"/>
                          <w:b/>
                          <w:bCs/>
                          <w:sz w:val="28"/>
                          <w:szCs w:val="28"/>
                        </w:rPr>
                        <w:t>It is a myth that there is nothing that can be done for a homeless adult who is self-neglecting and does not want to engage, if they have mental capacity.</w:t>
                      </w:r>
                    </w:p>
                    <w:p w14:paraId="4BA46C0D" w14:textId="77777777" w:rsidR="00614A9F" w:rsidRPr="00675732" w:rsidRDefault="00614A9F" w:rsidP="00526925">
                      <w:pPr>
                        <w:pStyle w:val="NoSpacing"/>
                        <w:jc w:val="center"/>
                        <w:rPr>
                          <w:rFonts w:cstheme="minorHAnsi"/>
                          <w:b/>
                          <w:bCs/>
                          <w:sz w:val="16"/>
                          <w:szCs w:val="16"/>
                        </w:rPr>
                      </w:pPr>
                    </w:p>
                  </w:txbxContent>
                </v:textbox>
                <w10:wrap anchorx="page"/>
              </v:rect>
            </w:pict>
          </mc:Fallback>
        </mc:AlternateContent>
      </w:r>
      <w:r>
        <w:rPr>
          <w:noProof/>
          <w:lang w:eastAsia="en-GB"/>
        </w:rPr>
        <mc:AlternateContent>
          <mc:Choice Requires="wps">
            <w:drawing>
              <wp:anchor distT="0" distB="0" distL="114300" distR="114300" simplePos="0" relativeHeight="251889152" behindDoc="0" locked="0" layoutInCell="1" allowOverlap="1" wp14:anchorId="0E059894" wp14:editId="3550E4C6">
                <wp:simplePos x="0" y="0"/>
                <wp:positionH relativeFrom="column">
                  <wp:posOffset>320472</wp:posOffset>
                </wp:positionH>
                <wp:positionV relativeFrom="paragraph">
                  <wp:posOffset>-807085</wp:posOffset>
                </wp:positionV>
                <wp:extent cx="5087566" cy="531495"/>
                <wp:effectExtent l="0" t="0" r="0" b="1905"/>
                <wp:wrapNone/>
                <wp:docPr id="67" name="Text Box 67"/>
                <wp:cNvGraphicFramePr/>
                <a:graphic xmlns:a="http://schemas.openxmlformats.org/drawingml/2006/main">
                  <a:graphicData uri="http://schemas.microsoft.com/office/word/2010/wordprocessingShape">
                    <wps:wsp>
                      <wps:cNvSpPr txBox="1"/>
                      <wps:spPr>
                        <a:xfrm>
                          <a:off x="0" y="0"/>
                          <a:ext cx="5087566" cy="531495"/>
                        </a:xfrm>
                        <a:prstGeom prst="rect">
                          <a:avLst/>
                        </a:prstGeom>
                        <a:noFill/>
                        <a:ln w="6350">
                          <a:noFill/>
                        </a:ln>
                      </wps:spPr>
                      <wps:txbx>
                        <w:txbxContent>
                          <w:p w14:paraId="2E338522" w14:textId="717BA1A3" w:rsidR="00AC78A8" w:rsidRPr="00AC78A8" w:rsidRDefault="00C93B45" w:rsidP="00AC78A8">
                            <w:pPr>
                              <w:jc w:val="center"/>
                              <w:rPr>
                                <w:b/>
                                <w:bCs/>
                                <w:color w:val="FFFFFF" w:themeColor="background1"/>
                                <w:sz w:val="52"/>
                                <w:szCs w:val="52"/>
                              </w:rPr>
                            </w:pPr>
                            <w:r>
                              <w:rPr>
                                <w:b/>
                                <w:bCs/>
                                <w:color w:val="FFFFFF" w:themeColor="background1"/>
                                <w:sz w:val="52"/>
                                <w:szCs w:val="52"/>
                              </w:rPr>
                              <w:t>QUESTIONS FOR YOU TO CONSIDER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59894" id="Text Box 67" o:spid="_x0000_s1042" type="#_x0000_t202" style="position:absolute;margin-left:25.25pt;margin-top:-63.55pt;width:400.6pt;height:41.8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qKHQIAADQEAAAOAAAAZHJzL2Uyb0RvYy54bWysU8tu2zAQvBfoPxC815Idy0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" filled="f" stroked="f" strokeweight=".5pt">
                <v:textbox>
                  <w:txbxContent>
                    <w:p w14:paraId="2E338522" w14:textId="717BA1A3" w:rsidR="00AC78A8" w:rsidRPr="00AC78A8" w:rsidRDefault="00C93B45" w:rsidP="00AC78A8">
                      <w:pPr>
                        <w:jc w:val="center"/>
                        <w:rPr>
                          <w:b/>
                          <w:bCs/>
                          <w:color w:val="FFFFFF" w:themeColor="background1"/>
                          <w:sz w:val="52"/>
                          <w:szCs w:val="52"/>
                        </w:rPr>
                      </w:pPr>
                      <w:r>
                        <w:rPr>
                          <w:b/>
                          <w:bCs/>
                          <w:color w:val="FFFFFF" w:themeColor="background1"/>
                          <w:sz w:val="52"/>
                          <w:szCs w:val="52"/>
                        </w:rPr>
                        <w:t>QUESTIONS FOR YOU TO CONSIDER</w:t>
                      </w:r>
                    </w:p>
                  </w:txbxContent>
                </v:textbox>
              </v:shape>
            </w:pict>
          </mc:Fallback>
        </mc:AlternateContent>
      </w:r>
      <w:r w:rsidR="00AC78A8">
        <w:rPr>
          <w:noProof/>
          <w:lang w:eastAsia="en-GB"/>
        </w:rPr>
        <mc:AlternateContent>
          <mc:Choice Requires="wps">
            <w:drawing>
              <wp:anchor distT="0" distB="0" distL="114300" distR="114300" simplePos="0" relativeHeight="251880960" behindDoc="0" locked="0" layoutInCell="1" allowOverlap="1" wp14:anchorId="42D22C57" wp14:editId="547B6B25">
                <wp:simplePos x="0" y="0"/>
                <wp:positionH relativeFrom="page">
                  <wp:posOffset>0</wp:posOffset>
                </wp:positionH>
                <wp:positionV relativeFrom="paragraph">
                  <wp:posOffset>-914400</wp:posOffset>
                </wp:positionV>
                <wp:extent cx="7543165" cy="703811"/>
                <wp:effectExtent l="0" t="0" r="635" b="1270"/>
                <wp:wrapNone/>
                <wp:docPr id="57" name="Text Box 57"/>
                <wp:cNvGraphicFramePr/>
                <a:graphic xmlns:a="http://schemas.openxmlformats.org/drawingml/2006/main">
                  <a:graphicData uri="http://schemas.microsoft.com/office/word/2010/wordprocessingShape">
                    <wps:wsp>
                      <wps:cNvSpPr txBox="1"/>
                      <wps:spPr>
                        <a:xfrm>
                          <a:off x="0" y="0"/>
                          <a:ext cx="7543165" cy="703811"/>
                        </a:xfrm>
                        <a:prstGeom prst="rect">
                          <a:avLst/>
                        </a:prstGeom>
                        <a:solidFill>
                          <a:srgbClr val="5A2781"/>
                        </a:solidFill>
                        <a:ln w="6350">
                          <a:noFill/>
                        </a:ln>
                      </wps:spPr>
                      <wps:txbx>
                        <w:txbxContent>
                          <w:p w14:paraId="783C265D" w14:textId="226B55AE" w:rsidR="00AC78A8" w:rsidRPr="00AC78A8" w:rsidRDefault="00AC78A8" w:rsidP="00AC78A8">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3698C495" wp14:editId="1DBA5947">
                                  <wp:extent cx="514812" cy="514812"/>
                                  <wp:effectExtent l="0" t="0" r="0" b="0"/>
                                  <wp:docPr id="58" name="Graphic 58"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0FFC7C5" wp14:editId="3F9F9547">
                                  <wp:extent cx="531611" cy="531611"/>
                                  <wp:effectExtent l="0" t="0" r="0" b="1905"/>
                                  <wp:docPr id="59" name="Graphic 5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Pr>
                                <w:rFonts w:cstheme="minorHAnsi"/>
                                <w:b/>
                                <w:bCs/>
                                <w:noProof/>
                                <w:color w:val="FFFFFF" w:themeColor="background1"/>
                                <w:sz w:val="52"/>
                                <w:szCs w:val="52"/>
                              </w:rPr>
                              <w:t xml:space="preserve">                </w:t>
                            </w:r>
                            <w:r w:rsidR="001146D0">
                              <w:rPr>
                                <w:rFonts w:cstheme="minorHAnsi"/>
                                <w:b/>
                                <w:bCs/>
                                <w:noProof/>
                                <w:color w:val="FFFFFF" w:themeColor="background1"/>
                                <w:sz w:val="52"/>
                                <w:szCs w:val="52"/>
                              </w:rPr>
                              <w:t xml:space="preserve">             </w:t>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F5B63AB" wp14:editId="700B97D8">
                                  <wp:extent cx="520527" cy="520527"/>
                                  <wp:effectExtent l="0" t="0" r="0" b="0"/>
                                  <wp:docPr id="62" name="Graphic 62"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7CD3C13" wp14:editId="67864917">
                                  <wp:extent cx="514812" cy="514812"/>
                                  <wp:effectExtent l="0" t="0" r="0" b="0"/>
                                  <wp:docPr id="63" name="Graphic 6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D22C57" id="Text Box 57" o:spid="_x0000_s1043" type="#_x0000_t202" style="position:absolute;margin-left:0;margin-top:-1in;width:593.95pt;height:55.4pt;z-index:2518809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" fillcolor="#5a2781" stroked="f" strokeweight=".5pt">
                <v:textbox>
                  <w:txbxContent>
                    <w:p w14:paraId="783C265D" w14:textId="226B55AE" w:rsidR="00AC78A8" w:rsidRPr="00AC78A8" w:rsidRDefault="00AC78A8" w:rsidP="00AC78A8">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3698C495" wp14:editId="1DBA5947">
                            <wp:extent cx="514812" cy="514812"/>
                            <wp:effectExtent l="0" t="0" r="0" b="0"/>
                            <wp:docPr id="58" name="Graphic 58"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0FFC7C5" wp14:editId="3F9F9547">
                            <wp:extent cx="531611" cy="531611"/>
                            <wp:effectExtent l="0" t="0" r="0" b="1905"/>
                            <wp:docPr id="59" name="Graphic 5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Pr>
                          <w:rFonts w:cstheme="minorHAnsi"/>
                          <w:b/>
                          <w:bCs/>
                          <w:noProof/>
                          <w:color w:val="FFFFFF" w:themeColor="background1"/>
                          <w:sz w:val="52"/>
                          <w:szCs w:val="52"/>
                        </w:rPr>
                        <w:t xml:space="preserve">                </w:t>
                      </w:r>
                      <w:r w:rsidR="001146D0">
                        <w:rPr>
                          <w:rFonts w:cstheme="minorHAnsi"/>
                          <w:b/>
                          <w:bCs/>
                          <w:noProof/>
                          <w:color w:val="FFFFFF" w:themeColor="background1"/>
                          <w:sz w:val="52"/>
                          <w:szCs w:val="52"/>
                        </w:rPr>
                        <w:t xml:space="preserve">             </w:t>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F5B63AB" wp14:editId="700B97D8">
                            <wp:extent cx="520527" cy="520527"/>
                            <wp:effectExtent l="0" t="0" r="0" b="0"/>
                            <wp:docPr id="62" name="Graphic 62"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7CD3C13" wp14:editId="67864917">
                            <wp:extent cx="514812" cy="514812"/>
                            <wp:effectExtent l="0" t="0" r="0" b="0"/>
                            <wp:docPr id="63" name="Graphic 6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p>
    <w:p w14:paraId="39D15777" w14:textId="1ECD364B" w:rsidR="0023249B" w:rsidRDefault="0023249B" w:rsidP="0023249B">
      <w:pPr>
        <w:tabs>
          <w:tab w:val="left" w:pos="2076"/>
        </w:tabs>
      </w:pPr>
    </w:p>
    <w:p w14:paraId="031D2CE5" w14:textId="061CE90A" w:rsidR="0023249B" w:rsidRPr="00F6671E" w:rsidRDefault="00526925">
      <w:pPr>
        <w:rPr>
          <w:color w:val="321C50"/>
        </w:rPr>
      </w:pPr>
      <w:r w:rsidRPr="00F6671E">
        <w:rPr>
          <w:noProof/>
          <w:color w:val="321C50"/>
          <w:lang w:eastAsia="en-GB"/>
        </w:rPr>
        <mc:AlternateContent>
          <mc:Choice Requires="wps">
            <w:drawing>
              <wp:anchor distT="0" distB="0" distL="114300" distR="114300" simplePos="0" relativeHeight="251819520" behindDoc="0" locked="0" layoutInCell="1" allowOverlap="1" wp14:anchorId="38BDED79" wp14:editId="6EADA4C8">
                <wp:simplePos x="0" y="0"/>
                <wp:positionH relativeFrom="column">
                  <wp:posOffset>-933855</wp:posOffset>
                </wp:positionH>
                <wp:positionV relativeFrom="paragraph">
                  <wp:posOffset>5177141</wp:posOffset>
                </wp:positionV>
                <wp:extent cx="7575550" cy="2937267"/>
                <wp:effectExtent l="0" t="0" r="6350" b="0"/>
                <wp:wrapNone/>
                <wp:docPr id="4" name="Rectangle 6"/>
                <wp:cNvGraphicFramePr/>
                <a:graphic xmlns:a="http://schemas.openxmlformats.org/drawingml/2006/main">
                  <a:graphicData uri="http://schemas.microsoft.com/office/word/2010/wordprocessingShape">
                    <wps:wsp>
                      <wps:cNvSpPr/>
                      <wps:spPr>
                        <a:xfrm>
                          <a:off x="0" y="0"/>
                          <a:ext cx="7575550" cy="2937267"/>
                        </a:xfrm>
                        <a:prstGeom prst="rect">
                          <a:avLst/>
                        </a:prstGeom>
                        <a:solidFill>
                          <a:srgbClr val="F2F3EE"/>
                        </a:solidFill>
                        <a:ln w="12700" cap="flat" cmpd="sng" algn="ctr">
                          <a:noFill/>
                          <a:prstDash val="solid"/>
                          <a:miter lim="800000"/>
                        </a:ln>
                        <a:effectLst/>
                      </wps:spPr>
                      <wps:txbx>
                        <w:txbxContent>
                          <w:p w14:paraId="722549DA" w14:textId="77777777" w:rsidR="00526925" w:rsidRDefault="00526925" w:rsidP="00DB2E33">
                            <w:pPr>
                              <w:pStyle w:val="NoSpacing"/>
                              <w:jc w:val="center"/>
                              <w:rPr>
                                <w:rFonts w:cstheme="minorHAnsi"/>
                                <w:b/>
                                <w:bCs/>
                                <w:color w:val="321C50"/>
                                <w:sz w:val="32"/>
                                <w:szCs w:val="32"/>
                              </w:rPr>
                            </w:pPr>
                          </w:p>
                          <w:p w14:paraId="238F2B9B" w14:textId="0D324B25" w:rsidR="00DB2E33" w:rsidRPr="00F6671E" w:rsidRDefault="00526925" w:rsidP="00DB2E33">
                            <w:pPr>
                              <w:pStyle w:val="NoSpacing"/>
                              <w:jc w:val="center"/>
                              <w:rPr>
                                <w:rFonts w:cstheme="minorHAnsi"/>
                                <w:b/>
                                <w:bCs/>
                                <w:color w:val="321C50"/>
                                <w:sz w:val="32"/>
                                <w:szCs w:val="32"/>
                              </w:rPr>
                            </w:pPr>
                            <w:r w:rsidRPr="00F6671E">
                              <w:rPr>
                                <w:rFonts w:cstheme="minorHAnsi"/>
                                <w:b/>
                                <w:bCs/>
                                <w:color w:val="321C50"/>
                                <w:sz w:val="32"/>
                                <w:szCs w:val="32"/>
                              </w:rPr>
                              <w:t>LINKS TO FURTHER INFORMATION</w:t>
                            </w:r>
                          </w:p>
                          <w:p w14:paraId="6D58F426" w14:textId="77777777" w:rsidR="00717482" w:rsidRPr="00F6671E" w:rsidRDefault="00717482" w:rsidP="00717482">
                            <w:pPr>
                              <w:pStyle w:val="ListParagraph"/>
                              <w:numPr>
                                <w:ilvl w:val="0"/>
                                <w:numId w:val="16"/>
                              </w:numPr>
                              <w:spacing w:after="0" w:line="240" w:lineRule="auto"/>
                              <w:rPr>
                                <w:rFonts w:cstheme="minorHAnsi"/>
                                <w:b/>
                                <w:bCs/>
                                <w:color w:val="321C50"/>
                                <w:sz w:val="24"/>
                                <w:szCs w:val="24"/>
                                <w:u w:val="single"/>
                              </w:rPr>
                            </w:pPr>
                            <w:hyperlink r:id="rId28" w:history="1">
                              <w:r w:rsidRPr="00F6671E">
                                <w:rPr>
                                  <w:rStyle w:val="Hyperlink"/>
                                  <w:rFonts w:cstheme="minorHAnsi"/>
                                  <w:b/>
                                  <w:bCs/>
                                  <w:color w:val="321C50"/>
                                  <w:sz w:val="24"/>
                                  <w:szCs w:val="24"/>
                                </w:rPr>
                                <w:t>LGA – Adult safeguarding and homelessness</w:t>
                              </w:r>
                            </w:hyperlink>
                            <w:r w:rsidRPr="00F6671E">
                              <w:rPr>
                                <w:rFonts w:cstheme="minorHAnsi"/>
                                <w:b/>
                                <w:bCs/>
                                <w:color w:val="321C50"/>
                                <w:sz w:val="24"/>
                                <w:szCs w:val="24"/>
                                <w:u w:val="single"/>
                              </w:rPr>
                              <w:t xml:space="preserve"> – Experience-informed practice</w:t>
                            </w:r>
                          </w:p>
                          <w:p w14:paraId="089B4095" w14:textId="0B772356" w:rsidR="00717482" w:rsidRPr="00F6671E" w:rsidRDefault="00282485" w:rsidP="00717482">
                            <w:pPr>
                              <w:pStyle w:val="ListParagraph"/>
                              <w:numPr>
                                <w:ilvl w:val="0"/>
                                <w:numId w:val="16"/>
                              </w:numPr>
                              <w:spacing w:after="0" w:line="240" w:lineRule="auto"/>
                              <w:rPr>
                                <w:rFonts w:cstheme="minorHAnsi"/>
                                <w:b/>
                                <w:bCs/>
                                <w:color w:val="321C50"/>
                                <w:sz w:val="24"/>
                                <w:szCs w:val="24"/>
                                <w:u w:val="single"/>
                              </w:rPr>
                            </w:pPr>
                            <w:hyperlink r:id="rId29" w:history="1">
                              <w:r w:rsidR="00717482" w:rsidRPr="00F6671E">
                                <w:rPr>
                                  <w:rStyle w:val="Hyperlink"/>
                                  <w:rFonts w:cstheme="minorHAnsi"/>
                                  <w:b/>
                                  <w:bCs/>
                                  <w:color w:val="321C50"/>
                                  <w:sz w:val="24"/>
                                  <w:szCs w:val="24"/>
                                </w:rPr>
                                <w:t>LGA – Adult safeguarding and homelessness – A briefing on positive practice</w:t>
                              </w:r>
                            </w:hyperlink>
                            <w:r w:rsidR="00717482" w:rsidRPr="00F6671E">
                              <w:rPr>
                                <w:rFonts w:cstheme="minorHAnsi"/>
                                <w:b/>
                                <w:bCs/>
                                <w:color w:val="321C50"/>
                                <w:sz w:val="24"/>
                                <w:szCs w:val="24"/>
                                <w:u w:val="single"/>
                              </w:rPr>
                              <w:t xml:space="preserve"> </w:t>
                            </w:r>
                            <w:r w:rsidRPr="00F6671E">
                              <w:rPr>
                                <w:rFonts w:cstheme="minorHAnsi"/>
                                <w:b/>
                                <w:bCs/>
                                <w:color w:val="321C50"/>
                                <w:sz w:val="24"/>
                                <w:szCs w:val="24"/>
                                <w:u w:val="single"/>
                              </w:rPr>
                              <w:t>(webinar)</w:t>
                            </w:r>
                          </w:p>
                          <w:p w14:paraId="1712498B" w14:textId="77777777" w:rsidR="00717482" w:rsidRPr="00F6671E" w:rsidRDefault="00717482" w:rsidP="00717482">
                            <w:pPr>
                              <w:pStyle w:val="ListParagraph"/>
                              <w:numPr>
                                <w:ilvl w:val="0"/>
                                <w:numId w:val="16"/>
                              </w:numPr>
                              <w:spacing w:after="0" w:line="240" w:lineRule="auto"/>
                              <w:rPr>
                                <w:rFonts w:cstheme="minorHAnsi"/>
                                <w:b/>
                                <w:bCs/>
                                <w:color w:val="321C50"/>
                                <w:sz w:val="24"/>
                                <w:szCs w:val="24"/>
                                <w:u w:val="single"/>
                              </w:rPr>
                            </w:pPr>
                            <w:hyperlink r:id="rId30" w:history="1">
                              <w:r w:rsidRPr="00F6671E">
                                <w:rPr>
                                  <w:rStyle w:val="Hyperlink"/>
                                  <w:rFonts w:cstheme="minorHAnsi"/>
                                  <w:b/>
                                  <w:bCs/>
                                  <w:color w:val="321C50"/>
                                  <w:sz w:val="24"/>
                                  <w:szCs w:val="24"/>
                                </w:rPr>
                                <w:t>UK Governmen</w:t>
                              </w:r>
                              <w:r w:rsidRPr="00F6671E">
                                <w:rPr>
                                  <w:rStyle w:val="Hyperlink"/>
                                  <w:rFonts w:cstheme="minorHAnsi"/>
                                  <w:b/>
                                  <w:bCs/>
                                  <w:color w:val="321C50"/>
                                  <w:sz w:val="24"/>
                                  <w:szCs w:val="24"/>
                                </w:rPr>
                                <w:t>t Rough Sleeping Strategy</w:t>
                              </w:r>
                            </w:hyperlink>
                            <w:r w:rsidRPr="00F6671E">
                              <w:rPr>
                                <w:rFonts w:cstheme="minorHAnsi"/>
                                <w:b/>
                                <w:bCs/>
                                <w:color w:val="321C50"/>
                                <w:sz w:val="24"/>
                                <w:szCs w:val="24"/>
                                <w:u w:val="single"/>
                              </w:rPr>
                              <w:t xml:space="preserve"> </w:t>
                            </w:r>
                          </w:p>
                          <w:p w14:paraId="339C0900" w14:textId="77777777" w:rsidR="00717482" w:rsidRPr="00F6671E" w:rsidRDefault="00717482" w:rsidP="00717482">
                            <w:pPr>
                              <w:spacing w:after="0" w:line="240" w:lineRule="auto"/>
                              <w:rPr>
                                <w:rStyle w:val="Hyperlink"/>
                                <w:rFonts w:cstheme="minorHAnsi"/>
                                <w:b/>
                                <w:bCs/>
                                <w:color w:val="321C50"/>
                                <w:sz w:val="24"/>
                                <w:szCs w:val="24"/>
                              </w:rPr>
                            </w:pPr>
                          </w:p>
                          <w:p w14:paraId="041224FD" w14:textId="77777777" w:rsidR="00717482" w:rsidRPr="00F6671E" w:rsidRDefault="00717482" w:rsidP="00717482">
                            <w:pPr>
                              <w:spacing w:after="0" w:line="240" w:lineRule="auto"/>
                              <w:rPr>
                                <w:rStyle w:val="Hyperlink"/>
                                <w:rFonts w:cstheme="minorHAnsi"/>
                                <w:b/>
                                <w:bCs/>
                                <w:color w:val="321C50"/>
                                <w:sz w:val="24"/>
                                <w:szCs w:val="24"/>
                                <w:u w:val="none"/>
                              </w:rPr>
                            </w:pPr>
                            <w:r w:rsidRPr="00F6671E">
                              <w:rPr>
                                <w:rStyle w:val="Hyperlink"/>
                                <w:rFonts w:cstheme="minorHAnsi"/>
                                <w:b/>
                                <w:bCs/>
                                <w:color w:val="321C50"/>
                                <w:sz w:val="24"/>
                                <w:szCs w:val="24"/>
                                <w:u w:val="none"/>
                              </w:rPr>
                              <w:t>Safeguarding Adult Reviews including Homelessness and Self-Neglect:</w:t>
                            </w:r>
                          </w:p>
                          <w:p w14:paraId="4721A52C" w14:textId="77777777" w:rsidR="00717482" w:rsidRPr="00F6671E" w:rsidRDefault="00717482" w:rsidP="00717482">
                            <w:pPr>
                              <w:pStyle w:val="ListParagraph"/>
                              <w:numPr>
                                <w:ilvl w:val="0"/>
                                <w:numId w:val="17"/>
                              </w:numPr>
                              <w:spacing w:before="240"/>
                              <w:rPr>
                                <w:rStyle w:val="Hyperlink"/>
                                <w:rFonts w:cstheme="minorHAnsi"/>
                                <w:b/>
                                <w:bCs/>
                                <w:color w:val="321C50"/>
                                <w:sz w:val="24"/>
                                <w:szCs w:val="24"/>
                              </w:rPr>
                            </w:pPr>
                            <w:hyperlink r:id="rId31" w:history="1">
                              <w:r w:rsidRPr="00F6671E">
                                <w:rPr>
                                  <w:rStyle w:val="Hyperlink"/>
                                  <w:rFonts w:cstheme="minorHAnsi"/>
                                  <w:b/>
                                  <w:bCs/>
                                  <w:color w:val="321C50"/>
                                  <w:sz w:val="24"/>
                                  <w:szCs w:val="24"/>
                                </w:rPr>
                                <w:t>Burnt Bridges – Calderdale</w:t>
                              </w:r>
                            </w:hyperlink>
                          </w:p>
                          <w:p w14:paraId="114B2251" w14:textId="39DCBC34" w:rsidR="00D07EFF" w:rsidRPr="00F6671E" w:rsidRDefault="00717482" w:rsidP="00717482">
                            <w:pPr>
                              <w:pStyle w:val="ListParagraph"/>
                              <w:numPr>
                                <w:ilvl w:val="0"/>
                                <w:numId w:val="17"/>
                              </w:numPr>
                              <w:spacing w:before="240"/>
                              <w:rPr>
                                <w:rStyle w:val="Hyperlink"/>
                                <w:rFonts w:cstheme="minorHAnsi"/>
                                <w:b/>
                                <w:bCs/>
                                <w:color w:val="321C50"/>
                                <w:sz w:val="24"/>
                                <w:szCs w:val="24"/>
                              </w:rPr>
                            </w:pPr>
                            <w:hyperlink r:id="rId32" w:history="1">
                              <w:r w:rsidRPr="00F6671E">
                                <w:rPr>
                                  <w:rStyle w:val="Hyperlink"/>
                                  <w:rFonts w:cstheme="minorHAnsi"/>
                                  <w:b/>
                                  <w:bCs/>
                                  <w:color w:val="321C50"/>
                                  <w:sz w:val="24"/>
                                  <w:szCs w:val="24"/>
                                </w:rPr>
                                <w:t>Eva and Alan - Sunderland</w:t>
                              </w:r>
                            </w:hyperlink>
                          </w:p>
                          <w:p w14:paraId="7345F0EA" w14:textId="28BCC5E2" w:rsidR="003E2AA6" w:rsidRPr="00F6671E" w:rsidRDefault="003E2AA6" w:rsidP="00F6671E">
                            <w:pPr>
                              <w:spacing w:before="240"/>
                              <w:ind w:left="360"/>
                              <w:rPr>
                                <w:rFonts w:cstheme="minorHAnsi"/>
                                <w:b/>
                                <w:bCs/>
                                <w:color w:val="002060"/>
                                <w:sz w:val="24"/>
                                <w:szCs w:val="24"/>
                                <w:u w:val="single"/>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8BDED79" id="_x0000_s1044" style="position:absolute;margin-left:-73.55pt;margin-top:407.65pt;width:596.5pt;height:231.3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" fillcolor="#f2f3ee" stroked="f" strokeweight="1pt">
                <v:textbox>
                  <w:txbxContent>
                    <w:p w14:paraId="722549DA" w14:textId="77777777" w:rsidR="00526925" w:rsidRDefault="00526925" w:rsidP="00DB2E33">
                      <w:pPr>
                        <w:pStyle w:val="NoSpacing"/>
                        <w:jc w:val="center"/>
                        <w:rPr>
                          <w:rFonts w:cstheme="minorHAnsi"/>
                          <w:b/>
                          <w:bCs/>
                          <w:color w:val="321C50"/>
                          <w:sz w:val="32"/>
                          <w:szCs w:val="32"/>
                        </w:rPr>
                      </w:pPr>
                    </w:p>
                    <w:p w14:paraId="238F2B9B" w14:textId="0D324B25" w:rsidR="00DB2E33" w:rsidRPr="00F6671E" w:rsidRDefault="00526925" w:rsidP="00DB2E33">
                      <w:pPr>
                        <w:pStyle w:val="NoSpacing"/>
                        <w:jc w:val="center"/>
                        <w:rPr>
                          <w:rFonts w:cstheme="minorHAnsi"/>
                          <w:b/>
                          <w:bCs/>
                          <w:color w:val="321C50"/>
                          <w:sz w:val="32"/>
                          <w:szCs w:val="32"/>
                        </w:rPr>
                      </w:pPr>
                      <w:r w:rsidRPr="00F6671E">
                        <w:rPr>
                          <w:rFonts w:cstheme="minorHAnsi"/>
                          <w:b/>
                          <w:bCs/>
                          <w:color w:val="321C50"/>
                          <w:sz w:val="32"/>
                          <w:szCs w:val="32"/>
                        </w:rPr>
                        <w:t>LINKS TO FURTHER INFORMATION</w:t>
                      </w:r>
                    </w:p>
                    <w:p w14:paraId="6D58F426" w14:textId="77777777" w:rsidR="00717482" w:rsidRPr="00F6671E" w:rsidRDefault="00717482" w:rsidP="00717482">
                      <w:pPr>
                        <w:pStyle w:val="ListParagraph"/>
                        <w:numPr>
                          <w:ilvl w:val="0"/>
                          <w:numId w:val="16"/>
                        </w:numPr>
                        <w:spacing w:after="0" w:line="240" w:lineRule="auto"/>
                        <w:rPr>
                          <w:rFonts w:cstheme="minorHAnsi"/>
                          <w:b/>
                          <w:bCs/>
                          <w:color w:val="321C50"/>
                          <w:sz w:val="24"/>
                          <w:szCs w:val="24"/>
                          <w:u w:val="single"/>
                        </w:rPr>
                      </w:pPr>
                      <w:hyperlink r:id="rId33" w:history="1">
                        <w:r w:rsidRPr="00F6671E">
                          <w:rPr>
                            <w:rStyle w:val="Hyperlink"/>
                            <w:rFonts w:cstheme="minorHAnsi"/>
                            <w:b/>
                            <w:bCs/>
                            <w:color w:val="321C50"/>
                            <w:sz w:val="24"/>
                            <w:szCs w:val="24"/>
                          </w:rPr>
                          <w:t>LGA – Adult safeguarding and homelessness</w:t>
                        </w:r>
                      </w:hyperlink>
                      <w:r w:rsidRPr="00F6671E">
                        <w:rPr>
                          <w:rFonts w:cstheme="minorHAnsi"/>
                          <w:b/>
                          <w:bCs/>
                          <w:color w:val="321C50"/>
                          <w:sz w:val="24"/>
                          <w:szCs w:val="24"/>
                          <w:u w:val="single"/>
                        </w:rPr>
                        <w:t xml:space="preserve"> – Experience-informed practice</w:t>
                      </w:r>
                    </w:p>
                    <w:p w14:paraId="089B4095" w14:textId="0B772356" w:rsidR="00717482" w:rsidRPr="00F6671E" w:rsidRDefault="00282485" w:rsidP="00717482">
                      <w:pPr>
                        <w:pStyle w:val="ListParagraph"/>
                        <w:numPr>
                          <w:ilvl w:val="0"/>
                          <w:numId w:val="16"/>
                        </w:numPr>
                        <w:spacing w:after="0" w:line="240" w:lineRule="auto"/>
                        <w:rPr>
                          <w:rFonts w:cstheme="minorHAnsi"/>
                          <w:b/>
                          <w:bCs/>
                          <w:color w:val="321C50"/>
                          <w:sz w:val="24"/>
                          <w:szCs w:val="24"/>
                          <w:u w:val="single"/>
                        </w:rPr>
                      </w:pPr>
                      <w:hyperlink r:id="rId34" w:history="1">
                        <w:r w:rsidR="00717482" w:rsidRPr="00F6671E">
                          <w:rPr>
                            <w:rStyle w:val="Hyperlink"/>
                            <w:rFonts w:cstheme="minorHAnsi"/>
                            <w:b/>
                            <w:bCs/>
                            <w:color w:val="321C50"/>
                            <w:sz w:val="24"/>
                            <w:szCs w:val="24"/>
                          </w:rPr>
                          <w:t>LGA – Adult safeguarding and homelessness – A briefing on positive practice</w:t>
                        </w:r>
                      </w:hyperlink>
                      <w:r w:rsidR="00717482" w:rsidRPr="00F6671E">
                        <w:rPr>
                          <w:rFonts w:cstheme="minorHAnsi"/>
                          <w:b/>
                          <w:bCs/>
                          <w:color w:val="321C50"/>
                          <w:sz w:val="24"/>
                          <w:szCs w:val="24"/>
                          <w:u w:val="single"/>
                        </w:rPr>
                        <w:t xml:space="preserve"> </w:t>
                      </w:r>
                      <w:r w:rsidRPr="00F6671E">
                        <w:rPr>
                          <w:rFonts w:cstheme="minorHAnsi"/>
                          <w:b/>
                          <w:bCs/>
                          <w:color w:val="321C50"/>
                          <w:sz w:val="24"/>
                          <w:szCs w:val="24"/>
                          <w:u w:val="single"/>
                        </w:rPr>
                        <w:t>(webinar)</w:t>
                      </w:r>
                    </w:p>
                    <w:p w14:paraId="1712498B" w14:textId="77777777" w:rsidR="00717482" w:rsidRPr="00F6671E" w:rsidRDefault="00717482" w:rsidP="00717482">
                      <w:pPr>
                        <w:pStyle w:val="ListParagraph"/>
                        <w:numPr>
                          <w:ilvl w:val="0"/>
                          <w:numId w:val="16"/>
                        </w:numPr>
                        <w:spacing w:after="0" w:line="240" w:lineRule="auto"/>
                        <w:rPr>
                          <w:rFonts w:cstheme="minorHAnsi"/>
                          <w:b/>
                          <w:bCs/>
                          <w:color w:val="321C50"/>
                          <w:sz w:val="24"/>
                          <w:szCs w:val="24"/>
                          <w:u w:val="single"/>
                        </w:rPr>
                      </w:pPr>
                      <w:hyperlink r:id="rId35" w:history="1">
                        <w:r w:rsidRPr="00F6671E">
                          <w:rPr>
                            <w:rStyle w:val="Hyperlink"/>
                            <w:rFonts w:cstheme="minorHAnsi"/>
                            <w:b/>
                            <w:bCs/>
                            <w:color w:val="321C50"/>
                            <w:sz w:val="24"/>
                            <w:szCs w:val="24"/>
                          </w:rPr>
                          <w:t>UK Governmen</w:t>
                        </w:r>
                        <w:r w:rsidRPr="00F6671E">
                          <w:rPr>
                            <w:rStyle w:val="Hyperlink"/>
                            <w:rFonts w:cstheme="minorHAnsi"/>
                            <w:b/>
                            <w:bCs/>
                            <w:color w:val="321C50"/>
                            <w:sz w:val="24"/>
                            <w:szCs w:val="24"/>
                          </w:rPr>
                          <w:t>t Rough Sleeping Strategy</w:t>
                        </w:r>
                      </w:hyperlink>
                      <w:r w:rsidRPr="00F6671E">
                        <w:rPr>
                          <w:rFonts w:cstheme="minorHAnsi"/>
                          <w:b/>
                          <w:bCs/>
                          <w:color w:val="321C50"/>
                          <w:sz w:val="24"/>
                          <w:szCs w:val="24"/>
                          <w:u w:val="single"/>
                        </w:rPr>
                        <w:t xml:space="preserve"> </w:t>
                      </w:r>
                    </w:p>
                    <w:p w14:paraId="339C0900" w14:textId="77777777" w:rsidR="00717482" w:rsidRPr="00F6671E" w:rsidRDefault="00717482" w:rsidP="00717482">
                      <w:pPr>
                        <w:spacing w:after="0" w:line="240" w:lineRule="auto"/>
                        <w:rPr>
                          <w:rStyle w:val="Hyperlink"/>
                          <w:rFonts w:cstheme="minorHAnsi"/>
                          <w:b/>
                          <w:bCs/>
                          <w:color w:val="321C50"/>
                          <w:sz w:val="24"/>
                          <w:szCs w:val="24"/>
                        </w:rPr>
                      </w:pPr>
                    </w:p>
                    <w:p w14:paraId="041224FD" w14:textId="77777777" w:rsidR="00717482" w:rsidRPr="00F6671E" w:rsidRDefault="00717482" w:rsidP="00717482">
                      <w:pPr>
                        <w:spacing w:after="0" w:line="240" w:lineRule="auto"/>
                        <w:rPr>
                          <w:rStyle w:val="Hyperlink"/>
                          <w:rFonts w:cstheme="minorHAnsi"/>
                          <w:b/>
                          <w:bCs/>
                          <w:color w:val="321C50"/>
                          <w:sz w:val="24"/>
                          <w:szCs w:val="24"/>
                          <w:u w:val="none"/>
                        </w:rPr>
                      </w:pPr>
                      <w:r w:rsidRPr="00F6671E">
                        <w:rPr>
                          <w:rStyle w:val="Hyperlink"/>
                          <w:rFonts w:cstheme="minorHAnsi"/>
                          <w:b/>
                          <w:bCs/>
                          <w:color w:val="321C50"/>
                          <w:sz w:val="24"/>
                          <w:szCs w:val="24"/>
                          <w:u w:val="none"/>
                        </w:rPr>
                        <w:t>Safeguarding Adult Reviews including Homelessness and Self-Neglect:</w:t>
                      </w:r>
                    </w:p>
                    <w:p w14:paraId="4721A52C" w14:textId="77777777" w:rsidR="00717482" w:rsidRPr="00F6671E" w:rsidRDefault="00717482" w:rsidP="00717482">
                      <w:pPr>
                        <w:pStyle w:val="ListParagraph"/>
                        <w:numPr>
                          <w:ilvl w:val="0"/>
                          <w:numId w:val="17"/>
                        </w:numPr>
                        <w:spacing w:before="240"/>
                        <w:rPr>
                          <w:rStyle w:val="Hyperlink"/>
                          <w:rFonts w:cstheme="minorHAnsi"/>
                          <w:b/>
                          <w:bCs/>
                          <w:color w:val="321C50"/>
                          <w:sz w:val="24"/>
                          <w:szCs w:val="24"/>
                        </w:rPr>
                      </w:pPr>
                      <w:hyperlink r:id="rId36" w:history="1">
                        <w:r w:rsidRPr="00F6671E">
                          <w:rPr>
                            <w:rStyle w:val="Hyperlink"/>
                            <w:rFonts w:cstheme="minorHAnsi"/>
                            <w:b/>
                            <w:bCs/>
                            <w:color w:val="321C50"/>
                            <w:sz w:val="24"/>
                            <w:szCs w:val="24"/>
                          </w:rPr>
                          <w:t>Burnt Bridges – Calderdale</w:t>
                        </w:r>
                      </w:hyperlink>
                    </w:p>
                    <w:p w14:paraId="114B2251" w14:textId="39DCBC34" w:rsidR="00D07EFF" w:rsidRPr="00F6671E" w:rsidRDefault="00717482" w:rsidP="00717482">
                      <w:pPr>
                        <w:pStyle w:val="ListParagraph"/>
                        <w:numPr>
                          <w:ilvl w:val="0"/>
                          <w:numId w:val="17"/>
                        </w:numPr>
                        <w:spacing w:before="240"/>
                        <w:rPr>
                          <w:rStyle w:val="Hyperlink"/>
                          <w:rFonts w:cstheme="minorHAnsi"/>
                          <w:b/>
                          <w:bCs/>
                          <w:color w:val="321C50"/>
                          <w:sz w:val="24"/>
                          <w:szCs w:val="24"/>
                        </w:rPr>
                      </w:pPr>
                      <w:hyperlink r:id="rId37" w:history="1">
                        <w:r w:rsidRPr="00F6671E">
                          <w:rPr>
                            <w:rStyle w:val="Hyperlink"/>
                            <w:rFonts w:cstheme="minorHAnsi"/>
                            <w:b/>
                            <w:bCs/>
                            <w:color w:val="321C50"/>
                            <w:sz w:val="24"/>
                            <w:szCs w:val="24"/>
                          </w:rPr>
                          <w:t>Eva and Alan - Sunderland</w:t>
                        </w:r>
                      </w:hyperlink>
                    </w:p>
                    <w:p w14:paraId="7345F0EA" w14:textId="28BCC5E2" w:rsidR="003E2AA6" w:rsidRPr="00F6671E" w:rsidRDefault="003E2AA6" w:rsidP="00F6671E">
                      <w:pPr>
                        <w:spacing w:before="240"/>
                        <w:ind w:left="360"/>
                        <w:rPr>
                          <w:rFonts w:cstheme="minorHAnsi"/>
                          <w:b/>
                          <w:bCs/>
                          <w:color w:val="002060"/>
                          <w:sz w:val="24"/>
                          <w:szCs w:val="24"/>
                          <w:u w:val="single"/>
                        </w:rPr>
                      </w:pPr>
                    </w:p>
                  </w:txbxContent>
                </v:textbox>
              </v:rect>
            </w:pict>
          </mc:Fallback>
        </mc:AlternateContent>
      </w:r>
      <w:r w:rsidR="00780286" w:rsidRPr="00F6671E">
        <w:rPr>
          <w:noProof/>
          <w:color w:val="321C50"/>
          <w:lang w:eastAsia="en-GB"/>
        </w:rPr>
        <mc:AlternateContent>
          <mc:Choice Requires="wps">
            <w:drawing>
              <wp:anchor distT="0" distB="0" distL="114300" distR="114300" simplePos="0" relativeHeight="251600384" behindDoc="0" locked="0" layoutInCell="1" allowOverlap="1" wp14:anchorId="39D2050C" wp14:editId="325FF98D">
                <wp:simplePos x="0" y="0"/>
                <wp:positionH relativeFrom="column">
                  <wp:posOffset>-904672</wp:posOffset>
                </wp:positionH>
                <wp:positionV relativeFrom="paragraph">
                  <wp:posOffset>7823469</wp:posOffset>
                </wp:positionV>
                <wp:extent cx="7543165" cy="1368141"/>
                <wp:effectExtent l="0" t="0" r="635" b="3810"/>
                <wp:wrapNone/>
                <wp:docPr id="36" name="Text Box 36"/>
                <wp:cNvGraphicFramePr/>
                <a:graphic xmlns:a="http://schemas.openxmlformats.org/drawingml/2006/main">
                  <a:graphicData uri="http://schemas.microsoft.com/office/word/2010/wordprocessingShape">
                    <wps:wsp>
                      <wps:cNvSpPr txBox="1"/>
                      <wps:spPr>
                        <a:xfrm>
                          <a:off x="0" y="0"/>
                          <a:ext cx="7543165" cy="1368141"/>
                        </a:xfrm>
                        <a:prstGeom prst="rect">
                          <a:avLst/>
                        </a:prstGeom>
                        <a:solidFill>
                          <a:srgbClr val="5A2781"/>
                        </a:solidFill>
                        <a:ln w="6350">
                          <a:noFill/>
                        </a:ln>
                      </wps:spPr>
                      <wps:txbx>
                        <w:txbxContent>
                          <w:p w14:paraId="107FD24B" w14:textId="7DD90682" w:rsidR="00161100" w:rsidRPr="00161100" w:rsidRDefault="00AC78A8" w:rsidP="00E42116">
                            <w:pPr>
                              <w:spacing w:after="0"/>
                              <w:jc w:val="center"/>
                              <w:rPr>
                                <w:rFonts w:ascii="Arial" w:hAnsi="Arial" w:cs="Arial"/>
                                <w:b/>
                                <w:bCs/>
                                <w:color w:val="FFFFFF" w:themeColor="background1"/>
                                <w:sz w:val="72"/>
                                <w:szCs w:val="72"/>
                              </w:rPr>
                            </w:pPr>
                            <w:r w:rsidRPr="00AC78A8">
                              <w:rPr>
                                <w:rFonts w:ascii="Arial" w:hAnsi="Arial" w:cs="Arial"/>
                                <w:b/>
                                <w:bCs/>
                                <w:noProof/>
                                <w:color w:val="FFFFFF" w:themeColor="background1"/>
                                <w:sz w:val="72"/>
                                <w:szCs w:val="72"/>
                                <w:lang w:eastAsia="en-GB"/>
                              </w:rPr>
                              <w:drawing>
                                <wp:inline distT="0" distB="0" distL="0" distR="0" wp14:anchorId="5997C482" wp14:editId="5486CDC1">
                                  <wp:extent cx="7353935" cy="65405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353935" cy="654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D2050C" id="Text Box 36" o:spid="_x0000_s1045" type="#_x0000_t202" style="position:absolute;margin-left:-71.25pt;margin-top:616pt;width:593.95pt;height:107.75pt;z-index:25160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" fillcolor="#5a2781" stroked="f" strokeweight=".5pt">
                <v:textbox>
                  <w:txbxContent>
                    <w:p w14:paraId="107FD24B" w14:textId="7DD90682" w:rsidR="00161100" w:rsidRPr="00161100" w:rsidRDefault="00AC78A8" w:rsidP="00E42116">
                      <w:pPr>
                        <w:spacing w:after="0"/>
                        <w:jc w:val="center"/>
                        <w:rPr>
                          <w:rFonts w:ascii="Arial" w:hAnsi="Arial" w:cs="Arial"/>
                          <w:b/>
                          <w:bCs/>
                          <w:color w:val="FFFFFF" w:themeColor="background1"/>
                          <w:sz w:val="72"/>
                          <w:szCs w:val="72"/>
                        </w:rPr>
                      </w:pPr>
                      <w:r w:rsidRPr="00AC78A8">
                        <w:rPr>
                          <w:rFonts w:ascii="Arial" w:hAnsi="Arial" w:cs="Arial"/>
                          <w:b/>
                          <w:bCs/>
                          <w:noProof/>
                          <w:color w:val="FFFFFF" w:themeColor="background1"/>
                          <w:sz w:val="72"/>
                          <w:szCs w:val="72"/>
                          <w:lang w:eastAsia="en-GB"/>
                        </w:rPr>
                        <w:drawing>
                          <wp:inline distT="0" distB="0" distL="0" distR="0" wp14:anchorId="5997C482" wp14:editId="5486CDC1">
                            <wp:extent cx="7353935" cy="65405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353935" cy="654050"/>
                                    </a:xfrm>
                                    <a:prstGeom prst="rect">
                                      <a:avLst/>
                                    </a:prstGeom>
                                    <a:noFill/>
                                    <a:ln>
                                      <a:noFill/>
                                    </a:ln>
                                  </pic:spPr>
                                </pic:pic>
                              </a:graphicData>
                            </a:graphic>
                          </wp:inline>
                        </w:drawing>
                      </w:r>
                    </w:p>
                  </w:txbxContent>
                </v:textbox>
              </v:shape>
            </w:pict>
          </mc:Fallback>
        </mc:AlternateContent>
      </w:r>
    </w:p>
    <w:sectPr w:rsidR="0023249B" w:rsidRPr="00F667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A17CA" w14:textId="77777777" w:rsidR="00A107A6" w:rsidRDefault="00A107A6" w:rsidP="00780286">
      <w:pPr>
        <w:spacing w:after="0" w:line="240" w:lineRule="auto"/>
      </w:pPr>
      <w:r>
        <w:separator/>
      </w:r>
    </w:p>
  </w:endnote>
  <w:endnote w:type="continuationSeparator" w:id="0">
    <w:p w14:paraId="5351D2A5" w14:textId="77777777" w:rsidR="00A107A6" w:rsidRDefault="00A107A6" w:rsidP="0078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DC082" w14:textId="77777777" w:rsidR="00A107A6" w:rsidRDefault="00A107A6" w:rsidP="00780286">
      <w:pPr>
        <w:spacing w:after="0" w:line="240" w:lineRule="auto"/>
      </w:pPr>
      <w:r>
        <w:separator/>
      </w:r>
    </w:p>
  </w:footnote>
  <w:footnote w:type="continuationSeparator" w:id="0">
    <w:p w14:paraId="1503CAF3" w14:textId="77777777" w:rsidR="00A107A6" w:rsidRDefault="00A107A6" w:rsidP="00780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229D"/>
    <w:multiLevelType w:val="hybridMultilevel"/>
    <w:tmpl w:val="2D66F09C"/>
    <w:lvl w:ilvl="0" w:tplc="649AE5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60BD2"/>
    <w:multiLevelType w:val="hybridMultilevel"/>
    <w:tmpl w:val="4C72401A"/>
    <w:lvl w:ilvl="0" w:tplc="649AE59C">
      <w:numFmt w:val="bullet"/>
      <w:lvlText w:val="•"/>
      <w:lvlJc w:val="left"/>
      <w:pPr>
        <w:ind w:left="1364" w:hanging="720"/>
      </w:pPr>
      <w:rPr>
        <w:rFonts w:ascii="Calibri" w:eastAsiaTheme="minorHAns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E4529C3"/>
    <w:multiLevelType w:val="hybridMultilevel"/>
    <w:tmpl w:val="B92EC3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AB76DE"/>
    <w:multiLevelType w:val="hybridMultilevel"/>
    <w:tmpl w:val="CF4E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45342"/>
    <w:multiLevelType w:val="hybridMultilevel"/>
    <w:tmpl w:val="A8D0D236"/>
    <w:lvl w:ilvl="0" w:tplc="649AE5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A2475"/>
    <w:multiLevelType w:val="hybridMultilevel"/>
    <w:tmpl w:val="9D1C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8642BA"/>
    <w:multiLevelType w:val="hybridMultilevel"/>
    <w:tmpl w:val="5710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7C16CE"/>
    <w:multiLevelType w:val="hybridMultilevel"/>
    <w:tmpl w:val="23CCA8D0"/>
    <w:lvl w:ilvl="0" w:tplc="649AE5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30A95"/>
    <w:multiLevelType w:val="hybridMultilevel"/>
    <w:tmpl w:val="0ADA970C"/>
    <w:lvl w:ilvl="0" w:tplc="51DA6F28">
      <w:start w:val="1"/>
      <w:numFmt w:val="bullet"/>
      <w:lvlText w:val=""/>
      <w:lvlJc w:val="left"/>
      <w:pPr>
        <w:ind w:left="1005" w:hanging="360"/>
      </w:pPr>
      <w:rPr>
        <w:rFonts w:ascii="Symbol" w:hAnsi="Symbol" w:hint="default"/>
        <w:sz w:val="32"/>
        <w:szCs w:val="32"/>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9" w15:restartNumberingAfterBreak="0">
    <w:nsid w:val="3C1F1F3D"/>
    <w:multiLevelType w:val="hybridMultilevel"/>
    <w:tmpl w:val="4FEA24EE"/>
    <w:lvl w:ilvl="0" w:tplc="649AE5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B7A69"/>
    <w:multiLevelType w:val="hybridMultilevel"/>
    <w:tmpl w:val="D9A8A518"/>
    <w:lvl w:ilvl="0" w:tplc="649AE5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91291"/>
    <w:multiLevelType w:val="hybridMultilevel"/>
    <w:tmpl w:val="DBE0DF94"/>
    <w:lvl w:ilvl="0" w:tplc="649AE59C">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B996695"/>
    <w:multiLevelType w:val="hybridMultilevel"/>
    <w:tmpl w:val="7382D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13739"/>
    <w:multiLevelType w:val="hybridMultilevel"/>
    <w:tmpl w:val="FA66D6F8"/>
    <w:lvl w:ilvl="0" w:tplc="5B181F52">
      <w:start w:val="1"/>
      <w:numFmt w:val="decimal"/>
      <w:lvlText w:val="%1."/>
      <w:lvlJc w:val="left"/>
      <w:pPr>
        <w:ind w:left="804" w:hanging="360"/>
      </w:pPr>
      <w:rPr>
        <w:rFonts w:hint="default"/>
      </w:r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14" w15:restartNumberingAfterBreak="0">
    <w:nsid w:val="555A280B"/>
    <w:multiLevelType w:val="hybridMultilevel"/>
    <w:tmpl w:val="EE5A8D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B52318F"/>
    <w:multiLevelType w:val="hybridMultilevel"/>
    <w:tmpl w:val="6624FD68"/>
    <w:lvl w:ilvl="0" w:tplc="649AE5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387011"/>
    <w:multiLevelType w:val="hybridMultilevel"/>
    <w:tmpl w:val="FE0C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534178">
    <w:abstractNumId w:val="16"/>
  </w:num>
  <w:num w:numId="2" w16cid:durableId="1440105161">
    <w:abstractNumId w:val="14"/>
  </w:num>
  <w:num w:numId="3" w16cid:durableId="1053193417">
    <w:abstractNumId w:val="9"/>
  </w:num>
  <w:num w:numId="4" w16cid:durableId="1504583362">
    <w:abstractNumId w:val="7"/>
  </w:num>
  <w:num w:numId="5" w16cid:durableId="334698276">
    <w:abstractNumId w:val="8"/>
  </w:num>
  <w:num w:numId="6" w16cid:durableId="641541575">
    <w:abstractNumId w:val="4"/>
  </w:num>
  <w:num w:numId="7" w16cid:durableId="1714379701">
    <w:abstractNumId w:val="15"/>
  </w:num>
  <w:num w:numId="8" w16cid:durableId="1579903012">
    <w:abstractNumId w:val="11"/>
  </w:num>
  <w:num w:numId="9" w16cid:durableId="860124574">
    <w:abstractNumId w:val="1"/>
  </w:num>
  <w:num w:numId="10" w16cid:durableId="1953971095">
    <w:abstractNumId w:val="0"/>
  </w:num>
  <w:num w:numId="11" w16cid:durableId="1405451515">
    <w:abstractNumId w:val="3"/>
  </w:num>
  <w:num w:numId="12" w16cid:durableId="923760605">
    <w:abstractNumId w:val="12"/>
  </w:num>
  <w:num w:numId="13" w16cid:durableId="2038777205">
    <w:abstractNumId w:val="10"/>
  </w:num>
  <w:num w:numId="14" w16cid:durableId="137888388">
    <w:abstractNumId w:val="13"/>
  </w:num>
  <w:num w:numId="15" w16cid:durableId="1766462807">
    <w:abstractNumId w:val="5"/>
  </w:num>
  <w:num w:numId="16" w16cid:durableId="1515918185">
    <w:abstractNumId w:val="2"/>
  </w:num>
  <w:num w:numId="17" w16cid:durableId="123531383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37"/>
    <w:rsid w:val="000101AD"/>
    <w:rsid w:val="0001094D"/>
    <w:rsid w:val="00016A83"/>
    <w:rsid w:val="000223AB"/>
    <w:rsid w:val="000257CF"/>
    <w:rsid w:val="000415A8"/>
    <w:rsid w:val="00042817"/>
    <w:rsid w:val="000431F3"/>
    <w:rsid w:val="00046385"/>
    <w:rsid w:val="0005684D"/>
    <w:rsid w:val="000643D9"/>
    <w:rsid w:val="00086825"/>
    <w:rsid w:val="00086975"/>
    <w:rsid w:val="000A6516"/>
    <w:rsid w:val="000B1E5B"/>
    <w:rsid w:val="000B2914"/>
    <w:rsid w:val="000B2D08"/>
    <w:rsid w:val="000D7F14"/>
    <w:rsid w:val="001146D0"/>
    <w:rsid w:val="00124023"/>
    <w:rsid w:val="001262B5"/>
    <w:rsid w:val="00127555"/>
    <w:rsid w:val="0012783A"/>
    <w:rsid w:val="00133654"/>
    <w:rsid w:val="00137FAA"/>
    <w:rsid w:val="00150F3B"/>
    <w:rsid w:val="00152D85"/>
    <w:rsid w:val="00154360"/>
    <w:rsid w:val="00161100"/>
    <w:rsid w:val="00171258"/>
    <w:rsid w:val="0017448B"/>
    <w:rsid w:val="001A0A54"/>
    <w:rsid w:val="001B01AD"/>
    <w:rsid w:val="001B031C"/>
    <w:rsid w:val="001B038D"/>
    <w:rsid w:val="001E5563"/>
    <w:rsid w:val="001E7831"/>
    <w:rsid w:val="001F6473"/>
    <w:rsid w:val="001F665F"/>
    <w:rsid w:val="00216149"/>
    <w:rsid w:val="00216413"/>
    <w:rsid w:val="00231EE1"/>
    <w:rsid w:val="0023249B"/>
    <w:rsid w:val="00234C6C"/>
    <w:rsid w:val="00252826"/>
    <w:rsid w:val="00256886"/>
    <w:rsid w:val="0026569F"/>
    <w:rsid w:val="00282485"/>
    <w:rsid w:val="00283935"/>
    <w:rsid w:val="002839D2"/>
    <w:rsid w:val="00293B76"/>
    <w:rsid w:val="002A0BC7"/>
    <w:rsid w:val="002B122C"/>
    <w:rsid w:val="002E44AE"/>
    <w:rsid w:val="002E47BA"/>
    <w:rsid w:val="003030B2"/>
    <w:rsid w:val="00303C0A"/>
    <w:rsid w:val="0033267B"/>
    <w:rsid w:val="003510B6"/>
    <w:rsid w:val="003529D0"/>
    <w:rsid w:val="003548C1"/>
    <w:rsid w:val="003672A0"/>
    <w:rsid w:val="00374731"/>
    <w:rsid w:val="00385B57"/>
    <w:rsid w:val="00395A91"/>
    <w:rsid w:val="003B6B7B"/>
    <w:rsid w:val="003E2AA6"/>
    <w:rsid w:val="003E6982"/>
    <w:rsid w:val="00407F89"/>
    <w:rsid w:val="00467131"/>
    <w:rsid w:val="00470DD1"/>
    <w:rsid w:val="0048148E"/>
    <w:rsid w:val="004A5AA6"/>
    <w:rsid w:val="004C3424"/>
    <w:rsid w:val="004D4FB1"/>
    <w:rsid w:val="004E351F"/>
    <w:rsid w:val="00526925"/>
    <w:rsid w:val="005333BF"/>
    <w:rsid w:val="0054531E"/>
    <w:rsid w:val="005645C3"/>
    <w:rsid w:val="00587B6C"/>
    <w:rsid w:val="005B390E"/>
    <w:rsid w:val="005B7F38"/>
    <w:rsid w:val="005C07AF"/>
    <w:rsid w:val="005C4F90"/>
    <w:rsid w:val="005D42E6"/>
    <w:rsid w:val="005E3C7A"/>
    <w:rsid w:val="005F3081"/>
    <w:rsid w:val="00614A9F"/>
    <w:rsid w:val="00637303"/>
    <w:rsid w:val="006510CB"/>
    <w:rsid w:val="00652190"/>
    <w:rsid w:val="00656763"/>
    <w:rsid w:val="0067572B"/>
    <w:rsid w:val="00675732"/>
    <w:rsid w:val="00693A86"/>
    <w:rsid w:val="006A7D6D"/>
    <w:rsid w:val="006C23AF"/>
    <w:rsid w:val="006C29D1"/>
    <w:rsid w:val="006E3819"/>
    <w:rsid w:val="00710B8F"/>
    <w:rsid w:val="0071249C"/>
    <w:rsid w:val="00717482"/>
    <w:rsid w:val="00732477"/>
    <w:rsid w:val="00740B54"/>
    <w:rsid w:val="00751958"/>
    <w:rsid w:val="00753B45"/>
    <w:rsid w:val="00754DF3"/>
    <w:rsid w:val="00767E90"/>
    <w:rsid w:val="00780286"/>
    <w:rsid w:val="007840B4"/>
    <w:rsid w:val="007A5D6F"/>
    <w:rsid w:val="007B0EBC"/>
    <w:rsid w:val="007B6427"/>
    <w:rsid w:val="007C340D"/>
    <w:rsid w:val="007F06E7"/>
    <w:rsid w:val="007F16AA"/>
    <w:rsid w:val="008105E4"/>
    <w:rsid w:val="00837D33"/>
    <w:rsid w:val="00867E0A"/>
    <w:rsid w:val="00895733"/>
    <w:rsid w:val="008A406E"/>
    <w:rsid w:val="008B14CC"/>
    <w:rsid w:val="008B3FE2"/>
    <w:rsid w:val="008C2D40"/>
    <w:rsid w:val="008D14AF"/>
    <w:rsid w:val="008D3704"/>
    <w:rsid w:val="008E3BD9"/>
    <w:rsid w:val="008E723E"/>
    <w:rsid w:val="008F6498"/>
    <w:rsid w:val="00901090"/>
    <w:rsid w:val="00926381"/>
    <w:rsid w:val="009438B5"/>
    <w:rsid w:val="00944B02"/>
    <w:rsid w:val="00954E81"/>
    <w:rsid w:val="0097606F"/>
    <w:rsid w:val="00990202"/>
    <w:rsid w:val="009932A2"/>
    <w:rsid w:val="009965E5"/>
    <w:rsid w:val="009A2880"/>
    <w:rsid w:val="009B2805"/>
    <w:rsid w:val="009C60CE"/>
    <w:rsid w:val="009E31D3"/>
    <w:rsid w:val="00A107A6"/>
    <w:rsid w:val="00A11734"/>
    <w:rsid w:val="00A143E0"/>
    <w:rsid w:val="00A306BA"/>
    <w:rsid w:val="00A47598"/>
    <w:rsid w:val="00A6026C"/>
    <w:rsid w:val="00A6046E"/>
    <w:rsid w:val="00AA3185"/>
    <w:rsid w:val="00AB3FA8"/>
    <w:rsid w:val="00AB4DBD"/>
    <w:rsid w:val="00AC78A8"/>
    <w:rsid w:val="00B069B9"/>
    <w:rsid w:val="00B14C69"/>
    <w:rsid w:val="00B2572C"/>
    <w:rsid w:val="00B25974"/>
    <w:rsid w:val="00B274C9"/>
    <w:rsid w:val="00B533FA"/>
    <w:rsid w:val="00B657BD"/>
    <w:rsid w:val="00B66C6E"/>
    <w:rsid w:val="00B73684"/>
    <w:rsid w:val="00B74884"/>
    <w:rsid w:val="00B75EF6"/>
    <w:rsid w:val="00B955FB"/>
    <w:rsid w:val="00B96224"/>
    <w:rsid w:val="00BA7D59"/>
    <w:rsid w:val="00BB75BC"/>
    <w:rsid w:val="00BD4CE0"/>
    <w:rsid w:val="00BE26C3"/>
    <w:rsid w:val="00C12AB9"/>
    <w:rsid w:val="00C27CB3"/>
    <w:rsid w:val="00C36ADE"/>
    <w:rsid w:val="00C52A13"/>
    <w:rsid w:val="00C61418"/>
    <w:rsid w:val="00C67AD6"/>
    <w:rsid w:val="00C766AE"/>
    <w:rsid w:val="00C82537"/>
    <w:rsid w:val="00C93B45"/>
    <w:rsid w:val="00CA617D"/>
    <w:rsid w:val="00D07EFF"/>
    <w:rsid w:val="00D22902"/>
    <w:rsid w:val="00D73AA9"/>
    <w:rsid w:val="00D77442"/>
    <w:rsid w:val="00D816D1"/>
    <w:rsid w:val="00DA7E7C"/>
    <w:rsid w:val="00DB19F5"/>
    <w:rsid w:val="00DB2E33"/>
    <w:rsid w:val="00DB7303"/>
    <w:rsid w:val="00E057CE"/>
    <w:rsid w:val="00E14268"/>
    <w:rsid w:val="00E25FFF"/>
    <w:rsid w:val="00E42116"/>
    <w:rsid w:val="00E538B8"/>
    <w:rsid w:val="00E53CDE"/>
    <w:rsid w:val="00E70EAE"/>
    <w:rsid w:val="00E74F0D"/>
    <w:rsid w:val="00E83AA1"/>
    <w:rsid w:val="00E911EB"/>
    <w:rsid w:val="00EA3C85"/>
    <w:rsid w:val="00EA5770"/>
    <w:rsid w:val="00EB13B1"/>
    <w:rsid w:val="00EE1C1D"/>
    <w:rsid w:val="00EF5D32"/>
    <w:rsid w:val="00EF764E"/>
    <w:rsid w:val="00F03933"/>
    <w:rsid w:val="00F26A36"/>
    <w:rsid w:val="00F30208"/>
    <w:rsid w:val="00F3032E"/>
    <w:rsid w:val="00F41F30"/>
    <w:rsid w:val="00F52187"/>
    <w:rsid w:val="00F611D0"/>
    <w:rsid w:val="00F6671E"/>
    <w:rsid w:val="00F80D04"/>
    <w:rsid w:val="00FE1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A60E1"/>
  <w15:docId w15:val="{6169E5FE-FDE1-4F75-947F-8BBAC6C2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100"/>
    <w:rPr>
      <w:color w:val="0563C1" w:themeColor="hyperlink"/>
      <w:u w:val="single"/>
    </w:rPr>
  </w:style>
  <w:style w:type="character" w:customStyle="1" w:styleId="UnresolvedMention1">
    <w:name w:val="Unresolved Mention1"/>
    <w:basedOn w:val="DefaultParagraphFont"/>
    <w:uiPriority w:val="99"/>
    <w:semiHidden/>
    <w:unhideWhenUsed/>
    <w:rsid w:val="00161100"/>
    <w:rPr>
      <w:color w:val="605E5C"/>
      <w:shd w:val="clear" w:color="auto" w:fill="E1DFDD"/>
    </w:rPr>
  </w:style>
  <w:style w:type="paragraph" w:styleId="ListParagraph">
    <w:name w:val="List Paragraph"/>
    <w:basedOn w:val="Normal"/>
    <w:uiPriority w:val="34"/>
    <w:qFormat/>
    <w:rsid w:val="00C52A13"/>
    <w:pPr>
      <w:ind w:left="720"/>
      <w:contextualSpacing/>
    </w:pPr>
  </w:style>
  <w:style w:type="paragraph" w:styleId="BalloonText">
    <w:name w:val="Balloon Text"/>
    <w:basedOn w:val="Normal"/>
    <w:link w:val="BalloonTextChar"/>
    <w:uiPriority w:val="99"/>
    <w:semiHidden/>
    <w:unhideWhenUsed/>
    <w:rsid w:val="008E7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23E"/>
    <w:rPr>
      <w:rFonts w:ascii="Tahoma" w:hAnsi="Tahoma" w:cs="Tahoma"/>
      <w:sz w:val="16"/>
      <w:szCs w:val="16"/>
    </w:rPr>
  </w:style>
  <w:style w:type="character" w:customStyle="1" w:styleId="UnresolvedMention2">
    <w:name w:val="Unresolved Mention2"/>
    <w:basedOn w:val="DefaultParagraphFont"/>
    <w:uiPriority w:val="99"/>
    <w:semiHidden/>
    <w:unhideWhenUsed/>
    <w:rsid w:val="00EF5D32"/>
    <w:rPr>
      <w:color w:val="605E5C"/>
      <w:shd w:val="clear" w:color="auto" w:fill="E1DFDD"/>
    </w:rPr>
  </w:style>
  <w:style w:type="paragraph" w:customStyle="1" w:styleId="Default">
    <w:name w:val="Default"/>
    <w:rsid w:val="00753B4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42817"/>
    <w:pPr>
      <w:spacing w:after="0" w:line="240" w:lineRule="auto"/>
    </w:pPr>
  </w:style>
  <w:style w:type="character" w:customStyle="1" w:styleId="UnresolvedMention3">
    <w:name w:val="Unresolved Mention3"/>
    <w:basedOn w:val="DefaultParagraphFont"/>
    <w:uiPriority w:val="99"/>
    <w:semiHidden/>
    <w:unhideWhenUsed/>
    <w:rsid w:val="00DB2E33"/>
    <w:rPr>
      <w:color w:val="605E5C"/>
      <w:shd w:val="clear" w:color="auto" w:fill="E1DFDD"/>
    </w:rPr>
  </w:style>
  <w:style w:type="paragraph" w:styleId="Header">
    <w:name w:val="header"/>
    <w:basedOn w:val="Normal"/>
    <w:link w:val="HeaderChar"/>
    <w:uiPriority w:val="99"/>
    <w:unhideWhenUsed/>
    <w:rsid w:val="00780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286"/>
  </w:style>
  <w:style w:type="paragraph" w:styleId="Footer">
    <w:name w:val="footer"/>
    <w:basedOn w:val="Normal"/>
    <w:link w:val="FooterChar"/>
    <w:uiPriority w:val="99"/>
    <w:unhideWhenUsed/>
    <w:rsid w:val="00780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286"/>
  </w:style>
  <w:style w:type="paragraph" w:styleId="Revision">
    <w:name w:val="Revision"/>
    <w:hidden/>
    <w:uiPriority w:val="99"/>
    <w:semiHidden/>
    <w:rsid w:val="001B038D"/>
    <w:pPr>
      <w:spacing w:after="0" w:line="240" w:lineRule="auto"/>
    </w:pPr>
  </w:style>
  <w:style w:type="character" w:styleId="FollowedHyperlink">
    <w:name w:val="FollowedHyperlink"/>
    <w:basedOn w:val="DefaultParagraphFont"/>
    <w:uiPriority w:val="99"/>
    <w:semiHidden/>
    <w:unhideWhenUsed/>
    <w:rsid w:val="001A0A54"/>
    <w:rPr>
      <w:color w:val="954F72" w:themeColor="followedHyperlink"/>
      <w:u w:val="single"/>
    </w:rPr>
  </w:style>
  <w:style w:type="character" w:styleId="UnresolvedMention">
    <w:name w:val="Unresolved Mention"/>
    <w:basedOn w:val="DefaultParagraphFont"/>
    <w:uiPriority w:val="99"/>
    <w:semiHidden/>
    <w:unhideWhenUsed/>
    <w:rsid w:val="00282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0.png"/><Relationship Id="rId18" Type="http://schemas.openxmlformats.org/officeDocument/2006/relationships/image" Target="media/image8.png"/><Relationship Id="rId26" Type="http://schemas.openxmlformats.org/officeDocument/2006/relationships/hyperlink" Target="https://www.legislation.gov.uk/ukpga/2017/13/contents/enacted" TargetMode="External"/><Relationship Id="rId21" Type="http://schemas.openxmlformats.org/officeDocument/2006/relationships/image" Target="media/image50.svg"/><Relationship Id="rId34" Type="http://schemas.openxmlformats.org/officeDocument/2006/relationships/hyperlink" Target="https://www.local.gov.uk/adult-safeguarding-and-homelessness-foundations-positive-practice-safeguarding-people-who-are"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40.png"/><Relationship Id="rId29" Type="http://schemas.openxmlformats.org/officeDocument/2006/relationships/hyperlink" Target="https://www.local.gov.uk/adult-safeguarding-and-homelessness-foundations-positive-practice-safeguarding-people-who-ar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80.png"/><Relationship Id="rId32" Type="http://schemas.openxmlformats.org/officeDocument/2006/relationships/hyperlink" Target="http://www.sunderlandsab.org.uk/?page_id=163" TargetMode="External"/><Relationship Id="rId37" Type="http://schemas.openxmlformats.org/officeDocument/2006/relationships/hyperlink" Target="http://www.sunderlandsab.org.uk/?page_id=163"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svg"/><Relationship Id="rId23" Type="http://schemas.openxmlformats.org/officeDocument/2006/relationships/image" Target="media/image70.svg"/><Relationship Id="rId28" Type="http://schemas.openxmlformats.org/officeDocument/2006/relationships/hyperlink" Target="https://www.local.gov.uk/publications/adult-safeguarding-and-homelessness-experience-informed-practice" TargetMode="External"/><Relationship Id="rId36" Type="http://schemas.openxmlformats.org/officeDocument/2006/relationships/hyperlink" Target="https://safeguarding.calderdale.gov.uk/wp-content/uploads/2021/06/burnt-bridges.pdf" TargetMode="External"/><Relationship Id="rId10" Type="http://schemas.openxmlformats.org/officeDocument/2006/relationships/image" Target="media/image1.png"/><Relationship Id="rId19" Type="http://schemas.openxmlformats.org/officeDocument/2006/relationships/image" Target="media/image9.svg"/><Relationship Id="rId31" Type="http://schemas.openxmlformats.org/officeDocument/2006/relationships/hyperlink" Target="https://safeguarding.calderdale.gov.uk/wp-content/uploads/2021/06/burnt-bridges.pdf"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60.png"/><Relationship Id="rId27" Type="http://schemas.openxmlformats.org/officeDocument/2006/relationships/hyperlink" Target="https://www.legislation.gov.uk/ukpga/2017/13/contents/enacted" TargetMode="External"/><Relationship Id="rId30" Type="http://schemas.openxmlformats.org/officeDocument/2006/relationships/hyperlink" Target="https://www.gov.uk/government/publications/the-rough-sleeping-strategy" TargetMode="External"/><Relationship Id="rId35" Type="http://schemas.openxmlformats.org/officeDocument/2006/relationships/hyperlink" Target="https://www.gov.uk/government/publications/the-rough-sleeping-strategy" TargetMode="External"/><Relationship Id="rId43" Type="http://schemas.openxmlformats.org/officeDocument/2006/relationships/image" Target="media/image100.emf"/><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7.svg"/><Relationship Id="rId25" Type="http://schemas.openxmlformats.org/officeDocument/2006/relationships/image" Target="media/image90.svg"/><Relationship Id="rId33" Type="http://schemas.openxmlformats.org/officeDocument/2006/relationships/hyperlink" Target="https://www.local.gov.uk/publications/adult-safeguarding-and-homelessness-experience-informed-practice" TargetMode="External"/><Relationship Id="rId38"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c93d94-3567-46e4-b78a-3fd117370cb9">
      <Terms xmlns="http://schemas.microsoft.com/office/infopath/2007/PartnerControls"/>
    </lcf76f155ced4ddcb4097134ff3c332f>
    <TaxCatchAll xmlns="cf69afef-99ba-425a-9397-622cb8d988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260D7304BE4043BD3435C2B0FED966" ma:contentTypeVersion="15" ma:contentTypeDescription="Create a new document." ma:contentTypeScope="" ma:versionID="d70344d56568f7aec3524a0cfb33cd8e">
  <xsd:schema xmlns:xsd="http://www.w3.org/2001/XMLSchema" xmlns:xs="http://www.w3.org/2001/XMLSchema" xmlns:p="http://schemas.microsoft.com/office/2006/metadata/properties" xmlns:ns2="e7c93d94-3567-46e4-b78a-3fd117370cb9" xmlns:ns3="cf69afef-99ba-425a-9397-622cb8d98826" targetNamespace="http://schemas.microsoft.com/office/2006/metadata/properties" ma:root="true" ma:fieldsID="37f24ad352c96ca53cfd4a2b6127794a" ns2:_="" ns3:_="">
    <xsd:import namespace="e7c93d94-3567-46e4-b78a-3fd117370cb9"/>
    <xsd:import namespace="cf69afef-99ba-425a-9397-622cb8d988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93d94-3567-46e4-b78a-3fd11737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69afef-99ba-425a-9397-622cb8d988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0eaf22c-9263-4475-8c5e-6e9a2fefb0d3}" ma:internalName="TaxCatchAll" ma:showField="CatchAllData" ma:web="cf69afef-99ba-425a-9397-622cb8d9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76BF9-137A-43FE-8739-C4327331CB39}">
  <ds:schemaRefs>
    <ds:schemaRef ds:uri="http://schemas.microsoft.com/sharepoint/v3/contenttype/forms"/>
  </ds:schemaRefs>
</ds:datastoreItem>
</file>

<file path=customXml/itemProps2.xml><?xml version="1.0" encoding="utf-8"?>
<ds:datastoreItem xmlns:ds="http://schemas.openxmlformats.org/officeDocument/2006/customXml" ds:itemID="{D898DF05-2E03-411C-8691-983E5DCC748E}">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cf69afef-99ba-425a-9397-622cb8d98826"/>
    <ds:schemaRef ds:uri="e7c93d94-3567-46e4-b78a-3fd117370cb9"/>
    <ds:schemaRef ds:uri="http://www.w3.org/XML/1998/namespace"/>
    <ds:schemaRef ds:uri="http://purl.org/dc/dcmitype/"/>
  </ds:schemaRefs>
</ds:datastoreItem>
</file>

<file path=customXml/itemProps3.xml><?xml version="1.0" encoding="utf-8"?>
<ds:datastoreItem xmlns:ds="http://schemas.openxmlformats.org/officeDocument/2006/customXml" ds:itemID="{AD657005-9C4A-4325-B656-73C1899D7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93d94-3567-46e4-b78a-3fd117370cb9"/>
    <ds:schemaRef ds:uri="cf69afef-99ba-425a-9397-622cb8d9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Bland</dc:creator>
  <cp:lastModifiedBy>Nixon, Claire</cp:lastModifiedBy>
  <cp:revision>6</cp:revision>
  <dcterms:created xsi:type="dcterms:W3CDTF">2024-11-18T08:59:00Z</dcterms:created>
  <dcterms:modified xsi:type="dcterms:W3CDTF">2024-11-18T09:03:00Z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0x010100D4260D7304BE4043BD3435C2B0FED966</vt:lpwstr>
  </property>
  <property fmtid="{D5CDD505-2E9C-101B-9397-08002B2CF9AE}" pid="3" name="MediaServiceImageTags">
    <vt:lpwstr/>
  </property>
</Properties>
</file>